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E97965" w:rsidRDefault="00F728CE" w:rsidP="004C563D">
      <w:pPr>
        <w:jc w:val="right"/>
        <w:rPr>
          <w:b/>
          <w:sz w:val="40"/>
          <w:szCs w:val="40"/>
        </w:rPr>
      </w:pPr>
      <w:r w:rsidRPr="00E97965">
        <w:rPr>
          <w:b/>
          <w:sz w:val="28"/>
          <w:szCs w:val="28"/>
        </w:rPr>
        <w:t xml:space="preserve"> </w:t>
      </w:r>
      <w:r w:rsidR="00DF6A42" w:rsidRPr="00E97965">
        <w:rPr>
          <w:b/>
          <w:sz w:val="28"/>
          <w:szCs w:val="28"/>
        </w:rPr>
        <w:t>«Бесплатно»</w:t>
      </w:r>
    </w:p>
    <w:p w:rsidR="00DF6A42" w:rsidRPr="00E97965" w:rsidRDefault="00DF6A42" w:rsidP="004C563D">
      <w:pPr>
        <w:jc w:val="center"/>
        <w:rPr>
          <w:b/>
        </w:rPr>
      </w:pPr>
    </w:p>
    <w:p w:rsidR="004168F2" w:rsidRPr="00E97965" w:rsidRDefault="004168F2" w:rsidP="004C563D">
      <w:pPr>
        <w:jc w:val="center"/>
        <w:rPr>
          <w:b/>
        </w:rPr>
      </w:pPr>
    </w:p>
    <w:p w:rsidR="00DF6A42" w:rsidRPr="00E97965" w:rsidRDefault="00DF6A42" w:rsidP="004C563D">
      <w:pPr>
        <w:jc w:val="center"/>
        <w:rPr>
          <w:b/>
          <w:sz w:val="28"/>
          <w:szCs w:val="28"/>
        </w:rPr>
      </w:pPr>
      <w:r w:rsidRPr="00E97965">
        <w:rPr>
          <w:b/>
          <w:sz w:val="28"/>
          <w:szCs w:val="28"/>
        </w:rPr>
        <w:t>Периодическое</w:t>
      </w:r>
      <w:r w:rsidR="00F728CE" w:rsidRPr="00E97965">
        <w:rPr>
          <w:b/>
          <w:sz w:val="28"/>
          <w:szCs w:val="28"/>
        </w:rPr>
        <w:t xml:space="preserve"> </w:t>
      </w:r>
      <w:r w:rsidRPr="00E97965">
        <w:rPr>
          <w:b/>
          <w:sz w:val="28"/>
          <w:szCs w:val="28"/>
        </w:rPr>
        <w:t>печатное</w:t>
      </w:r>
      <w:r w:rsidR="00F728CE" w:rsidRPr="00E97965">
        <w:rPr>
          <w:b/>
          <w:sz w:val="28"/>
          <w:szCs w:val="28"/>
        </w:rPr>
        <w:t xml:space="preserve"> </w:t>
      </w:r>
      <w:r w:rsidRPr="00E97965">
        <w:rPr>
          <w:b/>
          <w:sz w:val="28"/>
          <w:szCs w:val="28"/>
        </w:rPr>
        <w:t>издание</w:t>
      </w:r>
      <w:r w:rsidR="00F728CE" w:rsidRPr="00E97965">
        <w:rPr>
          <w:b/>
          <w:sz w:val="28"/>
          <w:szCs w:val="28"/>
        </w:rPr>
        <w:t xml:space="preserve"> </w:t>
      </w:r>
    </w:p>
    <w:p w:rsidR="00DF6A42" w:rsidRPr="00E97965" w:rsidRDefault="00E234E3" w:rsidP="004C563D">
      <w:pPr>
        <w:jc w:val="center"/>
        <w:rPr>
          <w:b/>
          <w:sz w:val="28"/>
          <w:szCs w:val="28"/>
        </w:rPr>
      </w:pPr>
      <w:r w:rsidRPr="00E97965">
        <w:rPr>
          <w:b/>
          <w:sz w:val="28"/>
          <w:szCs w:val="28"/>
        </w:rPr>
        <w:t>Муромцевского муниципального района</w:t>
      </w:r>
      <w:r w:rsidR="00F728CE" w:rsidRPr="00E97965">
        <w:rPr>
          <w:b/>
          <w:sz w:val="28"/>
          <w:szCs w:val="28"/>
        </w:rPr>
        <w:t xml:space="preserve"> </w:t>
      </w:r>
      <w:r w:rsidR="004168F2" w:rsidRPr="00E97965">
        <w:rPr>
          <w:b/>
          <w:sz w:val="28"/>
          <w:szCs w:val="28"/>
        </w:rPr>
        <w:t>Омской области</w:t>
      </w:r>
    </w:p>
    <w:p w:rsidR="007C22C9" w:rsidRPr="00E97965" w:rsidRDefault="007C22C9" w:rsidP="004C563D">
      <w:pPr>
        <w:jc w:val="center"/>
        <w:rPr>
          <w:b/>
          <w:sz w:val="28"/>
          <w:szCs w:val="28"/>
        </w:rPr>
      </w:pPr>
    </w:p>
    <w:p w:rsidR="007C22C9" w:rsidRPr="00E97965" w:rsidRDefault="007C22C9" w:rsidP="004C563D">
      <w:pPr>
        <w:jc w:val="center"/>
        <w:rPr>
          <w:b/>
          <w:sz w:val="28"/>
          <w:szCs w:val="28"/>
        </w:rPr>
      </w:pPr>
    </w:p>
    <w:p w:rsidR="007C22C9" w:rsidRPr="00E97965" w:rsidRDefault="007C22C9" w:rsidP="004C563D">
      <w:pPr>
        <w:jc w:val="center"/>
        <w:rPr>
          <w:b/>
          <w:sz w:val="28"/>
          <w:szCs w:val="28"/>
        </w:rPr>
      </w:pPr>
    </w:p>
    <w:p w:rsidR="007C22C9" w:rsidRPr="00E97965" w:rsidRDefault="007C22C9" w:rsidP="004C563D">
      <w:pPr>
        <w:jc w:val="center"/>
        <w:rPr>
          <w:b/>
          <w:sz w:val="28"/>
          <w:szCs w:val="28"/>
        </w:rPr>
      </w:pPr>
    </w:p>
    <w:p w:rsidR="007C22C9" w:rsidRPr="00E97965" w:rsidRDefault="009F593C" w:rsidP="004C563D">
      <w:pPr>
        <w:jc w:val="center"/>
        <w:rPr>
          <w:b/>
          <w:sz w:val="48"/>
          <w:szCs w:val="48"/>
        </w:rPr>
      </w:pPr>
      <w:r w:rsidRPr="00E97965">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E97965" w:rsidRDefault="007C22C9" w:rsidP="004C563D">
      <w:pPr>
        <w:jc w:val="center"/>
        <w:rPr>
          <w:b/>
          <w:sz w:val="48"/>
          <w:szCs w:val="48"/>
        </w:rPr>
      </w:pPr>
    </w:p>
    <w:p w:rsidR="009F593C" w:rsidRPr="00E97965" w:rsidRDefault="009F593C" w:rsidP="004C563D">
      <w:pPr>
        <w:jc w:val="center"/>
        <w:rPr>
          <w:b/>
          <w:sz w:val="40"/>
          <w:szCs w:val="40"/>
        </w:rPr>
      </w:pPr>
    </w:p>
    <w:p w:rsidR="009F593C" w:rsidRPr="00E97965" w:rsidRDefault="009F593C" w:rsidP="004C563D">
      <w:pPr>
        <w:jc w:val="center"/>
        <w:rPr>
          <w:b/>
          <w:sz w:val="40"/>
          <w:szCs w:val="40"/>
        </w:rPr>
      </w:pPr>
    </w:p>
    <w:p w:rsidR="009F593C" w:rsidRPr="00E97965" w:rsidRDefault="009F593C" w:rsidP="004C563D">
      <w:pPr>
        <w:jc w:val="center"/>
        <w:rPr>
          <w:b/>
          <w:sz w:val="40"/>
          <w:szCs w:val="40"/>
        </w:rPr>
      </w:pPr>
    </w:p>
    <w:p w:rsidR="0062769C" w:rsidRPr="00E97965" w:rsidRDefault="00E234E3" w:rsidP="004C563D">
      <w:pPr>
        <w:jc w:val="center"/>
        <w:rPr>
          <w:b/>
          <w:sz w:val="40"/>
          <w:szCs w:val="40"/>
        </w:rPr>
      </w:pPr>
      <w:r w:rsidRPr="00E97965">
        <w:rPr>
          <w:b/>
          <w:sz w:val="40"/>
          <w:szCs w:val="40"/>
        </w:rPr>
        <w:t>«</w:t>
      </w:r>
      <w:r w:rsidRPr="00E97965">
        <w:rPr>
          <w:b/>
          <w:sz w:val="96"/>
          <w:szCs w:val="96"/>
        </w:rPr>
        <w:t xml:space="preserve">Вестник </w:t>
      </w:r>
    </w:p>
    <w:p w:rsidR="00F52977" w:rsidRPr="00E97965" w:rsidRDefault="00E234E3" w:rsidP="004C563D">
      <w:pPr>
        <w:jc w:val="center"/>
        <w:rPr>
          <w:b/>
          <w:sz w:val="40"/>
          <w:szCs w:val="40"/>
        </w:rPr>
      </w:pPr>
      <w:r w:rsidRPr="00E97965">
        <w:rPr>
          <w:b/>
          <w:sz w:val="40"/>
          <w:szCs w:val="40"/>
        </w:rPr>
        <w:t>Муромцевского муниципального района»</w:t>
      </w:r>
    </w:p>
    <w:p w:rsidR="00E234E3" w:rsidRPr="00E97965" w:rsidRDefault="00E234E3" w:rsidP="004C563D">
      <w:pPr>
        <w:rPr>
          <w:b/>
          <w:sz w:val="40"/>
          <w:szCs w:val="40"/>
        </w:rPr>
      </w:pPr>
    </w:p>
    <w:p w:rsidR="004168F2" w:rsidRPr="00E97965" w:rsidRDefault="004168F2" w:rsidP="004C563D">
      <w:pPr>
        <w:rPr>
          <w:b/>
          <w:sz w:val="28"/>
          <w:szCs w:val="28"/>
        </w:rPr>
      </w:pPr>
    </w:p>
    <w:p w:rsidR="004168F2" w:rsidRPr="00E97965" w:rsidRDefault="004168F2" w:rsidP="004C563D">
      <w:pPr>
        <w:rPr>
          <w:b/>
          <w:sz w:val="28"/>
          <w:szCs w:val="28"/>
        </w:rPr>
      </w:pPr>
    </w:p>
    <w:p w:rsidR="004168F2" w:rsidRPr="00E97965" w:rsidRDefault="004168F2" w:rsidP="004C563D">
      <w:pPr>
        <w:rPr>
          <w:b/>
          <w:sz w:val="28"/>
          <w:szCs w:val="28"/>
        </w:rPr>
      </w:pPr>
    </w:p>
    <w:p w:rsidR="004168F2" w:rsidRPr="00E97965" w:rsidRDefault="004168F2" w:rsidP="004C563D">
      <w:pPr>
        <w:rPr>
          <w:b/>
          <w:sz w:val="28"/>
          <w:szCs w:val="28"/>
        </w:rPr>
      </w:pPr>
    </w:p>
    <w:p w:rsidR="00F52977" w:rsidRPr="00E97965" w:rsidRDefault="00DF6A42" w:rsidP="004C563D">
      <w:pPr>
        <w:rPr>
          <w:i/>
          <w:sz w:val="28"/>
          <w:szCs w:val="28"/>
        </w:rPr>
      </w:pPr>
      <w:r w:rsidRPr="00E97965">
        <w:rPr>
          <w:b/>
          <w:sz w:val="28"/>
          <w:szCs w:val="28"/>
        </w:rPr>
        <w:t>Порядковый</w:t>
      </w:r>
      <w:r w:rsidR="00F728CE" w:rsidRPr="00E97965">
        <w:rPr>
          <w:b/>
          <w:sz w:val="28"/>
          <w:szCs w:val="28"/>
        </w:rPr>
        <w:t xml:space="preserve"> </w:t>
      </w:r>
      <w:r w:rsidRPr="00E97965">
        <w:rPr>
          <w:b/>
          <w:sz w:val="28"/>
          <w:szCs w:val="28"/>
        </w:rPr>
        <w:t>номер</w:t>
      </w:r>
      <w:r w:rsidR="00F728CE" w:rsidRPr="00E97965">
        <w:rPr>
          <w:b/>
          <w:sz w:val="28"/>
          <w:szCs w:val="28"/>
        </w:rPr>
        <w:t xml:space="preserve"> </w:t>
      </w:r>
      <w:r w:rsidRPr="00E97965">
        <w:rPr>
          <w:b/>
          <w:sz w:val="28"/>
          <w:szCs w:val="28"/>
        </w:rPr>
        <w:t>выпуска:</w:t>
      </w:r>
      <w:r w:rsidR="00F728CE" w:rsidRPr="00E97965">
        <w:rPr>
          <w:b/>
          <w:sz w:val="28"/>
          <w:szCs w:val="28"/>
        </w:rPr>
        <w:t xml:space="preserve"> </w:t>
      </w:r>
      <w:r w:rsidR="00B40E73" w:rsidRPr="00E97965">
        <w:rPr>
          <w:i/>
          <w:sz w:val="28"/>
          <w:szCs w:val="28"/>
        </w:rPr>
        <w:t>№</w:t>
      </w:r>
      <w:r w:rsidR="00F728CE" w:rsidRPr="00E97965">
        <w:rPr>
          <w:i/>
          <w:sz w:val="28"/>
          <w:szCs w:val="28"/>
        </w:rPr>
        <w:t xml:space="preserve"> </w:t>
      </w:r>
      <w:r w:rsidR="00DD7F9A" w:rsidRPr="00E97965">
        <w:rPr>
          <w:i/>
          <w:sz w:val="28"/>
          <w:szCs w:val="28"/>
        </w:rPr>
        <w:t>1</w:t>
      </w:r>
      <w:r w:rsidR="00E97965" w:rsidRPr="00E97965">
        <w:rPr>
          <w:i/>
          <w:sz w:val="28"/>
          <w:szCs w:val="28"/>
        </w:rPr>
        <w:t>5 (260</w:t>
      </w:r>
      <w:r w:rsidR="0062769C" w:rsidRPr="00E97965">
        <w:rPr>
          <w:i/>
          <w:sz w:val="28"/>
          <w:szCs w:val="28"/>
        </w:rPr>
        <w:t>)</w:t>
      </w:r>
    </w:p>
    <w:p w:rsidR="00F52977" w:rsidRPr="00E97965" w:rsidRDefault="00DF6A42" w:rsidP="004C563D">
      <w:pPr>
        <w:rPr>
          <w:i/>
          <w:sz w:val="28"/>
          <w:szCs w:val="28"/>
        </w:rPr>
      </w:pPr>
      <w:r w:rsidRPr="00E97965">
        <w:rPr>
          <w:b/>
          <w:sz w:val="28"/>
          <w:szCs w:val="28"/>
        </w:rPr>
        <w:t>Дата</w:t>
      </w:r>
      <w:r w:rsidR="00F728CE" w:rsidRPr="00E97965">
        <w:rPr>
          <w:b/>
          <w:sz w:val="28"/>
          <w:szCs w:val="28"/>
        </w:rPr>
        <w:t xml:space="preserve"> </w:t>
      </w:r>
      <w:r w:rsidRPr="00E97965">
        <w:rPr>
          <w:b/>
          <w:sz w:val="28"/>
          <w:szCs w:val="28"/>
        </w:rPr>
        <w:t>выхода</w:t>
      </w:r>
      <w:r w:rsidR="00F728CE" w:rsidRPr="00E97965">
        <w:rPr>
          <w:b/>
          <w:sz w:val="28"/>
          <w:szCs w:val="28"/>
        </w:rPr>
        <w:t xml:space="preserve"> </w:t>
      </w:r>
      <w:r w:rsidRPr="00E97965">
        <w:rPr>
          <w:b/>
          <w:sz w:val="28"/>
          <w:szCs w:val="28"/>
        </w:rPr>
        <w:t>в</w:t>
      </w:r>
      <w:r w:rsidR="00F728CE" w:rsidRPr="00E97965">
        <w:rPr>
          <w:b/>
          <w:sz w:val="28"/>
          <w:szCs w:val="28"/>
        </w:rPr>
        <w:t xml:space="preserve"> </w:t>
      </w:r>
      <w:r w:rsidRPr="00E97965">
        <w:rPr>
          <w:b/>
          <w:sz w:val="28"/>
          <w:szCs w:val="28"/>
        </w:rPr>
        <w:t>свет:</w:t>
      </w:r>
      <w:r w:rsidR="00F728CE" w:rsidRPr="00E97965">
        <w:rPr>
          <w:b/>
          <w:sz w:val="28"/>
          <w:szCs w:val="28"/>
        </w:rPr>
        <w:t xml:space="preserve"> </w:t>
      </w:r>
      <w:r w:rsidR="00E97965" w:rsidRPr="00E97965">
        <w:rPr>
          <w:i/>
          <w:sz w:val="28"/>
          <w:szCs w:val="28"/>
        </w:rPr>
        <w:t>«02</w:t>
      </w:r>
      <w:r w:rsidR="00714391" w:rsidRPr="00E97965">
        <w:rPr>
          <w:i/>
          <w:sz w:val="28"/>
          <w:szCs w:val="28"/>
        </w:rPr>
        <w:t>»</w:t>
      </w:r>
      <w:r w:rsidR="00B04F5F" w:rsidRPr="00E97965">
        <w:rPr>
          <w:i/>
          <w:sz w:val="28"/>
          <w:szCs w:val="28"/>
        </w:rPr>
        <w:t xml:space="preserve"> </w:t>
      </w:r>
      <w:r w:rsidR="00E97965" w:rsidRPr="00E97965">
        <w:rPr>
          <w:i/>
          <w:sz w:val="28"/>
          <w:szCs w:val="28"/>
        </w:rPr>
        <w:t>июня</w:t>
      </w:r>
      <w:r w:rsidR="00513855" w:rsidRPr="00E97965">
        <w:rPr>
          <w:i/>
          <w:sz w:val="28"/>
          <w:szCs w:val="28"/>
        </w:rPr>
        <w:t xml:space="preserve"> </w:t>
      </w:r>
      <w:r w:rsidR="00714391" w:rsidRPr="00E97965">
        <w:rPr>
          <w:i/>
          <w:sz w:val="28"/>
          <w:szCs w:val="28"/>
        </w:rPr>
        <w:t>2</w:t>
      </w:r>
      <w:r w:rsidR="00F52977" w:rsidRPr="00E97965">
        <w:rPr>
          <w:i/>
          <w:sz w:val="28"/>
          <w:szCs w:val="28"/>
        </w:rPr>
        <w:t>02</w:t>
      </w:r>
      <w:r w:rsidR="003E6576" w:rsidRPr="00E97965">
        <w:rPr>
          <w:i/>
          <w:sz w:val="28"/>
          <w:szCs w:val="28"/>
        </w:rPr>
        <w:t>5</w:t>
      </w:r>
      <w:r w:rsidR="00E234E3" w:rsidRPr="00E97965">
        <w:rPr>
          <w:i/>
          <w:sz w:val="28"/>
          <w:szCs w:val="28"/>
        </w:rPr>
        <w:t xml:space="preserve"> </w:t>
      </w:r>
      <w:r w:rsidR="00F52977" w:rsidRPr="00E97965">
        <w:rPr>
          <w:i/>
          <w:sz w:val="28"/>
          <w:szCs w:val="28"/>
        </w:rPr>
        <w:t>г.</w:t>
      </w:r>
    </w:p>
    <w:p w:rsidR="00F52977" w:rsidRPr="00E97965" w:rsidRDefault="00F52977" w:rsidP="004C563D">
      <w:pPr>
        <w:rPr>
          <w:b/>
          <w:sz w:val="28"/>
          <w:szCs w:val="28"/>
        </w:rPr>
      </w:pPr>
    </w:p>
    <w:p w:rsidR="00F52977" w:rsidRPr="00E97965" w:rsidRDefault="00F52977" w:rsidP="004C563D">
      <w:pPr>
        <w:rPr>
          <w:b/>
          <w:sz w:val="28"/>
          <w:szCs w:val="28"/>
        </w:rPr>
      </w:pPr>
    </w:p>
    <w:p w:rsidR="00F52977" w:rsidRPr="00E97965" w:rsidRDefault="00F52977" w:rsidP="004C563D">
      <w:pPr>
        <w:rPr>
          <w:b/>
          <w:sz w:val="28"/>
          <w:szCs w:val="28"/>
        </w:rPr>
      </w:pPr>
    </w:p>
    <w:p w:rsidR="00F52977" w:rsidRPr="00E97965" w:rsidRDefault="00F52977" w:rsidP="004C563D">
      <w:pPr>
        <w:rPr>
          <w:b/>
          <w:sz w:val="28"/>
          <w:szCs w:val="28"/>
        </w:rPr>
      </w:pPr>
    </w:p>
    <w:p w:rsidR="00F52977" w:rsidRPr="00E97965" w:rsidRDefault="00DF6A42" w:rsidP="004C563D">
      <w:pPr>
        <w:rPr>
          <w:i/>
          <w:sz w:val="28"/>
          <w:szCs w:val="28"/>
        </w:rPr>
      </w:pPr>
      <w:r w:rsidRPr="00E97965">
        <w:rPr>
          <w:b/>
          <w:sz w:val="28"/>
          <w:szCs w:val="28"/>
        </w:rPr>
        <w:t>Учредитель:</w:t>
      </w:r>
      <w:r w:rsidR="00F728CE" w:rsidRPr="00E97965">
        <w:rPr>
          <w:b/>
          <w:sz w:val="28"/>
          <w:szCs w:val="28"/>
        </w:rPr>
        <w:t xml:space="preserve"> </w:t>
      </w:r>
      <w:r w:rsidRPr="00E97965">
        <w:rPr>
          <w:i/>
          <w:sz w:val="28"/>
          <w:szCs w:val="28"/>
        </w:rPr>
        <w:t>Администрация</w:t>
      </w:r>
      <w:r w:rsidR="00F728CE" w:rsidRPr="00E97965">
        <w:rPr>
          <w:i/>
          <w:sz w:val="28"/>
          <w:szCs w:val="28"/>
        </w:rPr>
        <w:t xml:space="preserve"> </w:t>
      </w:r>
      <w:r w:rsidR="00E234E3" w:rsidRPr="00E97965">
        <w:rPr>
          <w:i/>
          <w:sz w:val="28"/>
          <w:szCs w:val="28"/>
        </w:rPr>
        <w:t>Муромцевского</w:t>
      </w:r>
      <w:r w:rsidR="00F728CE" w:rsidRPr="00E97965">
        <w:rPr>
          <w:i/>
          <w:sz w:val="28"/>
          <w:szCs w:val="28"/>
        </w:rPr>
        <w:t xml:space="preserve"> </w:t>
      </w:r>
      <w:r w:rsidRPr="00E97965">
        <w:rPr>
          <w:i/>
          <w:sz w:val="28"/>
          <w:szCs w:val="28"/>
        </w:rPr>
        <w:t>муниципального</w:t>
      </w:r>
      <w:r w:rsidR="00F728CE" w:rsidRPr="00E97965">
        <w:rPr>
          <w:i/>
          <w:sz w:val="28"/>
          <w:szCs w:val="28"/>
        </w:rPr>
        <w:t xml:space="preserve"> </w:t>
      </w:r>
      <w:r w:rsidRPr="00E97965">
        <w:rPr>
          <w:i/>
          <w:sz w:val="28"/>
          <w:szCs w:val="28"/>
        </w:rPr>
        <w:t>района</w:t>
      </w:r>
      <w:r w:rsidR="00F728CE" w:rsidRPr="00E97965">
        <w:rPr>
          <w:i/>
          <w:sz w:val="28"/>
          <w:szCs w:val="28"/>
        </w:rPr>
        <w:t xml:space="preserve"> </w:t>
      </w:r>
      <w:r w:rsidRPr="00E97965">
        <w:rPr>
          <w:i/>
          <w:sz w:val="28"/>
          <w:szCs w:val="28"/>
        </w:rPr>
        <w:t>Омской</w:t>
      </w:r>
      <w:r w:rsidR="00F728CE" w:rsidRPr="00E97965">
        <w:rPr>
          <w:i/>
          <w:sz w:val="28"/>
          <w:szCs w:val="28"/>
        </w:rPr>
        <w:t xml:space="preserve"> </w:t>
      </w:r>
      <w:r w:rsidRPr="00E97965">
        <w:rPr>
          <w:i/>
          <w:sz w:val="28"/>
          <w:szCs w:val="28"/>
        </w:rPr>
        <w:t>области</w:t>
      </w:r>
    </w:p>
    <w:p w:rsidR="00DF6A42" w:rsidRPr="00E97965" w:rsidRDefault="00DF6A42" w:rsidP="004C563D">
      <w:pPr>
        <w:rPr>
          <w:b/>
          <w:sz w:val="28"/>
          <w:szCs w:val="28"/>
        </w:rPr>
      </w:pPr>
    </w:p>
    <w:p w:rsidR="00DF6A42" w:rsidRPr="00E97965" w:rsidRDefault="00DF6A42" w:rsidP="004C563D">
      <w:pPr>
        <w:rPr>
          <w:i/>
          <w:sz w:val="28"/>
          <w:szCs w:val="28"/>
        </w:rPr>
      </w:pPr>
      <w:r w:rsidRPr="00E97965">
        <w:rPr>
          <w:b/>
          <w:sz w:val="28"/>
          <w:szCs w:val="28"/>
        </w:rPr>
        <w:t>Главный</w:t>
      </w:r>
      <w:r w:rsidR="00F728CE" w:rsidRPr="00E97965">
        <w:rPr>
          <w:b/>
          <w:sz w:val="28"/>
          <w:szCs w:val="28"/>
        </w:rPr>
        <w:t xml:space="preserve"> </w:t>
      </w:r>
      <w:r w:rsidRPr="00E97965">
        <w:rPr>
          <w:b/>
          <w:sz w:val="28"/>
          <w:szCs w:val="28"/>
        </w:rPr>
        <w:t>редактор:</w:t>
      </w:r>
      <w:r w:rsidR="00F728CE" w:rsidRPr="00E97965">
        <w:rPr>
          <w:b/>
          <w:sz w:val="28"/>
          <w:szCs w:val="28"/>
        </w:rPr>
        <w:t xml:space="preserve"> </w:t>
      </w:r>
      <w:r w:rsidR="00B76926" w:rsidRPr="00E97965">
        <w:rPr>
          <w:i/>
          <w:sz w:val="28"/>
          <w:szCs w:val="28"/>
        </w:rPr>
        <w:t xml:space="preserve"> С</w:t>
      </w:r>
      <w:r w:rsidR="00673712" w:rsidRPr="00E97965">
        <w:rPr>
          <w:i/>
          <w:sz w:val="28"/>
          <w:szCs w:val="28"/>
        </w:rPr>
        <w:t xml:space="preserve">.В. Лазарева </w:t>
      </w:r>
    </w:p>
    <w:p w:rsidR="00DF6A42" w:rsidRPr="00E97965" w:rsidRDefault="00DF6A42" w:rsidP="004C563D">
      <w:pPr>
        <w:rPr>
          <w:b/>
          <w:sz w:val="28"/>
          <w:szCs w:val="28"/>
        </w:rPr>
      </w:pPr>
    </w:p>
    <w:p w:rsidR="00F52977" w:rsidRPr="00E97965" w:rsidRDefault="00DF6A42" w:rsidP="004C563D">
      <w:pPr>
        <w:rPr>
          <w:sz w:val="28"/>
          <w:szCs w:val="28"/>
        </w:rPr>
      </w:pPr>
      <w:r w:rsidRPr="00E97965">
        <w:rPr>
          <w:b/>
          <w:sz w:val="28"/>
          <w:szCs w:val="28"/>
        </w:rPr>
        <w:t>Тираж</w:t>
      </w:r>
      <w:r w:rsidR="00714391" w:rsidRPr="00E97965">
        <w:rPr>
          <w:b/>
          <w:sz w:val="28"/>
          <w:szCs w:val="28"/>
        </w:rPr>
        <w:t>:</w:t>
      </w:r>
      <w:r w:rsidR="00E234E3" w:rsidRPr="00E97965">
        <w:rPr>
          <w:b/>
          <w:sz w:val="28"/>
          <w:szCs w:val="28"/>
        </w:rPr>
        <w:t xml:space="preserve"> </w:t>
      </w:r>
      <w:r w:rsidR="00E234E3" w:rsidRPr="00E97965">
        <w:rPr>
          <w:sz w:val="28"/>
          <w:szCs w:val="28"/>
        </w:rPr>
        <w:t>50 экз.</w:t>
      </w:r>
    </w:p>
    <w:p w:rsidR="00DF6A42" w:rsidRPr="00E97965" w:rsidRDefault="00F728CE" w:rsidP="004C563D">
      <w:pPr>
        <w:tabs>
          <w:tab w:val="center" w:pos="4677"/>
        </w:tabs>
        <w:rPr>
          <w:b/>
          <w:sz w:val="28"/>
          <w:szCs w:val="28"/>
        </w:rPr>
      </w:pPr>
      <w:r w:rsidRPr="00E97965">
        <w:rPr>
          <w:b/>
          <w:sz w:val="28"/>
          <w:szCs w:val="28"/>
        </w:rPr>
        <w:t xml:space="preserve"> </w:t>
      </w:r>
    </w:p>
    <w:p w:rsidR="000223BB" w:rsidRPr="00E97965" w:rsidRDefault="00DF6A42" w:rsidP="004C563D">
      <w:pPr>
        <w:rPr>
          <w:sz w:val="28"/>
          <w:szCs w:val="28"/>
        </w:rPr>
      </w:pPr>
      <w:proofErr w:type="gramStart"/>
      <w:r w:rsidRPr="00E97965">
        <w:rPr>
          <w:b/>
          <w:sz w:val="28"/>
          <w:szCs w:val="28"/>
        </w:rPr>
        <w:t>Адреса</w:t>
      </w:r>
      <w:r w:rsidR="00F728CE" w:rsidRPr="00E97965">
        <w:rPr>
          <w:b/>
          <w:sz w:val="28"/>
          <w:szCs w:val="28"/>
        </w:rPr>
        <w:t xml:space="preserve"> </w:t>
      </w:r>
      <w:r w:rsidRPr="00E97965">
        <w:rPr>
          <w:b/>
          <w:sz w:val="28"/>
          <w:szCs w:val="28"/>
        </w:rPr>
        <w:t>редакции,</w:t>
      </w:r>
      <w:r w:rsidR="00F728CE" w:rsidRPr="00E97965">
        <w:rPr>
          <w:b/>
          <w:sz w:val="28"/>
          <w:szCs w:val="28"/>
        </w:rPr>
        <w:t xml:space="preserve"> </w:t>
      </w:r>
      <w:r w:rsidRPr="00E97965">
        <w:rPr>
          <w:b/>
          <w:sz w:val="28"/>
          <w:szCs w:val="28"/>
        </w:rPr>
        <w:t>издателя,</w:t>
      </w:r>
      <w:r w:rsidR="00F728CE" w:rsidRPr="00E97965">
        <w:rPr>
          <w:b/>
          <w:sz w:val="28"/>
          <w:szCs w:val="28"/>
        </w:rPr>
        <w:t xml:space="preserve"> </w:t>
      </w:r>
      <w:r w:rsidRPr="00E97965">
        <w:rPr>
          <w:b/>
          <w:sz w:val="28"/>
          <w:szCs w:val="28"/>
        </w:rPr>
        <w:t>типографии</w:t>
      </w:r>
      <w:r w:rsidR="00714391" w:rsidRPr="00E97965">
        <w:rPr>
          <w:b/>
          <w:sz w:val="28"/>
          <w:szCs w:val="28"/>
        </w:rPr>
        <w:t>:</w:t>
      </w:r>
      <w:r w:rsidR="00F728CE" w:rsidRPr="00E97965">
        <w:rPr>
          <w:b/>
          <w:sz w:val="28"/>
          <w:szCs w:val="28"/>
        </w:rPr>
        <w:t xml:space="preserve"> </w:t>
      </w:r>
      <w:r w:rsidR="00E234E3" w:rsidRPr="00E97965">
        <w:rPr>
          <w:i/>
          <w:sz w:val="28"/>
          <w:szCs w:val="28"/>
        </w:rPr>
        <w:t>646430, Омская область, Муромцевский район, р.п.</w:t>
      </w:r>
      <w:proofErr w:type="gramEnd"/>
      <w:r w:rsidR="00E234E3" w:rsidRPr="00E97965">
        <w:rPr>
          <w:i/>
          <w:sz w:val="28"/>
          <w:szCs w:val="28"/>
        </w:rPr>
        <w:t xml:space="preserve"> Муромцево, ул. </w:t>
      </w:r>
      <w:proofErr w:type="gramStart"/>
      <w:r w:rsidR="00E234E3" w:rsidRPr="00E97965">
        <w:rPr>
          <w:i/>
          <w:sz w:val="28"/>
          <w:szCs w:val="28"/>
        </w:rPr>
        <w:t>Красноармейская</w:t>
      </w:r>
      <w:proofErr w:type="gramEnd"/>
      <w:r w:rsidR="00E234E3" w:rsidRPr="00E97965">
        <w:rPr>
          <w:i/>
          <w:sz w:val="28"/>
          <w:szCs w:val="28"/>
        </w:rPr>
        <w:t>, д. 2</w:t>
      </w:r>
    </w:p>
    <w:p w:rsidR="00F11993" w:rsidRPr="00E97965" w:rsidRDefault="000223BB" w:rsidP="00F11993">
      <w:pPr>
        <w:pStyle w:val="Style1"/>
        <w:widowControl/>
        <w:spacing w:before="77" w:line="370" w:lineRule="exact"/>
        <w:ind w:left="2064" w:right="1229"/>
        <w:rPr>
          <w:rStyle w:val="FontStyle27"/>
        </w:rPr>
      </w:pPr>
      <w:r w:rsidRPr="00E97965">
        <w:rPr>
          <w:i/>
          <w:sz w:val="28"/>
          <w:szCs w:val="28"/>
        </w:rPr>
        <w:br w:type="page"/>
      </w:r>
    </w:p>
    <w:tbl>
      <w:tblPr>
        <w:tblW w:w="0" w:type="auto"/>
        <w:jc w:val="center"/>
        <w:tblInd w:w="-326" w:type="dxa"/>
        <w:tblLayout w:type="fixed"/>
        <w:tblCellMar>
          <w:left w:w="70" w:type="dxa"/>
          <w:right w:w="70" w:type="dxa"/>
        </w:tblCellMar>
        <w:tblLook w:val="0000"/>
      </w:tblPr>
      <w:tblGrid>
        <w:gridCol w:w="9865"/>
      </w:tblGrid>
      <w:tr w:rsidR="00E97965" w:rsidRPr="00E97965" w:rsidTr="0042509C">
        <w:trPr>
          <w:cantSplit/>
          <w:trHeight w:val="3828"/>
          <w:jc w:val="center"/>
        </w:trPr>
        <w:tc>
          <w:tcPr>
            <w:tcW w:w="9865" w:type="dxa"/>
          </w:tcPr>
          <w:p w:rsidR="00E97965" w:rsidRPr="00E97965" w:rsidRDefault="00E97965" w:rsidP="0042509C">
            <w:pPr>
              <w:ind w:left="-240" w:right="497"/>
              <w:jc w:val="center"/>
              <w:rPr>
                <w:b/>
                <w:sz w:val="32"/>
              </w:rPr>
            </w:pPr>
            <w:r w:rsidRPr="00E97965">
              <w:rPr>
                <w:noProof/>
              </w:rPr>
              <w:lastRenderedPageBreak/>
              <w:drawing>
                <wp:inline distT="0" distB="0" distL="0" distR="0">
                  <wp:extent cx="619125" cy="800100"/>
                  <wp:effectExtent l="19050" t="0" r="9525" b="0"/>
                  <wp:docPr id="5"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9"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E97965" w:rsidRPr="00E97965" w:rsidRDefault="00E97965" w:rsidP="0042509C">
            <w:pPr>
              <w:ind w:left="-69" w:right="497"/>
              <w:jc w:val="center"/>
              <w:rPr>
                <w:sz w:val="32"/>
              </w:rPr>
            </w:pPr>
            <w:r w:rsidRPr="00E97965">
              <w:rPr>
                <w:b/>
                <w:sz w:val="32"/>
              </w:rPr>
              <w:t>Администрация</w:t>
            </w:r>
          </w:p>
          <w:p w:rsidR="00E97965" w:rsidRPr="00E97965" w:rsidRDefault="00E97965" w:rsidP="0042509C">
            <w:pPr>
              <w:ind w:left="-69" w:right="497"/>
              <w:jc w:val="center"/>
              <w:rPr>
                <w:b/>
                <w:sz w:val="32"/>
              </w:rPr>
            </w:pPr>
            <w:r w:rsidRPr="00E97965">
              <w:rPr>
                <w:b/>
                <w:sz w:val="32"/>
              </w:rPr>
              <w:t>Муромцевского муниципального района</w:t>
            </w:r>
          </w:p>
          <w:p w:rsidR="00E97965" w:rsidRDefault="00E97965" w:rsidP="00E97965">
            <w:pPr>
              <w:ind w:left="-69" w:right="497"/>
              <w:jc w:val="center"/>
              <w:rPr>
                <w:b/>
                <w:sz w:val="32"/>
              </w:rPr>
            </w:pPr>
            <w:r w:rsidRPr="00E97965">
              <w:rPr>
                <w:b/>
                <w:sz w:val="32"/>
              </w:rPr>
              <w:t>Омской области</w:t>
            </w:r>
          </w:p>
          <w:p w:rsidR="00E97965" w:rsidRPr="00E97965" w:rsidRDefault="00E97965" w:rsidP="00E97965">
            <w:pPr>
              <w:ind w:left="-69" w:right="497"/>
              <w:jc w:val="center"/>
              <w:rPr>
                <w:b/>
                <w:sz w:val="52"/>
                <w:szCs w:val="52"/>
              </w:rPr>
            </w:pPr>
            <w:r w:rsidRPr="00E97965">
              <w:rPr>
                <w:b/>
                <w:sz w:val="52"/>
                <w:szCs w:val="52"/>
              </w:rPr>
              <w:t>ПОСТАНОВЛЕНИЕ</w:t>
            </w:r>
          </w:p>
          <w:p w:rsidR="00E97965" w:rsidRPr="00E97965" w:rsidRDefault="00E97965" w:rsidP="0042509C">
            <w:pPr>
              <w:pStyle w:val="1"/>
              <w:ind w:right="497"/>
              <w:jc w:val="both"/>
              <w:rPr>
                <w:rFonts w:ascii="Times New Roman" w:hAnsi="Times New Roman" w:cs="Times New Roman"/>
                <w:b w:val="0"/>
                <w:color w:val="auto"/>
              </w:rPr>
            </w:pPr>
            <w:r w:rsidRPr="00E97965">
              <w:rPr>
                <w:rFonts w:ascii="Times New Roman" w:hAnsi="Times New Roman" w:cs="Times New Roman"/>
                <w:b w:val="0"/>
                <w:color w:val="auto"/>
              </w:rPr>
              <w:t>от  22.05.2025 № 118-п</w:t>
            </w:r>
          </w:p>
          <w:p w:rsidR="00E97965" w:rsidRPr="00E97965" w:rsidRDefault="00E97965" w:rsidP="0042509C">
            <w:pPr>
              <w:ind w:left="44"/>
              <w:rPr>
                <w:sz w:val="28"/>
                <w:szCs w:val="28"/>
              </w:rPr>
            </w:pPr>
            <w:r w:rsidRPr="00E97965">
              <w:rPr>
                <w:sz w:val="28"/>
                <w:szCs w:val="28"/>
              </w:rPr>
              <w:t>р.п. Муромцево</w:t>
            </w:r>
          </w:p>
          <w:p w:rsidR="00E97965" w:rsidRPr="00E97965" w:rsidRDefault="00E97965" w:rsidP="0042509C"/>
          <w:tbl>
            <w:tblPr>
              <w:tblW w:w="0" w:type="auto"/>
              <w:tblLayout w:type="fixed"/>
              <w:tblLook w:val="04A0"/>
            </w:tblPr>
            <w:tblGrid>
              <w:gridCol w:w="4859"/>
            </w:tblGrid>
            <w:tr w:rsidR="00E97965" w:rsidRPr="00E97965" w:rsidTr="0042509C">
              <w:tc>
                <w:tcPr>
                  <w:tcW w:w="4859" w:type="dxa"/>
                </w:tcPr>
                <w:p w:rsidR="00E97965" w:rsidRPr="00E97965" w:rsidRDefault="00E97965" w:rsidP="0042509C">
                  <w:pPr>
                    <w:jc w:val="both"/>
                    <w:rPr>
                      <w:sz w:val="28"/>
                      <w:szCs w:val="28"/>
                    </w:rPr>
                  </w:pPr>
                  <w:r w:rsidRPr="00E97965">
                    <w:rPr>
                      <w:sz w:val="28"/>
                      <w:szCs w:val="28"/>
                    </w:rPr>
                    <w:t>О занесении на Детскую доску почета Муромцевского муниципального района Омской области  по итогам учебного 2024-2025 года</w:t>
                  </w:r>
                </w:p>
              </w:tc>
            </w:tr>
          </w:tbl>
          <w:p w:rsidR="00E97965" w:rsidRPr="00E97965" w:rsidRDefault="00E97965" w:rsidP="0042509C">
            <w:pPr>
              <w:ind w:left="-69"/>
              <w:jc w:val="both"/>
              <w:rPr>
                <w:sz w:val="28"/>
                <w:szCs w:val="28"/>
              </w:rPr>
            </w:pPr>
          </w:p>
        </w:tc>
      </w:tr>
    </w:tbl>
    <w:p w:rsidR="00E97965" w:rsidRPr="00E97965" w:rsidRDefault="00E97965" w:rsidP="00E97965"/>
    <w:p w:rsidR="00E97965" w:rsidRPr="00E97965" w:rsidRDefault="00E97965" w:rsidP="00E97965">
      <w:pPr>
        <w:ind w:firstLine="708"/>
        <w:jc w:val="both"/>
        <w:rPr>
          <w:sz w:val="28"/>
          <w:szCs w:val="28"/>
        </w:rPr>
      </w:pPr>
      <w:r w:rsidRPr="00E97965">
        <w:rPr>
          <w:sz w:val="28"/>
          <w:szCs w:val="28"/>
        </w:rPr>
        <w:t>В соответствии с постановлением Администрации Муромцевского муниципального района Омской области от 17.05.2021 № 140-п «Об учреждении Детской доски почета Муромцевского муниципального района Омской области, на основании ходатайств образовательных организаций Муромцевского муниципального района Омской области,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E97965" w:rsidRPr="00E97965" w:rsidRDefault="00E97965" w:rsidP="00E97965">
      <w:pPr>
        <w:jc w:val="both"/>
        <w:rPr>
          <w:sz w:val="28"/>
          <w:szCs w:val="28"/>
        </w:rPr>
      </w:pPr>
      <w:r w:rsidRPr="00E97965">
        <w:rPr>
          <w:sz w:val="28"/>
          <w:szCs w:val="28"/>
        </w:rPr>
        <w:t>1. Занести на Детскую доску почета Муромцевского муниципального района Омской области  по итогам учебного 2024-2025 года обучающихся образовательных организаций Муромцевского муниципального района Омской области:</w:t>
      </w:r>
    </w:p>
    <w:tbl>
      <w:tblPr>
        <w:tblW w:w="9356" w:type="dxa"/>
        <w:tblInd w:w="108" w:type="dxa"/>
        <w:tblLayout w:type="fixed"/>
        <w:tblLook w:val="01E0"/>
      </w:tblPr>
      <w:tblGrid>
        <w:gridCol w:w="851"/>
        <w:gridCol w:w="142"/>
        <w:gridCol w:w="1985"/>
        <w:gridCol w:w="141"/>
        <w:gridCol w:w="567"/>
        <w:gridCol w:w="22"/>
        <w:gridCol w:w="5648"/>
      </w:tblGrid>
      <w:tr w:rsidR="00E97965" w:rsidRPr="00E97965" w:rsidTr="0042509C">
        <w:tc>
          <w:tcPr>
            <w:tcW w:w="9356" w:type="dxa"/>
            <w:gridSpan w:val="7"/>
          </w:tcPr>
          <w:p w:rsidR="00E97965" w:rsidRPr="00E97965" w:rsidRDefault="00E97965" w:rsidP="0042509C">
            <w:pPr>
              <w:spacing w:before="240"/>
              <w:jc w:val="both"/>
              <w:rPr>
                <w:sz w:val="28"/>
                <w:szCs w:val="28"/>
              </w:rPr>
            </w:pPr>
            <w:r w:rsidRPr="00E97965">
              <w:rPr>
                <w:sz w:val="28"/>
                <w:szCs w:val="28"/>
              </w:rPr>
              <w:t>1.1. За выдающиеся достижения в творческой деятельности:</w:t>
            </w:r>
          </w:p>
        </w:tc>
      </w:tr>
      <w:tr w:rsidR="00E97965" w:rsidRPr="00E97965" w:rsidTr="0042509C">
        <w:tc>
          <w:tcPr>
            <w:tcW w:w="851" w:type="dxa"/>
          </w:tcPr>
          <w:p w:rsidR="00E97965" w:rsidRPr="00E97965" w:rsidRDefault="00E97965" w:rsidP="0042509C">
            <w:pPr>
              <w:spacing w:before="240"/>
              <w:rPr>
                <w:sz w:val="28"/>
                <w:szCs w:val="28"/>
              </w:rPr>
            </w:pPr>
            <w:r w:rsidRPr="00E97965">
              <w:rPr>
                <w:sz w:val="28"/>
                <w:szCs w:val="28"/>
              </w:rPr>
              <w:t xml:space="preserve">1.1.1. </w:t>
            </w:r>
          </w:p>
        </w:tc>
        <w:tc>
          <w:tcPr>
            <w:tcW w:w="2268" w:type="dxa"/>
            <w:gridSpan w:val="3"/>
          </w:tcPr>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Бычкову</w:t>
            </w:r>
          </w:p>
          <w:p w:rsidR="00E97965" w:rsidRPr="00E97965" w:rsidRDefault="00E97965" w:rsidP="0042509C">
            <w:pPr>
              <w:rPr>
                <w:sz w:val="28"/>
                <w:szCs w:val="28"/>
              </w:rPr>
            </w:pPr>
            <w:r w:rsidRPr="00E97965">
              <w:rPr>
                <w:sz w:val="28"/>
                <w:szCs w:val="28"/>
              </w:rPr>
              <w:t>Анну</w:t>
            </w:r>
          </w:p>
          <w:p w:rsidR="00E97965" w:rsidRPr="00E97965" w:rsidRDefault="00E97965" w:rsidP="0042509C">
            <w:pPr>
              <w:spacing w:before="240"/>
              <w:rPr>
                <w:sz w:val="28"/>
                <w:szCs w:val="28"/>
              </w:rPr>
            </w:pPr>
          </w:p>
        </w:tc>
        <w:tc>
          <w:tcPr>
            <w:tcW w:w="567" w:type="dxa"/>
          </w:tcPr>
          <w:p w:rsidR="00E97965" w:rsidRPr="00E97965" w:rsidRDefault="00E97965" w:rsidP="0042509C">
            <w:pPr>
              <w:spacing w:before="240"/>
              <w:jc w:val="center"/>
              <w:rPr>
                <w:sz w:val="28"/>
                <w:szCs w:val="28"/>
              </w:rPr>
            </w:pPr>
            <w:r w:rsidRPr="00E97965">
              <w:rPr>
                <w:sz w:val="28"/>
                <w:szCs w:val="28"/>
              </w:rPr>
              <w:t>-</w:t>
            </w:r>
          </w:p>
        </w:tc>
        <w:tc>
          <w:tcPr>
            <w:tcW w:w="5670" w:type="dxa"/>
            <w:gridSpan w:val="2"/>
          </w:tcPr>
          <w:p w:rsidR="00E97965" w:rsidRPr="00E97965" w:rsidRDefault="00E97965" w:rsidP="0042509C">
            <w:pPr>
              <w:spacing w:before="240"/>
              <w:ind w:left="-108" w:hanging="1"/>
              <w:jc w:val="both"/>
              <w:rPr>
                <w:sz w:val="28"/>
                <w:szCs w:val="28"/>
              </w:rPr>
            </w:pPr>
            <w:r w:rsidRPr="00E97965">
              <w:rPr>
                <w:sz w:val="28"/>
                <w:szCs w:val="28"/>
              </w:rPr>
              <w:t>Воспитанницу МБМУК Муромцевский КДЦ «Альтернатива»; участницу образцового вокального ансамбля «Возрождение» и хореографического коллектива «Ракурс»; постоянную участницу фестивалей и творческих конкурсов муниципального и регионального уровней; участницу волонтерского отряда «БЭП», внесшую значительный вклад в завоевание многочисленных наград коллектива регионального уровня;</w:t>
            </w:r>
          </w:p>
          <w:p w:rsidR="00E97965" w:rsidRPr="00E97965" w:rsidRDefault="00E97965" w:rsidP="0042509C">
            <w:pPr>
              <w:spacing w:before="240"/>
              <w:ind w:left="-108" w:hanging="1"/>
              <w:jc w:val="both"/>
              <w:rPr>
                <w:sz w:val="28"/>
                <w:szCs w:val="28"/>
              </w:rPr>
            </w:pPr>
          </w:p>
        </w:tc>
      </w:tr>
      <w:tr w:rsidR="00E97965" w:rsidRPr="00E97965" w:rsidTr="0042509C">
        <w:tc>
          <w:tcPr>
            <w:tcW w:w="851" w:type="dxa"/>
          </w:tcPr>
          <w:p w:rsidR="00E97965" w:rsidRPr="00E97965" w:rsidRDefault="00E97965" w:rsidP="0042509C">
            <w:pPr>
              <w:spacing w:before="240"/>
              <w:rPr>
                <w:sz w:val="28"/>
                <w:szCs w:val="28"/>
              </w:rPr>
            </w:pPr>
            <w:r w:rsidRPr="00E97965">
              <w:rPr>
                <w:sz w:val="28"/>
                <w:szCs w:val="28"/>
              </w:rPr>
              <w:t>1.1.2.</w:t>
            </w:r>
          </w:p>
        </w:tc>
        <w:tc>
          <w:tcPr>
            <w:tcW w:w="2268" w:type="dxa"/>
            <w:gridSpan w:val="3"/>
          </w:tcPr>
          <w:p w:rsidR="00E97965" w:rsidRPr="00E97965" w:rsidRDefault="00E97965" w:rsidP="0042509C">
            <w:pPr>
              <w:spacing w:before="240"/>
              <w:rPr>
                <w:sz w:val="28"/>
                <w:szCs w:val="28"/>
              </w:rPr>
            </w:pPr>
            <w:r w:rsidRPr="00E97965">
              <w:rPr>
                <w:sz w:val="28"/>
                <w:szCs w:val="28"/>
              </w:rPr>
              <w:t>Виноградова Павла</w:t>
            </w:r>
          </w:p>
          <w:p w:rsidR="00E97965" w:rsidRPr="00E97965" w:rsidRDefault="00E97965" w:rsidP="0042509C">
            <w:pPr>
              <w:spacing w:before="240"/>
              <w:rPr>
                <w:sz w:val="28"/>
                <w:szCs w:val="28"/>
              </w:rPr>
            </w:pPr>
          </w:p>
        </w:tc>
        <w:tc>
          <w:tcPr>
            <w:tcW w:w="567" w:type="dxa"/>
          </w:tcPr>
          <w:p w:rsidR="00E97965" w:rsidRPr="00E97965" w:rsidRDefault="00E97965" w:rsidP="0042509C">
            <w:pPr>
              <w:spacing w:before="240"/>
              <w:ind w:left="-249"/>
              <w:jc w:val="center"/>
              <w:rPr>
                <w:sz w:val="28"/>
                <w:szCs w:val="28"/>
              </w:rPr>
            </w:pPr>
            <w:r w:rsidRPr="00E97965">
              <w:rPr>
                <w:sz w:val="28"/>
                <w:szCs w:val="28"/>
              </w:rPr>
              <w:lastRenderedPageBreak/>
              <w:t>-</w:t>
            </w:r>
          </w:p>
        </w:tc>
        <w:tc>
          <w:tcPr>
            <w:tcW w:w="5670" w:type="dxa"/>
            <w:gridSpan w:val="2"/>
          </w:tcPr>
          <w:p w:rsidR="00E97965" w:rsidRPr="00E97965" w:rsidRDefault="00E97965" w:rsidP="0042509C">
            <w:pPr>
              <w:spacing w:before="240"/>
              <w:ind w:left="-109"/>
              <w:jc w:val="both"/>
              <w:rPr>
                <w:sz w:val="28"/>
                <w:szCs w:val="28"/>
              </w:rPr>
            </w:pPr>
            <w:r w:rsidRPr="00E97965">
              <w:rPr>
                <w:sz w:val="28"/>
                <w:szCs w:val="28"/>
              </w:rPr>
              <w:t xml:space="preserve">обучающегося МБОУ «Муромцевский лицей»; отличника учебы; активного </w:t>
            </w:r>
            <w:r w:rsidRPr="00E97965">
              <w:rPr>
                <w:sz w:val="28"/>
                <w:szCs w:val="28"/>
              </w:rPr>
              <w:lastRenderedPageBreak/>
              <w:t>участника объединения театрального мастерства «Клякса»; победителя областного конкурса театрального искусства «Весь мир – театр»; лауреата областного фестиваля-конкурса театрального искусства «Радость детства»; активиста Детского общественного объединения «Лицейская республика»;</w:t>
            </w:r>
          </w:p>
        </w:tc>
      </w:tr>
      <w:tr w:rsidR="00E97965" w:rsidRPr="00E97965" w:rsidTr="0042509C">
        <w:tc>
          <w:tcPr>
            <w:tcW w:w="851" w:type="dxa"/>
          </w:tcPr>
          <w:p w:rsidR="00E97965" w:rsidRPr="00E97965" w:rsidRDefault="00E97965" w:rsidP="0042509C">
            <w:pPr>
              <w:spacing w:before="240"/>
              <w:rPr>
                <w:sz w:val="28"/>
                <w:szCs w:val="28"/>
              </w:rPr>
            </w:pPr>
            <w:r w:rsidRPr="00E97965">
              <w:rPr>
                <w:sz w:val="28"/>
                <w:szCs w:val="28"/>
              </w:rPr>
              <w:lastRenderedPageBreak/>
              <w:t>1.1.3.</w:t>
            </w:r>
          </w:p>
        </w:tc>
        <w:tc>
          <w:tcPr>
            <w:tcW w:w="2268" w:type="dxa"/>
            <w:gridSpan w:val="3"/>
          </w:tcPr>
          <w:p w:rsidR="00E97965" w:rsidRPr="00E97965" w:rsidRDefault="00E97965" w:rsidP="0042509C">
            <w:pPr>
              <w:spacing w:before="240"/>
              <w:rPr>
                <w:sz w:val="28"/>
                <w:szCs w:val="28"/>
              </w:rPr>
            </w:pPr>
            <w:r w:rsidRPr="00E97965">
              <w:rPr>
                <w:sz w:val="28"/>
                <w:szCs w:val="28"/>
              </w:rPr>
              <w:t xml:space="preserve">Щукину Анну  </w:t>
            </w:r>
          </w:p>
          <w:p w:rsidR="00E97965" w:rsidRPr="00E97965" w:rsidRDefault="00E97965" w:rsidP="0042509C">
            <w:pPr>
              <w:spacing w:before="240"/>
              <w:rPr>
                <w:sz w:val="28"/>
                <w:szCs w:val="28"/>
              </w:rPr>
            </w:pPr>
            <w:r w:rsidRPr="00E97965">
              <w:rPr>
                <w:sz w:val="28"/>
                <w:szCs w:val="28"/>
              </w:rPr>
              <w:t xml:space="preserve">    </w:t>
            </w:r>
          </w:p>
        </w:tc>
        <w:tc>
          <w:tcPr>
            <w:tcW w:w="567" w:type="dxa"/>
          </w:tcPr>
          <w:p w:rsidR="00E97965" w:rsidRPr="00E97965" w:rsidRDefault="00E97965" w:rsidP="0042509C">
            <w:pPr>
              <w:spacing w:before="240"/>
              <w:rPr>
                <w:sz w:val="28"/>
                <w:szCs w:val="28"/>
              </w:rPr>
            </w:pPr>
            <w:r w:rsidRPr="00E97965">
              <w:rPr>
                <w:sz w:val="28"/>
                <w:szCs w:val="28"/>
              </w:rPr>
              <w:t>-</w:t>
            </w:r>
          </w:p>
        </w:tc>
        <w:tc>
          <w:tcPr>
            <w:tcW w:w="5670" w:type="dxa"/>
            <w:gridSpan w:val="2"/>
          </w:tcPr>
          <w:p w:rsidR="00E97965" w:rsidRPr="00E97965" w:rsidRDefault="00E97965" w:rsidP="0042509C">
            <w:pPr>
              <w:spacing w:before="240"/>
              <w:ind w:left="-109"/>
              <w:jc w:val="both"/>
              <w:rPr>
                <w:sz w:val="28"/>
                <w:szCs w:val="28"/>
              </w:rPr>
            </w:pPr>
            <w:proofErr w:type="gramStart"/>
            <w:r w:rsidRPr="00E97965">
              <w:rPr>
                <w:sz w:val="28"/>
                <w:szCs w:val="28"/>
              </w:rPr>
              <w:t>обучающуюся МБОУ «Муромцевская СОШ №1»; единственную пишущую ученицу в районе; неоднократного победителя регионального конкурса «Таланты Земли Омской»; лауреата областного этапа НПК по направлению «Филология»; лауреата областного этапа международного конкурса «Живая классика»; дипломанта областного конкурса художественного слова «Поэзии живительное слово», в номинации «Авторское произведение»; лауреата регионального фестиваля «Искрись стихами, моя юная душа»;</w:t>
            </w:r>
            <w:proofErr w:type="gramEnd"/>
            <w:r w:rsidRPr="00E97965">
              <w:rPr>
                <w:sz w:val="28"/>
                <w:szCs w:val="28"/>
              </w:rPr>
              <w:t xml:space="preserve"> активного участника школьной команды КВН, школьного театра эстрадных миниатюр «Балаган»;</w:t>
            </w:r>
          </w:p>
        </w:tc>
      </w:tr>
      <w:tr w:rsidR="00E97965" w:rsidRPr="00E97965" w:rsidTr="0042509C">
        <w:tc>
          <w:tcPr>
            <w:tcW w:w="851" w:type="dxa"/>
          </w:tcPr>
          <w:p w:rsidR="00E97965" w:rsidRPr="00E97965" w:rsidRDefault="00E97965" w:rsidP="0042509C">
            <w:pPr>
              <w:spacing w:before="240"/>
              <w:rPr>
                <w:sz w:val="28"/>
                <w:szCs w:val="28"/>
              </w:rPr>
            </w:pPr>
            <w:r w:rsidRPr="00E97965">
              <w:rPr>
                <w:sz w:val="28"/>
                <w:szCs w:val="28"/>
              </w:rPr>
              <w:t>1.1.4.</w:t>
            </w:r>
          </w:p>
        </w:tc>
        <w:tc>
          <w:tcPr>
            <w:tcW w:w="2268" w:type="dxa"/>
            <w:gridSpan w:val="3"/>
          </w:tcPr>
          <w:p w:rsidR="00E97965" w:rsidRPr="00E97965" w:rsidRDefault="00E97965" w:rsidP="0042509C">
            <w:pPr>
              <w:spacing w:before="240"/>
              <w:rPr>
                <w:sz w:val="28"/>
                <w:szCs w:val="28"/>
              </w:rPr>
            </w:pPr>
            <w:r w:rsidRPr="00E97965">
              <w:rPr>
                <w:sz w:val="28"/>
                <w:szCs w:val="28"/>
              </w:rPr>
              <w:t>Кузнецова Александра</w:t>
            </w:r>
          </w:p>
        </w:tc>
        <w:tc>
          <w:tcPr>
            <w:tcW w:w="567" w:type="dxa"/>
          </w:tcPr>
          <w:p w:rsidR="00E97965" w:rsidRPr="00E97965" w:rsidRDefault="00E97965" w:rsidP="0042509C">
            <w:pPr>
              <w:spacing w:before="240"/>
              <w:rPr>
                <w:sz w:val="28"/>
                <w:szCs w:val="28"/>
              </w:rPr>
            </w:pPr>
            <w:r w:rsidRPr="00E97965">
              <w:rPr>
                <w:sz w:val="28"/>
                <w:szCs w:val="28"/>
              </w:rPr>
              <w:t>-</w:t>
            </w:r>
          </w:p>
        </w:tc>
        <w:tc>
          <w:tcPr>
            <w:tcW w:w="5670" w:type="dxa"/>
            <w:gridSpan w:val="2"/>
          </w:tcPr>
          <w:p w:rsidR="00E97965" w:rsidRPr="00E97965" w:rsidRDefault="00E97965" w:rsidP="0042509C">
            <w:pPr>
              <w:spacing w:before="240"/>
              <w:ind w:left="-109"/>
              <w:jc w:val="both"/>
              <w:rPr>
                <w:sz w:val="28"/>
                <w:szCs w:val="28"/>
              </w:rPr>
            </w:pPr>
            <w:r w:rsidRPr="00E97965">
              <w:rPr>
                <w:sz w:val="28"/>
                <w:szCs w:val="28"/>
              </w:rPr>
              <w:t>обучающегося МБОУ «Муромцевская СОШ №1», активиста Всероссийского детско-юношеского военно-патриотического общественного движения «</w:t>
            </w:r>
            <w:proofErr w:type="spellStart"/>
            <w:r w:rsidRPr="00E97965">
              <w:rPr>
                <w:sz w:val="28"/>
                <w:szCs w:val="28"/>
              </w:rPr>
              <w:t>Юнармия</w:t>
            </w:r>
            <w:proofErr w:type="spellEnd"/>
            <w:r w:rsidRPr="00E97965">
              <w:rPr>
                <w:sz w:val="28"/>
                <w:szCs w:val="28"/>
              </w:rPr>
              <w:t>»; призера регионального этапа конкурса «Поэзии живительное слово»; призера региональных конкурсов «Гимн чести, мужеству и славе», «Хранитель истории», «Памятное место».</w:t>
            </w:r>
          </w:p>
        </w:tc>
      </w:tr>
      <w:tr w:rsidR="00E97965" w:rsidRPr="00E97965" w:rsidTr="0042509C">
        <w:tc>
          <w:tcPr>
            <w:tcW w:w="9356" w:type="dxa"/>
            <w:gridSpan w:val="7"/>
          </w:tcPr>
          <w:p w:rsidR="00E97965" w:rsidRPr="00E97965" w:rsidRDefault="00E97965" w:rsidP="0042509C">
            <w:pPr>
              <w:tabs>
                <w:tab w:val="left" w:pos="3594"/>
              </w:tabs>
              <w:ind w:left="3578" w:hanging="3578"/>
              <w:jc w:val="both"/>
              <w:rPr>
                <w:sz w:val="28"/>
                <w:szCs w:val="28"/>
              </w:rPr>
            </w:pPr>
            <w:r w:rsidRPr="00E97965">
              <w:rPr>
                <w:sz w:val="28"/>
                <w:szCs w:val="28"/>
              </w:rPr>
              <w:t xml:space="preserve"> </w:t>
            </w:r>
          </w:p>
          <w:p w:rsidR="00E97965" w:rsidRPr="00E97965" w:rsidRDefault="00E97965" w:rsidP="0042509C">
            <w:pPr>
              <w:tabs>
                <w:tab w:val="left" w:pos="3594"/>
              </w:tabs>
              <w:ind w:left="3578" w:hanging="3578"/>
              <w:jc w:val="both"/>
              <w:rPr>
                <w:sz w:val="28"/>
                <w:szCs w:val="28"/>
              </w:rPr>
            </w:pPr>
            <w:r w:rsidRPr="00E97965">
              <w:rPr>
                <w:sz w:val="28"/>
                <w:szCs w:val="28"/>
              </w:rPr>
              <w:t>1.2. За выдающиеся достижения в  спорте:</w:t>
            </w:r>
          </w:p>
        </w:tc>
      </w:tr>
      <w:tr w:rsidR="00E97965" w:rsidRPr="00E97965" w:rsidTr="0042509C">
        <w:trPr>
          <w:trHeight w:val="509"/>
        </w:trPr>
        <w:tc>
          <w:tcPr>
            <w:tcW w:w="851" w:type="dxa"/>
          </w:tcPr>
          <w:p w:rsidR="00E97965" w:rsidRPr="00E97965" w:rsidRDefault="00E97965" w:rsidP="0042509C">
            <w:pPr>
              <w:spacing w:before="240"/>
              <w:rPr>
                <w:sz w:val="28"/>
                <w:szCs w:val="28"/>
              </w:rPr>
            </w:pPr>
            <w:r w:rsidRPr="00E97965">
              <w:rPr>
                <w:sz w:val="28"/>
                <w:szCs w:val="28"/>
              </w:rPr>
              <w:t>1.2.1.</w:t>
            </w:r>
          </w:p>
        </w:tc>
        <w:tc>
          <w:tcPr>
            <w:tcW w:w="2127" w:type="dxa"/>
            <w:gridSpan w:val="2"/>
          </w:tcPr>
          <w:p w:rsidR="00E97965" w:rsidRPr="00E97965" w:rsidRDefault="00E97965" w:rsidP="0042509C">
            <w:pPr>
              <w:spacing w:before="240"/>
              <w:rPr>
                <w:sz w:val="28"/>
                <w:szCs w:val="28"/>
              </w:rPr>
            </w:pPr>
            <w:r w:rsidRPr="00E97965">
              <w:rPr>
                <w:sz w:val="28"/>
                <w:szCs w:val="28"/>
              </w:rPr>
              <w:t>Крюкова Никиту</w:t>
            </w:r>
          </w:p>
        </w:tc>
        <w:tc>
          <w:tcPr>
            <w:tcW w:w="730" w:type="dxa"/>
            <w:gridSpan w:val="3"/>
          </w:tcPr>
          <w:p w:rsidR="00E97965" w:rsidRPr="00E97965" w:rsidRDefault="00E97965" w:rsidP="0042509C">
            <w:pPr>
              <w:spacing w:before="240"/>
              <w:jc w:val="center"/>
              <w:rPr>
                <w:sz w:val="32"/>
                <w:szCs w:val="32"/>
              </w:rPr>
            </w:pPr>
            <w:r w:rsidRPr="00E97965">
              <w:rPr>
                <w:sz w:val="32"/>
                <w:szCs w:val="32"/>
              </w:rPr>
              <w:t>-</w:t>
            </w:r>
          </w:p>
        </w:tc>
        <w:tc>
          <w:tcPr>
            <w:tcW w:w="5648" w:type="dxa"/>
          </w:tcPr>
          <w:p w:rsidR="00E97965" w:rsidRPr="00E97965" w:rsidRDefault="00E97965" w:rsidP="0042509C">
            <w:pPr>
              <w:pStyle w:val="a5"/>
              <w:tabs>
                <w:tab w:val="left" w:pos="567"/>
              </w:tabs>
              <w:spacing w:before="240"/>
              <w:jc w:val="both"/>
              <w:rPr>
                <w:sz w:val="16"/>
                <w:szCs w:val="16"/>
              </w:rPr>
            </w:pPr>
            <w:proofErr w:type="gramStart"/>
            <w:r w:rsidRPr="00E97965">
              <w:rPr>
                <w:sz w:val="28"/>
                <w:szCs w:val="28"/>
              </w:rPr>
              <w:t xml:space="preserve">обучающегося МБУ ДО "Муромцевская СШ"; обладателя золотого знака ФСК «Готов к труду и обороне»; обладателя </w:t>
            </w:r>
            <w:r w:rsidRPr="00E97965">
              <w:rPr>
                <w:sz w:val="28"/>
                <w:szCs w:val="28"/>
                <w:lang w:val="en-US"/>
              </w:rPr>
              <w:t>I</w:t>
            </w:r>
            <w:r w:rsidRPr="00E97965">
              <w:rPr>
                <w:sz w:val="28"/>
                <w:szCs w:val="28"/>
              </w:rPr>
              <w:t xml:space="preserve"> спортивного разряда по лыжным гонкам; серебряного и бронзового призера Межрегиональных соревнований по биатлону; многократного победителя и призера Чемпионатов и первенств Омской области по лыжным гонкам, биатлону, </w:t>
            </w:r>
            <w:proofErr w:type="spellStart"/>
            <w:r w:rsidRPr="00E97965">
              <w:rPr>
                <w:sz w:val="28"/>
                <w:szCs w:val="28"/>
              </w:rPr>
              <w:t>полиатлону</w:t>
            </w:r>
            <w:proofErr w:type="spellEnd"/>
            <w:r w:rsidRPr="00E97965">
              <w:rPr>
                <w:sz w:val="28"/>
                <w:szCs w:val="28"/>
              </w:rPr>
              <w:t xml:space="preserve">, легкой атлетике, </w:t>
            </w:r>
            <w:proofErr w:type="spellStart"/>
            <w:r w:rsidRPr="00E97965">
              <w:rPr>
                <w:sz w:val="28"/>
                <w:szCs w:val="28"/>
              </w:rPr>
              <w:t>многобрью</w:t>
            </w:r>
            <w:proofErr w:type="spellEnd"/>
            <w:r w:rsidRPr="00E97965">
              <w:rPr>
                <w:sz w:val="28"/>
                <w:szCs w:val="28"/>
              </w:rPr>
              <w:t xml:space="preserve"> ГТО; члена сборной команды Омской области по биатлону, лыжным гонкам;</w:t>
            </w:r>
            <w:proofErr w:type="gramEnd"/>
          </w:p>
        </w:tc>
      </w:tr>
      <w:tr w:rsidR="00E97965" w:rsidRPr="00E97965" w:rsidTr="0042509C">
        <w:tc>
          <w:tcPr>
            <w:tcW w:w="851" w:type="dxa"/>
          </w:tcPr>
          <w:p w:rsidR="00E97965" w:rsidRPr="00E97965" w:rsidRDefault="00E97965" w:rsidP="0042509C">
            <w:pPr>
              <w:spacing w:before="240"/>
              <w:rPr>
                <w:sz w:val="28"/>
                <w:szCs w:val="28"/>
              </w:rPr>
            </w:pPr>
            <w:r w:rsidRPr="00E97965">
              <w:rPr>
                <w:sz w:val="28"/>
                <w:szCs w:val="28"/>
              </w:rPr>
              <w:lastRenderedPageBreak/>
              <w:t>1.2.2.</w:t>
            </w:r>
          </w:p>
        </w:tc>
        <w:tc>
          <w:tcPr>
            <w:tcW w:w="2127" w:type="dxa"/>
            <w:gridSpan w:val="2"/>
          </w:tcPr>
          <w:p w:rsidR="00E97965" w:rsidRPr="00E97965" w:rsidRDefault="00E97965" w:rsidP="0042509C">
            <w:pPr>
              <w:spacing w:before="240"/>
              <w:rPr>
                <w:sz w:val="28"/>
                <w:szCs w:val="28"/>
              </w:rPr>
            </w:pPr>
            <w:r w:rsidRPr="00E97965">
              <w:rPr>
                <w:sz w:val="28"/>
                <w:szCs w:val="28"/>
              </w:rPr>
              <w:t>Чащину Дарью</w:t>
            </w:r>
          </w:p>
        </w:tc>
        <w:tc>
          <w:tcPr>
            <w:tcW w:w="730" w:type="dxa"/>
            <w:gridSpan w:val="3"/>
          </w:tcPr>
          <w:p w:rsidR="00E97965" w:rsidRPr="00E97965" w:rsidRDefault="00E97965" w:rsidP="0042509C">
            <w:pPr>
              <w:spacing w:before="240"/>
              <w:jc w:val="center"/>
              <w:rPr>
                <w:sz w:val="32"/>
                <w:szCs w:val="32"/>
              </w:rPr>
            </w:pPr>
            <w:r w:rsidRPr="00E97965">
              <w:rPr>
                <w:sz w:val="32"/>
                <w:szCs w:val="32"/>
              </w:rPr>
              <w:t>-</w:t>
            </w:r>
          </w:p>
        </w:tc>
        <w:tc>
          <w:tcPr>
            <w:tcW w:w="5648" w:type="dxa"/>
          </w:tcPr>
          <w:p w:rsidR="00E97965" w:rsidRPr="00E97965" w:rsidRDefault="00E97965" w:rsidP="0042509C">
            <w:pPr>
              <w:pStyle w:val="a5"/>
              <w:tabs>
                <w:tab w:val="left" w:pos="567"/>
              </w:tabs>
              <w:spacing w:before="240"/>
              <w:jc w:val="both"/>
              <w:rPr>
                <w:sz w:val="16"/>
                <w:szCs w:val="16"/>
              </w:rPr>
            </w:pPr>
            <w:proofErr w:type="gramStart"/>
            <w:r w:rsidRPr="00E97965">
              <w:rPr>
                <w:sz w:val="28"/>
                <w:szCs w:val="28"/>
              </w:rPr>
              <w:t xml:space="preserve">обучающуюся МБУ ДО "Муромцевская СШ", обладателя золотого знака ФСК «Готов к труду и обороне»; обладателя </w:t>
            </w:r>
            <w:r w:rsidRPr="00E97965">
              <w:rPr>
                <w:sz w:val="28"/>
                <w:szCs w:val="28"/>
                <w:lang w:val="en-US"/>
              </w:rPr>
              <w:t>I</w:t>
            </w:r>
            <w:r w:rsidRPr="00E97965">
              <w:rPr>
                <w:sz w:val="28"/>
                <w:szCs w:val="28"/>
              </w:rPr>
              <w:t xml:space="preserve"> спортивного разряда по лыжным гонкам; серебряного и бронзового призера Межрегиональных соревнований по биатлону; многократного победителя и призера Чемпионатов и первенств Омской области по лыжным гонкам, биатлону, </w:t>
            </w:r>
            <w:proofErr w:type="spellStart"/>
            <w:r w:rsidRPr="00E97965">
              <w:rPr>
                <w:sz w:val="28"/>
                <w:szCs w:val="28"/>
              </w:rPr>
              <w:t>полиатлону</w:t>
            </w:r>
            <w:proofErr w:type="spellEnd"/>
            <w:r w:rsidRPr="00E97965">
              <w:rPr>
                <w:sz w:val="28"/>
                <w:szCs w:val="28"/>
              </w:rPr>
              <w:t>, легкой атлетике, многоборью ГТО; члена сборной команды Омской области по биатлону;</w:t>
            </w:r>
            <w:proofErr w:type="gramEnd"/>
          </w:p>
        </w:tc>
      </w:tr>
      <w:tr w:rsidR="00E97965" w:rsidRPr="00E97965" w:rsidTr="0042509C">
        <w:trPr>
          <w:trHeight w:val="80"/>
        </w:trPr>
        <w:tc>
          <w:tcPr>
            <w:tcW w:w="851" w:type="dxa"/>
          </w:tcPr>
          <w:p w:rsidR="00E97965" w:rsidRPr="00E97965" w:rsidRDefault="00E97965" w:rsidP="0042509C">
            <w:pPr>
              <w:spacing w:before="240"/>
              <w:rPr>
                <w:sz w:val="28"/>
                <w:szCs w:val="28"/>
              </w:rPr>
            </w:pPr>
            <w:r w:rsidRPr="00E97965">
              <w:rPr>
                <w:sz w:val="28"/>
                <w:szCs w:val="28"/>
              </w:rPr>
              <w:t>1.2.3.</w:t>
            </w:r>
          </w:p>
        </w:tc>
        <w:tc>
          <w:tcPr>
            <w:tcW w:w="2127" w:type="dxa"/>
            <w:gridSpan w:val="2"/>
          </w:tcPr>
          <w:p w:rsidR="00E97965" w:rsidRPr="00E97965" w:rsidRDefault="00E97965" w:rsidP="0042509C">
            <w:pPr>
              <w:spacing w:before="240"/>
              <w:rPr>
                <w:sz w:val="28"/>
                <w:szCs w:val="28"/>
              </w:rPr>
            </w:pPr>
            <w:r w:rsidRPr="00E97965">
              <w:rPr>
                <w:sz w:val="28"/>
                <w:szCs w:val="28"/>
              </w:rPr>
              <w:t>Фомина Николая</w:t>
            </w:r>
          </w:p>
        </w:tc>
        <w:tc>
          <w:tcPr>
            <w:tcW w:w="730" w:type="dxa"/>
            <w:gridSpan w:val="3"/>
          </w:tcPr>
          <w:p w:rsidR="00E97965" w:rsidRPr="00E97965" w:rsidRDefault="00E97965" w:rsidP="0042509C">
            <w:pPr>
              <w:spacing w:before="240"/>
              <w:jc w:val="center"/>
              <w:rPr>
                <w:sz w:val="32"/>
                <w:szCs w:val="32"/>
              </w:rPr>
            </w:pPr>
            <w:r w:rsidRPr="00E97965">
              <w:rPr>
                <w:sz w:val="32"/>
                <w:szCs w:val="32"/>
              </w:rPr>
              <w:t>-</w:t>
            </w:r>
          </w:p>
        </w:tc>
        <w:tc>
          <w:tcPr>
            <w:tcW w:w="5648" w:type="dxa"/>
          </w:tcPr>
          <w:p w:rsidR="00E97965" w:rsidRPr="00E97965" w:rsidRDefault="00E97965" w:rsidP="0042509C">
            <w:pPr>
              <w:pStyle w:val="a5"/>
              <w:tabs>
                <w:tab w:val="left" w:pos="567"/>
              </w:tabs>
              <w:spacing w:before="240"/>
              <w:jc w:val="both"/>
              <w:rPr>
                <w:sz w:val="16"/>
                <w:szCs w:val="16"/>
              </w:rPr>
            </w:pPr>
            <w:proofErr w:type="gramStart"/>
            <w:r w:rsidRPr="00E97965">
              <w:rPr>
                <w:sz w:val="28"/>
                <w:szCs w:val="28"/>
              </w:rPr>
              <w:t xml:space="preserve">обучающегося МБУ ДО "Муромцевская СШ", обладателя золотого знака ФСК «Готов к труду и обороне»; обладателя </w:t>
            </w:r>
            <w:r w:rsidRPr="00E97965">
              <w:rPr>
                <w:sz w:val="28"/>
                <w:szCs w:val="28"/>
                <w:lang w:val="en-US"/>
              </w:rPr>
              <w:t>II</w:t>
            </w:r>
            <w:r w:rsidRPr="00E97965">
              <w:rPr>
                <w:sz w:val="28"/>
                <w:szCs w:val="28"/>
              </w:rPr>
              <w:t xml:space="preserve"> спортивного разряда по легкой атлетике; бронзового призера конкурса </w:t>
            </w:r>
            <w:r w:rsidRPr="00E97965">
              <w:rPr>
                <w:sz w:val="28"/>
                <w:szCs w:val="28"/>
                <w:lang w:val="en-US"/>
              </w:rPr>
              <w:t>XVI</w:t>
            </w:r>
            <w:r w:rsidRPr="00E97965">
              <w:rPr>
                <w:sz w:val="28"/>
                <w:szCs w:val="28"/>
              </w:rPr>
              <w:t xml:space="preserve"> областного слета «Способная и талантливая молодежь – наше будущее»; многократного победителя Чемпионатов и первенств Омской области по легкой атлетике; трехкратного победителя и серебряного призера Областной королевы спорта и областной спартакиады обучающихся;</w:t>
            </w:r>
            <w:proofErr w:type="gramEnd"/>
            <w:r w:rsidRPr="00E97965">
              <w:rPr>
                <w:sz w:val="28"/>
                <w:szCs w:val="28"/>
              </w:rPr>
              <w:t xml:space="preserve"> члена сборной команды Муромцевского района по легкой атлетике.</w:t>
            </w:r>
          </w:p>
        </w:tc>
      </w:tr>
      <w:tr w:rsidR="00E97965" w:rsidRPr="00E97965" w:rsidTr="0042509C">
        <w:trPr>
          <w:trHeight w:val="80"/>
        </w:trPr>
        <w:tc>
          <w:tcPr>
            <w:tcW w:w="9356" w:type="dxa"/>
            <w:gridSpan w:val="7"/>
          </w:tcPr>
          <w:p w:rsidR="00E97965" w:rsidRPr="00E97965" w:rsidRDefault="00E97965" w:rsidP="0042509C">
            <w:pPr>
              <w:spacing w:before="240"/>
              <w:rPr>
                <w:sz w:val="28"/>
                <w:szCs w:val="28"/>
              </w:rPr>
            </w:pPr>
            <w:r w:rsidRPr="00E97965">
              <w:rPr>
                <w:sz w:val="28"/>
                <w:szCs w:val="28"/>
              </w:rPr>
              <w:t>1.3. За выдающиеся достижения в интеллектуальной деятельности:</w:t>
            </w:r>
          </w:p>
        </w:tc>
      </w:tr>
      <w:tr w:rsidR="00E97965" w:rsidRPr="00E97965" w:rsidTr="0042509C">
        <w:trPr>
          <w:trHeight w:val="4255"/>
        </w:trPr>
        <w:tc>
          <w:tcPr>
            <w:tcW w:w="993" w:type="dxa"/>
            <w:gridSpan w:val="2"/>
          </w:tcPr>
          <w:p w:rsidR="00E97965" w:rsidRPr="00E97965" w:rsidRDefault="00E97965" w:rsidP="0042509C">
            <w:pPr>
              <w:spacing w:before="240"/>
              <w:rPr>
                <w:sz w:val="28"/>
                <w:szCs w:val="28"/>
              </w:rPr>
            </w:pPr>
            <w:r w:rsidRPr="00E97965">
              <w:rPr>
                <w:sz w:val="28"/>
                <w:szCs w:val="28"/>
              </w:rPr>
              <w:t>1.3.1.</w:t>
            </w:r>
          </w:p>
        </w:tc>
        <w:tc>
          <w:tcPr>
            <w:tcW w:w="1985" w:type="dxa"/>
          </w:tcPr>
          <w:p w:rsidR="00E97965" w:rsidRPr="00E97965" w:rsidRDefault="00E97965" w:rsidP="0042509C">
            <w:pPr>
              <w:spacing w:before="240"/>
              <w:rPr>
                <w:sz w:val="28"/>
                <w:szCs w:val="28"/>
              </w:rPr>
            </w:pPr>
            <w:proofErr w:type="gramStart"/>
            <w:r w:rsidRPr="00E97965">
              <w:rPr>
                <w:sz w:val="28"/>
                <w:szCs w:val="28"/>
              </w:rPr>
              <w:t>Голубых</w:t>
            </w:r>
            <w:proofErr w:type="gramEnd"/>
            <w:r w:rsidRPr="00E97965">
              <w:rPr>
                <w:sz w:val="28"/>
                <w:szCs w:val="28"/>
              </w:rPr>
              <w:t xml:space="preserve"> Ксению</w:t>
            </w:r>
          </w:p>
        </w:tc>
        <w:tc>
          <w:tcPr>
            <w:tcW w:w="730" w:type="dxa"/>
            <w:gridSpan w:val="3"/>
          </w:tcPr>
          <w:p w:rsidR="00E97965" w:rsidRPr="00E97965" w:rsidRDefault="00E97965" w:rsidP="0042509C">
            <w:pPr>
              <w:spacing w:before="240"/>
              <w:rPr>
                <w:sz w:val="28"/>
                <w:szCs w:val="28"/>
              </w:rPr>
            </w:pPr>
            <w:r w:rsidRPr="00E97965">
              <w:rPr>
                <w:sz w:val="28"/>
                <w:szCs w:val="28"/>
              </w:rPr>
              <w:t>-</w:t>
            </w:r>
          </w:p>
        </w:tc>
        <w:tc>
          <w:tcPr>
            <w:tcW w:w="5648" w:type="dxa"/>
          </w:tcPr>
          <w:p w:rsidR="00E97965" w:rsidRPr="00E97965" w:rsidRDefault="00E97965" w:rsidP="0042509C">
            <w:pPr>
              <w:spacing w:before="240"/>
              <w:jc w:val="both"/>
              <w:rPr>
                <w:sz w:val="28"/>
                <w:szCs w:val="28"/>
              </w:rPr>
            </w:pPr>
            <w:proofErr w:type="gramStart"/>
            <w:r w:rsidRPr="00E97965">
              <w:rPr>
                <w:sz w:val="28"/>
                <w:szCs w:val="28"/>
              </w:rPr>
              <w:t>обучающуюся</w:t>
            </w:r>
            <w:proofErr w:type="gramEnd"/>
            <w:r w:rsidRPr="00E97965">
              <w:rPr>
                <w:sz w:val="28"/>
                <w:szCs w:val="28"/>
              </w:rPr>
              <w:t xml:space="preserve"> МБОУ "Муромцевский лицей"; отличника учебы; призера зонального тура областной отчетной выставки-конкурса «Палитра Родины»; дипломанта регионального этапа Всероссийского конкурса научно-исследовательских работ им Д.И.Менделеева; неоднократного победителя и призера фестивалей, конкурсов интеллектуальной направленности регионального, всероссийского уровней;</w:t>
            </w:r>
          </w:p>
        </w:tc>
      </w:tr>
      <w:tr w:rsidR="00E97965" w:rsidRPr="00E97965" w:rsidTr="0042509C">
        <w:tc>
          <w:tcPr>
            <w:tcW w:w="993" w:type="dxa"/>
            <w:gridSpan w:val="2"/>
          </w:tcPr>
          <w:p w:rsidR="00E97965" w:rsidRPr="00E97965" w:rsidRDefault="00E97965" w:rsidP="0042509C">
            <w:pPr>
              <w:rPr>
                <w:sz w:val="28"/>
                <w:szCs w:val="28"/>
              </w:rPr>
            </w:pPr>
            <w:r w:rsidRPr="00E97965">
              <w:rPr>
                <w:sz w:val="28"/>
                <w:szCs w:val="28"/>
              </w:rPr>
              <w:t>1.3.2.</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ind w:right="-107"/>
              <w:rPr>
                <w:sz w:val="28"/>
                <w:szCs w:val="28"/>
              </w:rPr>
            </w:pPr>
            <w:r w:rsidRPr="00E97965">
              <w:rPr>
                <w:sz w:val="28"/>
                <w:szCs w:val="28"/>
              </w:rPr>
              <w:t>1.3.3.</w:t>
            </w:r>
          </w:p>
        </w:tc>
        <w:tc>
          <w:tcPr>
            <w:tcW w:w="1985" w:type="dxa"/>
          </w:tcPr>
          <w:p w:rsidR="00E97965" w:rsidRPr="00E97965" w:rsidRDefault="00E97965" w:rsidP="0042509C">
            <w:pPr>
              <w:rPr>
                <w:sz w:val="28"/>
                <w:szCs w:val="28"/>
              </w:rPr>
            </w:pPr>
            <w:proofErr w:type="spellStart"/>
            <w:r w:rsidRPr="00E97965">
              <w:rPr>
                <w:sz w:val="28"/>
                <w:szCs w:val="28"/>
              </w:rPr>
              <w:lastRenderedPageBreak/>
              <w:t>Белослуцева</w:t>
            </w:r>
            <w:proofErr w:type="spellEnd"/>
            <w:r w:rsidRPr="00E97965">
              <w:rPr>
                <w:sz w:val="28"/>
                <w:szCs w:val="28"/>
              </w:rPr>
              <w:t xml:space="preserve"> Никиту</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 xml:space="preserve">Маслякова Якова </w:t>
            </w:r>
          </w:p>
        </w:tc>
        <w:tc>
          <w:tcPr>
            <w:tcW w:w="730" w:type="dxa"/>
            <w:gridSpan w:val="3"/>
          </w:tcPr>
          <w:p w:rsidR="00E97965" w:rsidRPr="00E97965" w:rsidRDefault="00E97965" w:rsidP="0042509C">
            <w:pPr>
              <w:rPr>
                <w:sz w:val="28"/>
                <w:szCs w:val="28"/>
              </w:rPr>
            </w:pPr>
            <w:r w:rsidRPr="00E97965">
              <w:rPr>
                <w:sz w:val="28"/>
                <w:szCs w:val="28"/>
              </w:rPr>
              <w:lastRenderedPageBreak/>
              <w:t>-</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w:t>
            </w:r>
          </w:p>
        </w:tc>
        <w:tc>
          <w:tcPr>
            <w:tcW w:w="5648" w:type="dxa"/>
          </w:tcPr>
          <w:p w:rsidR="00E97965" w:rsidRPr="00E97965" w:rsidRDefault="00E97965" w:rsidP="0042509C">
            <w:pPr>
              <w:jc w:val="both"/>
              <w:rPr>
                <w:sz w:val="28"/>
                <w:szCs w:val="28"/>
              </w:rPr>
            </w:pPr>
            <w:r w:rsidRPr="00E97965">
              <w:rPr>
                <w:sz w:val="28"/>
                <w:szCs w:val="28"/>
              </w:rPr>
              <w:lastRenderedPageBreak/>
              <w:t xml:space="preserve">обучающегося МБОУ «Муромцевский лицей»; победителя областного турнира «Зачетные каникулы»; лауреата 2 степени Кубка Губернатора по художественному творчеству; участника регионального этапа Всероссийской военно-патриотической игры </w:t>
            </w:r>
            <w:r w:rsidRPr="00E97965">
              <w:rPr>
                <w:sz w:val="28"/>
                <w:szCs w:val="28"/>
              </w:rPr>
              <w:lastRenderedPageBreak/>
              <w:t>«Зарница  2.0»; ведущего школьных и районных мероприятий; активного участника в реализации концепций «Навигаторы детства»;</w:t>
            </w:r>
          </w:p>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 xml:space="preserve">обучающегося МБОУ "Муромцевский лицей", победителя областного турнира «Зачетные каникулы»; участника регионального этапа Всероссийской военно-патриотической игры «Зарница  2.0»; призера регионального конкурса на лучшее мини-сочинение об истории своего народа, о малой и большой Родине; призера областного творческого конкурса «Гимн чести, мужеству и славе»; </w:t>
            </w:r>
          </w:p>
        </w:tc>
      </w:tr>
      <w:tr w:rsidR="00E97965" w:rsidRPr="00E97965" w:rsidTr="0042509C">
        <w:tc>
          <w:tcPr>
            <w:tcW w:w="993" w:type="dxa"/>
            <w:gridSpan w:val="2"/>
          </w:tcPr>
          <w:p w:rsidR="00E97965" w:rsidRPr="00E97965" w:rsidRDefault="00E97965" w:rsidP="0042509C">
            <w:pPr>
              <w:spacing w:before="240"/>
              <w:rPr>
                <w:sz w:val="28"/>
                <w:szCs w:val="28"/>
              </w:rPr>
            </w:pPr>
            <w:r w:rsidRPr="00E97965">
              <w:rPr>
                <w:sz w:val="28"/>
                <w:szCs w:val="28"/>
              </w:rPr>
              <w:lastRenderedPageBreak/>
              <w:t>1.3.4.</w:t>
            </w:r>
          </w:p>
        </w:tc>
        <w:tc>
          <w:tcPr>
            <w:tcW w:w="1985" w:type="dxa"/>
          </w:tcPr>
          <w:p w:rsidR="00E97965" w:rsidRPr="00E97965" w:rsidRDefault="00E97965" w:rsidP="0042509C">
            <w:pPr>
              <w:spacing w:before="240"/>
              <w:ind w:right="-107"/>
              <w:rPr>
                <w:sz w:val="28"/>
                <w:szCs w:val="28"/>
              </w:rPr>
            </w:pPr>
            <w:proofErr w:type="spellStart"/>
            <w:r w:rsidRPr="00E97965">
              <w:rPr>
                <w:sz w:val="28"/>
                <w:szCs w:val="28"/>
              </w:rPr>
              <w:t>Колченко</w:t>
            </w:r>
            <w:proofErr w:type="spellEnd"/>
            <w:r w:rsidRPr="00E97965">
              <w:rPr>
                <w:sz w:val="28"/>
                <w:szCs w:val="28"/>
              </w:rPr>
              <w:t xml:space="preserve"> Александра</w:t>
            </w:r>
          </w:p>
        </w:tc>
        <w:tc>
          <w:tcPr>
            <w:tcW w:w="730" w:type="dxa"/>
            <w:gridSpan w:val="3"/>
          </w:tcPr>
          <w:p w:rsidR="00E97965" w:rsidRPr="00E97965" w:rsidRDefault="00E97965" w:rsidP="0042509C">
            <w:pPr>
              <w:spacing w:before="240"/>
              <w:rPr>
                <w:sz w:val="28"/>
                <w:szCs w:val="28"/>
              </w:rPr>
            </w:pPr>
            <w:r w:rsidRPr="00E97965">
              <w:rPr>
                <w:sz w:val="28"/>
                <w:szCs w:val="28"/>
              </w:rPr>
              <w:t xml:space="preserve">    -</w:t>
            </w:r>
          </w:p>
        </w:tc>
        <w:tc>
          <w:tcPr>
            <w:tcW w:w="5648" w:type="dxa"/>
          </w:tcPr>
          <w:p w:rsidR="00E97965" w:rsidRPr="00E97965" w:rsidRDefault="00E97965" w:rsidP="0042509C">
            <w:pPr>
              <w:spacing w:before="240"/>
              <w:jc w:val="both"/>
              <w:rPr>
                <w:sz w:val="28"/>
                <w:szCs w:val="28"/>
              </w:rPr>
            </w:pPr>
            <w:proofErr w:type="gramStart"/>
            <w:r w:rsidRPr="00E97965">
              <w:rPr>
                <w:sz w:val="28"/>
                <w:szCs w:val="28"/>
              </w:rPr>
              <w:t>обучающегося МБОУ "</w:t>
            </w:r>
            <w:proofErr w:type="spellStart"/>
            <w:r w:rsidRPr="00E97965">
              <w:rPr>
                <w:sz w:val="28"/>
                <w:szCs w:val="28"/>
              </w:rPr>
              <w:t>Низовская</w:t>
            </w:r>
            <w:proofErr w:type="spellEnd"/>
            <w:r w:rsidRPr="00E97965">
              <w:rPr>
                <w:sz w:val="28"/>
                <w:szCs w:val="28"/>
              </w:rPr>
              <w:t xml:space="preserve">  СОШ"; победителя регионального этапа НПК школьников «Эврика»; победителя регионального этапа всероссийского конкурса юных исследователей окружающей среды имени Б.В.Всесвятского; призера регионального конкурса исследовательских проектов с использованием оборудования Центра «Точка Роста»; победителя </w:t>
            </w:r>
            <w:r w:rsidRPr="00E97965">
              <w:rPr>
                <w:sz w:val="28"/>
                <w:szCs w:val="28"/>
                <w:lang w:val="en-US"/>
              </w:rPr>
              <w:t>III</w:t>
            </w:r>
            <w:r w:rsidRPr="00E97965">
              <w:rPr>
                <w:sz w:val="28"/>
                <w:szCs w:val="28"/>
              </w:rPr>
              <w:t xml:space="preserve"> Всероссийского конкурса юношеских исследовательских работ учащихся школ «Наука молодым»; победителя конкурса творческих проектов «Творческий калейдоскоп»;</w:t>
            </w:r>
            <w:proofErr w:type="gramEnd"/>
            <w:r w:rsidRPr="00E97965">
              <w:rPr>
                <w:sz w:val="28"/>
                <w:szCs w:val="28"/>
              </w:rPr>
              <w:t xml:space="preserve"> лауреата муниципального конкурса «Ученик года-2025»;</w:t>
            </w:r>
          </w:p>
        </w:tc>
      </w:tr>
      <w:tr w:rsidR="00E97965" w:rsidRPr="00E97965" w:rsidTr="0042509C">
        <w:tc>
          <w:tcPr>
            <w:tcW w:w="993" w:type="dxa"/>
            <w:gridSpan w:val="2"/>
          </w:tcPr>
          <w:p w:rsidR="00E97965" w:rsidRPr="00E97965" w:rsidRDefault="00E97965" w:rsidP="0042509C">
            <w:pPr>
              <w:spacing w:before="240"/>
              <w:rPr>
                <w:sz w:val="28"/>
                <w:szCs w:val="28"/>
              </w:rPr>
            </w:pPr>
            <w:r w:rsidRPr="00E97965">
              <w:rPr>
                <w:sz w:val="28"/>
                <w:szCs w:val="28"/>
              </w:rPr>
              <w:t>1.3.5.</w:t>
            </w:r>
          </w:p>
        </w:tc>
        <w:tc>
          <w:tcPr>
            <w:tcW w:w="1985" w:type="dxa"/>
          </w:tcPr>
          <w:p w:rsidR="00E97965" w:rsidRPr="00E97965" w:rsidRDefault="00E97965" w:rsidP="0042509C">
            <w:pPr>
              <w:spacing w:before="240"/>
              <w:rPr>
                <w:sz w:val="28"/>
                <w:szCs w:val="28"/>
              </w:rPr>
            </w:pPr>
            <w:proofErr w:type="spellStart"/>
            <w:r w:rsidRPr="00E97965">
              <w:rPr>
                <w:sz w:val="28"/>
                <w:szCs w:val="28"/>
              </w:rPr>
              <w:t>Вязанкину</w:t>
            </w:r>
            <w:proofErr w:type="spellEnd"/>
            <w:r w:rsidRPr="00E97965">
              <w:rPr>
                <w:sz w:val="28"/>
                <w:szCs w:val="28"/>
              </w:rPr>
              <w:t xml:space="preserve"> Софью         </w:t>
            </w:r>
          </w:p>
        </w:tc>
        <w:tc>
          <w:tcPr>
            <w:tcW w:w="730" w:type="dxa"/>
            <w:gridSpan w:val="3"/>
          </w:tcPr>
          <w:p w:rsidR="00E97965" w:rsidRPr="00E97965" w:rsidRDefault="00E97965" w:rsidP="0042509C">
            <w:pPr>
              <w:spacing w:before="240"/>
              <w:rPr>
                <w:sz w:val="28"/>
                <w:szCs w:val="28"/>
              </w:rPr>
            </w:pPr>
            <w:r w:rsidRPr="00E97965">
              <w:rPr>
                <w:sz w:val="28"/>
                <w:szCs w:val="28"/>
              </w:rPr>
              <w:t>-</w:t>
            </w:r>
          </w:p>
        </w:tc>
        <w:tc>
          <w:tcPr>
            <w:tcW w:w="5648" w:type="dxa"/>
          </w:tcPr>
          <w:p w:rsidR="00E97965" w:rsidRPr="00E97965" w:rsidRDefault="00E97965" w:rsidP="0042509C">
            <w:pPr>
              <w:spacing w:before="240"/>
              <w:jc w:val="both"/>
              <w:rPr>
                <w:sz w:val="28"/>
                <w:szCs w:val="28"/>
              </w:rPr>
            </w:pPr>
            <w:proofErr w:type="gramStart"/>
            <w:r w:rsidRPr="00E97965">
              <w:rPr>
                <w:sz w:val="28"/>
                <w:szCs w:val="28"/>
              </w:rPr>
              <w:t>обучающуюся МБОУ "</w:t>
            </w:r>
            <w:proofErr w:type="spellStart"/>
            <w:r w:rsidRPr="00E97965">
              <w:rPr>
                <w:sz w:val="28"/>
                <w:szCs w:val="28"/>
              </w:rPr>
              <w:t>Бергамакская</w:t>
            </w:r>
            <w:proofErr w:type="spellEnd"/>
            <w:r w:rsidRPr="00E97965">
              <w:rPr>
                <w:sz w:val="28"/>
                <w:szCs w:val="28"/>
              </w:rPr>
              <w:t xml:space="preserve">  СОШ»; отличника учебы; участника проекта «Учитель будущего – будущий учитель»; дипломанта Всероссийской филологической </w:t>
            </w:r>
            <w:proofErr w:type="spellStart"/>
            <w:r w:rsidRPr="00E97965">
              <w:rPr>
                <w:sz w:val="28"/>
                <w:szCs w:val="28"/>
              </w:rPr>
              <w:t>олипиады</w:t>
            </w:r>
            <w:proofErr w:type="spellEnd"/>
            <w:r w:rsidRPr="00E97965">
              <w:rPr>
                <w:sz w:val="28"/>
                <w:szCs w:val="28"/>
              </w:rPr>
              <w:t xml:space="preserve"> для школьников «Юный словесник»; победителя Всероссийского конкурса «</w:t>
            </w:r>
            <w:proofErr w:type="spellStart"/>
            <w:r w:rsidRPr="00E97965">
              <w:rPr>
                <w:sz w:val="28"/>
                <w:szCs w:val="28"/>
              </w:rPr>
              <w:t>АгроНТРИ</w:t>
            </w:r>
            <w:proofErr w:type="spellEnd"/>
            <w:r w:rsidRPr="00E97965">
              <w:rPr>
                <w:sz w:val="28"/>
                <w:szCs w:val="28"/>
              </w:rPr>
              <w:t xml:space="preserve"> – 2023, 2024»; финалиста регионального экскурсионно-игрового проекта «Навстречу истории»; призера областного конкурса риторов; дипломанта 3 степени областного конкурса художественного слова «Поэзии живительное слово»; </w:t>
            </w:r>
            <w:proofErr w:type="spellStart"/>
            <w:r w:rsidRPr="00E97965">
              <w:rPr>
                <w:sz w:val="28"/>
                <w:szCs w:val="28"/>
              </w:rPr>
              <w:t>лаурета</w:t>
            </w:r>
            <w:proofErr w:type="spellEnd"/>
            <w:r w:rsidRPr="00E97965">
              <w:rPr>
                <w:sz w:val="28"/>
                <w:szCs w:val="28"/>
              </w:rPr>
              <w:t xml:space="preserve"> 2 степени межрегионального экологического фестиваля «Белая береза»;</w:t>
            </w:r>
            <w:proofErr w:type="gramEnd"/>
            <w:r w:rsidRPr="00E97965">
              <w:rPr>
                <w:sz w:val="28"/>
                <w:szCs w:val="28"/>
              </w:rPr>
              <w:t xml:space="preserve"> участника юнармейского отряда «Сокол»; участника «Движение</w:t>
            </w:r>
            <w:proofErr w:type="gramStart"/>
            <w:r w:rsidRPr="00E97965">
              <w:rPr>
                <w:sz w:val="28"/>
                <w:szCs w:val="28"/>
              </w:rPr>
              <w:t xml:space="preserve"> П</w:t>
            </w:r>
            <w:proofErr w:type="gramEnd"/>
            <w:r w:rsidRPr="00E97965">
              <w:rPr>
                <w:sz w:val="28"/>
                <w:szCs w:val="28"/>
              </w:rPr>
              <w:t>ервых»;</w:t>
            </w:r>
          </w:p>
        </w:tc>
      </w:tr>
      <w:tr w:rsidR="00E97965" w:rsidRPr="00E97965" w:rsidTr="0042509C">
        <w:tc>
          <w:tcPr>
            <w:tcW w:w="993" w:type="dxa"/>
            <w:gridSpan w:val="2"/>
          </w:tcPr>
          <w:p w:rsidR="00E97965" w:rsidRPr="00E97965" w:rsidRDefault="00E97965" w:rsidP="0042509C">
            <w:pPr>
              <w:spacing w:before="240"/>
              <w:rPr>
                <w:sz w:val="28"/>
                <w:szCs w:val="28"/>
              </w:rPr>
            </w:pPr>
            <w:r w:rsidRPr="00E97965">
              <w:rPr>
                <w:sz w:val="28"/>
                <w:szCs w:val="28"/>
              </w:rPr>
              <w:lastRenderedPageBreak/>
              <w:t>1.3.6.</w:t>
            </w:r>
          </w:p>
        </w:tc>
        <w:tc>
          <w:tcPr>
            <w:tcW w:w="1985" w:type="dxa"/>
          </w:tcPr>
          <w:p w:rsidR="00E97965" w:rsidRPr="00E97965" w:rsidRDefault="00E97965" w:rsidP="0042509C">
            <w:pPr>
              <w:spacing w:before="240"/>
              <w:rPr>
                <w:sz w:val="28"/>
                <w:szCs w:val="28"/>
              </w:rPr>
            </w:pPr>
            <w:r w:rsidRPr="00E97965">
              <w:rPr>
                <w:sz w:val="28"/>
                <w:szCs w:val="28"/>
              </w:rPr>
              <w:t>Григорович Алину</w:t>
            </w:r>
          </w:p>
        </w:tc>
        <w:tc>
          <w:tcPr>
            <w:tcW w:w="730" w:type="dxa"/>
            <w:gridSpan w:val="3"/>
          </w:tcPr>
          <w:p w:rsidR="00E97965" w:rsidRPr="00E97965" w:rsidRDefault="00E97965" w:rsidP="0042509C">
            <w:pPr>
              <w:spacing w:before="240"/>
              <w:rPr>
                <w:sz w:val="28"/>
                <w:szCs w:val="28"/>
              </w:rPr>
            </w:pPr>
            <w:r w:rsidRPr="00E97965">
              <w:rPr>
                <w:sz w:val="28"/>
                <w:szCs w:val="28"/>
              </w:rPr>
              <w:t>-</w:t>
            </w:r>
          </w:p>
        </w:tc>
        <w:tc>
          <w:tcPr>
            <w:tcW w:w="5648" w:type="dxa"/>
          </w:tcPr>
          <w:p w:rsidR="00E97965" w:rsidRPr="00E97965" w:rsidRDefault="00E97965" w:rsidP="0042509C">
            <w:pPr>
              <w:spacing w:before="240"/>
              <w:jc w:val="both"/>
              <w:rPr>
                <w:sz w:val="28"/>
                <w:szCs w:val="28"/>
              </w:rPr>
            </w:pPr>
            <w:r w:rsidRPr="00E97965">
              <w:rPr>
                <w:sz w:val="28"/>
                <w:szCs w:val="28"/>
              </w:rPr>
              <w:t>обучающуюся МБОУ "</w:t>
            </w:r>
            <w:proofErr w:type="gramStart"/>
            <w:r w:rsidRPr="00E97965">
              <w:rPr>
                <w:sz w:val="28"/>
                <w:szCs w:val="28"/>
              </w:rPr>
              <w:t>Петропавловская</w:t>
            </w:r>
            <w:proofErr w:type="gramEnd"/>
            <w:r w:rsidRPr="00E97965">
              <w:rPr>
                <w:sz w:val="28"/>
                <w:szCs w:val="28"/>
              </w:rPr>
              <w:t xml:space="preserve"> СОШ"; отличника учебы; воспитанницу «Школы одаренных детей»;  активиста юнармейского отряда «Защитники Родины»; призера и победителя муниципального и регионального этапов </w:t>
            </w:r>
            <w:proofErr w:type="spellStart"/>
            <w:r w:rsidRPr="00E97965">
              <w:rPr>
                <w:sz w:val="28"/>
                <w:szCs w:val="28"/>
              </w:rPr>
              <w:t>ВСоШ</w:t>
            </w:r>
            <w:proofErr w:type="spellEnd"/>
            <w:r w:rsidRPr="00E97965">
              <w:rPr>
                <w:sz w:val="28"/>
                <w:szCs w:val="28"/>
              </w:rPr>
              <w:t xml:space="preserve"> по русскому языку, литературе и английскому языку; неоднократного призера конкурсов: «Без срока давности»; «Таланты земли Омской», «Всероссийский конкурс сочинений»; участницу команды межмуниципального чемпионата по функциональной грамотности;</w:t>
            </w:r>
          </w:p>
        </w:tc>
      </w:tr>
      <w:tr w:rsidR="00E97965" w:rsidRPr="00E97965" w:rsidTr="0042509C">
        <w:trPr>
          <w:trHeight w:val="1278"/>
        </w:trPr>
        <w:tc>
          <w:tcPr>
            <w:tcW w:w="993" w:type="dxa"/>
            <w:gridSpan w:val="2"/>
          </w:tcPr>
          <w:p w:rsidR="00E97965" w:rsidRPr="00E97965" w:rsidRDefault="00E97965" w:rsidP="0042509C">
            <w:pPr>
              <w:rPr>
                <w:sz w:val="28"/>
                <w:szCs w:val="28"/>
              </w:rPr>
            </w:pPr>
            <w:r w:rsidRPr="00E97965">
              <w:rPr>
                <w:sz w:val="28"/>
                <w:szCs w:val="28"/>
              </w:rPr>
              <w:t xml:space="preserve">1.3.7.       </w:t>
            </w:r>
          </w:p>
        </w:tc>
        <w:tc>
          <w:tcPr>
            <w:tcW w:w="1985" w:type="dxa"/>
          </w:tcPr>
          <w:p w:rsidR="00E97965" w:rsidRPr="00E97965" w:rsidRDefault="00E97965" w:rsidP="0042509C">
            <w:pPr>
              <w:rPr>
                <w:sz w:val="28"/>
                <w:szCs w:val="28"/>
              </w:rPr>
            </w:pPr>
            <w:proofErr w:type="spellStart"/>
            <w:r w:rsidRPr="00E97965">
              <w:rPr>
                <w:sz w:val="28"/>
                <w:szCs w:val="28"/>
              </w:rPr>
              <w:t>Мосину</w:t>
            </w:r>
            <w:proofErr w:type="spellEnd"/>
            <w:r w:rsidRPr="00E97965">
              <w:rPr>
                <w:sz w:val="28"/>
                <w:szCs w:val="28"/>
              </w:rPr>
              <w:t xml:space="preserve"> Марию</w:t>
            </w:r>
          </w:p>
        </w:tc>
        <w:tc>
          <w:tcPr>
            <w:tcW w:w="730" w:type="dxa"/>
            <w:gridSpan w:val="3"/>
          </w:tcPr>
          <w:p w:rsidR="00E97965" w:rsidRPr="00E97965" w:rsidRDefault="00E97965" w:rsidP="0042509C">
            <w:pPr>
              <w:rPr>
                <w:sz w:val="28"/>
                <w:szCs w:val="28"/>
              </w:rPr>
            </w:pPr>
            <w:r w:rsidRPr="00E97965">
              <w:rPr>
                <w:sz w:val="28"/>
                <w:szCs w:val="28"/>
              </w:rPr>
              <w:t>-</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tc>
        <w:tc>
          <w:tcPr>
            <w:tcW w:w="5648" w:type="dxa"/>
          </w:tcPr>
          <w:p w:rsidR="00E97965" w:rsidRPr="00E97965" w:rsidRDefault="00E97965" w:rsidP="0042509C">
            <w:pPr>
              <w:jc w:val="both"/>
              <w:rPr>
                <w:sz w:val="28"/>
                <w:szCs w:val="28"/>
              </w:rPr>
            </w:pPr>
            <w:proofErr w:type="gramStart"/>
            <w:r w:rsidRPr="00E97965">
              <w:rPr>
                <w:sz w:val="28"/>
                <w:szCs w:val="28"/>
              </w:rPr>
              <w:t>обучающуюся</w:t>
            </w:r>
            <w:proofErr w:type="gramEnd"/>
            <w:r w:rsidRPr="00E97965">
              <w:rPr>
                <w:sz w:val="28"/>
                <w:szCs w:val="28"/>
              </w:rPr>
              <w:t xml:space="preserve"> МБОУ "</w:t>
            </w:r>
            <w:proofErr w:type="spellStart"/>
            <w:r w:rsidRPr="00E97965">
              <w:rPr>
                <w:sz w:val="28"/>
                <w:szCs w:val="28"/>
              </w:rPr>
              <w:t>Кам-Курская</w:t>
            </w:r>
            <w:proofErr w:type="spellEnd"/>
            <w:r w:rsidRPr="00E97965">
              <w:rPr>
                <w:sz w:val="28"/>
                <w:szCs w:val="28"/>
              </w:rPr>
              <w:t xml:space="preserve">       СОШ"; победителя регионального этапа Всероссийского конкурса научно-исследовательских работ им. Д.М.Менделеева; победителя регионального конкурса научно-исследовательских работ; участника отборочного этапа регионального проекта «Фестиваль детства и юности. Омская область»; победителя муниципального этапа 56-й НПК школьников и учащейся молодежи «Поиск»; победителя муниципального этапа выставки «Наследие предков сохраним и приумножим»; участника муниципального этапа </w:t>
            </w:r>
            <w:r w:rsidRPr="00E97965">
              <w:rPr>
                <w:sz w:val="28"/>
                <w:szCs w:val="28"/>
                <w:lang w:val="en-US"/>
              </w:rPr>
              <w:t>V</w:t>
            </w:r>
            <w:r w:rsidRPr="00E97965">
              <w:rPr>
                <w:sz w:val="28"/>
                <w:szCs w:val="28"/>
              </w:rPr>
              <w:t xml:space="preserve"> Всероссийского конкурса «Ученик года - 2025»;</w:t>
            </w:r>
          </w:p>
        </w:tc>
      </w:tr>
      <w:tr w:rsidR="00E97965" w:rsidRPr="00E97965" w:rsidTr="0042509C">
        <w:tc>
          <w:tcPr>
            <w:tcW w:w="993" w:type="dxa"/>
            <w:gridSpan w:val="2"/>
          </w:tcPr>
          <w:p w:rsidR="00E97965" w:rsidRPr="00E97965" w:rsidRDefault="00E97965" w:rsidP="0042509C">
            <w:pPr>
              <w:rPr>
                <w:sz w:val="28"/>
                <w:szCs w:val="28"/>
              </w:rPr>
            </w:pPr>
            <w:r w:rsidRPr="00E97965">
              <w:rPr>
                <w:sz w:val="28"/>
                <w:szCs w:val="28"/>
              </w:rPr>
              <w:t>1.3.8.</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 xml:space="preserve">1.3.9.   </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ind w:right="-249"/>
              <w:rPr>
                <w:sz w:val="28"/>
                <w:szCs w:val="28"/>
              </w:rPr>
            </w:pPr>
            <w:r w:rsidRPr="00E97965">
              <w:rPr>
                <w:sz w:val="28"/>
                <w:szCs w:val="28"/>
              </w:rPr>
              <w:t xml:space="preserve">1.3.10.   </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ind w:right="-249"/>
              <w:rPr>
                <w:sz w:val="28"/>
                <w:szCs w:val="28"/>
              </w:rPr>
            </w:pPr>
          </w:p>
          <w:p w:rsidR="00E97965" w:rsidRPr="00E97965" w:rsidRDefault="00E97965" w:rsidP="0042509C">
            <w:pPr>
              <w:ind w:right="-249"/>
              <w:rPr>
                <w:sz w:val="28"/>
                <w:szCs w:val="28"/>
              </w:rPr>
            </w:pPr>
          </w:p>
          <w:p w:rsidR="00E97965" w:rsidRPr="00E97965" w:rsidRDefault="00E97965" w:rsidP="0042509C">
            <w:pPr>
              <w:ind w:right="-249"/>
              <w:rPr>
                <w:sz w:val="28"/>
                <w:szCs w:val="28"/>
              </w:rPr>
            </w:pPr>
          </w:p>
          <w:p w:rsidR="00E97965" w:rsidRPr="00E97965" w:rsidRDefault="00E97965" w:rsidP="0042509C">
            <w:pPr>
              <w:ind w:right="-249"/>
              <w:rPr>
                <w:sz w:val="28"/>
                <w:szCs w:val="28"/>
              </w:rPr>
            </w:pPr>
          </w:p>
          <w:p w:rsidR="00E97965" w:rsidRPr="00E97965" w:rsidRDefault="00E97965" w:rsidP="0042509C">
            <w:pPr>
              <w:ind w:right="-249"/>
              <w:rPr>
                <w:sz w:val="28"/>
                <w:szCs w:val="28"/>
              </w:rPr>
            </w:pPr>
          </w:p>
          <w:p w:rsidR="00E97965" w:rsidRPr="00E97965" w:rsidRDefault="00E97965" w:rsidP="0042509C">
            <w:pPr>
              <w:ind w:right="-249"/>
              <w:rPr>
                <w:sz w:val="28"/>
                <w:szCs w:val="28"/>
              </w:rPr>
            </w:pPr>
          </w:p>
          <w:p w:rsidR="00E97965" w:rsidRPr="00E97965" w:rsidRDefault="00E97965" w:rsidP="0042509C">
            <w:pPr>
              <w:ind w:right="-249"/>
              <w:rPr>
                <w:sz w:val="28"/>
                <w:szCs w:val="28"/>
              </w:rPr>
            </w:pPr>
            <w:r w:rsidRPr="00E97965">
              <w:rPr>
                <w:sz w:val="28"/>
                <w:szCs w:val="28"/>
              </w:rPr>
              <w:t>1.3.11.</w:t>
            </w:r>
          </w:p>
        </w:tc>
        <w:tc>
          <w:tcPr>
            <w:tcW w:w="1985" w:type="dxa"/>
          </w:tcPr>
          <w:p w:rsidR="00E97965" w:rsidRPr="00E97965" w:rsidRDefault="00E97965" w:rsidP="0042509C">
            <w:pPr>
              <w:rPr>
                <w:sz w:val="28"/>
                <w:szCs w:val="28"/>
              </w:rPr>
            </w:pPr>
            <w:proofErr w:type="spellStart"/>
            <w:r w:rsidRPr="00E97965">
              <w:rPr>
                <w:sz w:val="28"/>
                <w:szCs w:val="28"/>
              </w:rPr>
              <w:lastRenderedPageBreak/>
              <w:t>Гусельникову</w:t>
            </w:r>
            <w:proofErr w:type="spellEnd"/>
            <w:r w:rsidRPr="00E97965">
              <w:rPr>
                <w:sz w:val="28"/>
                <w:szCs w:val="28"/>
              </w:rPr>
              <w:t xml:space="preserve"> Екатерину</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tabs>
                <w:tab w:val="right" w:pos="2478"/>
              </w:tabs>
              <w:rPr>
                <w:sz w:val="28"/>
                <w:szCs w:val="28"/>
              </w:rPr>
            </w:pPr>
          </w:p>
          <w:p w:rsidR="00E97965" w:rsidRPr="00E97965" w:rsidRDefault="00E97965" w:rsidP="0042509C">
            <w:pPr>
              <w:tabs>
                <w:tab w:val="right" w:pos="2478"/>
              </w:tabs>
              <w:rPr>
                <w:sz w:val="28"/>
                <w:szCs w:val="28"/>
              </w:rPr>
            </w:pPr>
            <w:proofErr w:type="spellStart"/>
            <w:r w:rsidRPr="00E97965">
              <w:rPr>
                <w:sz w:val="28"/>
                <w:szCs w:val="28"/>
              </w:rPr>
              <w:t>Соколенко</w:t>
            </w:r>
            <w:proofErr w:type="spellEnd"/>
            <w:r w:rsidRPr="00E97965">
              <w:rPr>
                <w:sz w:val="28"/>
                <w:szCs w:val="28"/>
              </w:rPr>
              <w:t xml:space="preserve"> Софию </w:t>
            </w:r>
            <w:r w:rsidRPr="00E97965">
              <w:rPr>
                <w:sz w:val="28"/>
                <w:szCs w:val="28"/>
              </w:rPr>
              <w:tab/>
              <w:t>-</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 xml:space="preserve"> </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 xml:space="preserve">Майер Анастасию               </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 xml:space="preserve">Куликову Марию                </w:t>
            </w:r>
          </w:p>
        </w:tc>
        <w:tc>
          <w:tcPr>
            <w:tcW w:w="730" w:type="dxa"/>
            <w:gridSpan w:val="3"/>
          </w:tcPr>
          <w:p w:rsidR="00E97965" w:rsidRPr="00E97965" w:rsidRDefault="00E97965" w:rsidP="0042509C">
            <w:pPr>
              <w:rPr>
                <w:sz w:val="28"/>
                <w:szCs w:val="28"/>
              </w:rPr>
            </w:pPr>
            <w:r w:rsidRPr="00E97965">
              <w:rPr>
                <w:sz w:val="28"/>
                <w:szCs w:val="28"/>
              </w:rPr>
              <w:lastRenderedPageBreak/>
              <w:t>-</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w:t>
            </w: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p>
          <w:p w:rsidR="00E97965" w:rsidRPr="00E97965" w:rsidRDefault="00E97965" w:rsidP="0042509C">
            <w:pPr>
              <w:rPr>
                <w:sz w:val="28"/>
                <w:szCs w:val="28"/>
              </w:rPr>
            </w:pPr>
            <w:r w:rsidRPr="00E97965">
              <w:rPr>
                <w:sz w:val="28"/>
                <w:szCs w:val="28"/>
              </w:rPr>
              <w:t>-</w:t>
            </w:r>
          </w:p>
        </w:tc>
        <w:tc>
          <w:tcPr>
            <w:tcW w:w="5648" w:type="dxa"/>
          </w:tcPr>
          <w:p w:rsidR="00E97965" w:rsidRPr="00E97965" w:rsidRDefault="00E97965" w:rsidP="0042509C">
            <w:pPr>
              <w:jc w:val="both"/>
              <w:rPr>
                <w:sz w:val="28"/>
                <w:szCs w:val="28"/>
              </w:rPr>
            </w:pPr>
            <w:r w:rsidRPr="00E97965">
              <w:rPr>
                <w:sz w:val="28"/>
                <w:szCs w:val="28"/>
              </w:rPr>
              <w:lastRenderedPageBreak/>
              <w:t>обучающуюся МБОУ "</w:t>
            </w:r>
            <w:proofErr w:type="spellStart"/>
            <w:r w:rsidRPr="00E97965">
              <w:rPr>
                <w:sz w:val="28"/>
                <w:szCs w:val="28"/>
              </w:rPr>
              <w:t>Артынская</w:t>
            </w:r>
            <w:proofErr w:type="spellEnd"/>
            <w:r w:rsidRPr="00E97965">
              <w:rPr>
                <w:sz w:val="28"/>
                <w:szCs w:val="28"/>
              </w:rPr>
              <w:t xml:space="preserve"> СОШ", отличника учебы; победителя муниципального этапа областного конкурса художественного слова «Поэзии живительное слово»; призера областного конкурса чтецов «Мы этих строк великих продолжение…»; победителя 8-й межрайонной историко-краеведческой конференции школьников «Люби и знай свой край!»; активиста «Движение</w:t>
            </w:r>
            <w:proofErr w:type="gramStart"/>
            <w:r w:rsidRPr="00E97965">
              <w:rPr>
                <w:sz w:val="28"/>
                <w:szCs w:val="28"/>
              </w:rPr>
              <w:t xml:space="preserve"> П</w:t>
            </w:r>
            <w:proofErr w:type="gramEnd"/>
            <w:r w:rsidRPr="00E97965">
              <w:rPr>
                <w:sz w:val="28"/>
                <w:szCs w:val="28"/>
              </w:rPr>
              <w:t>ервых»;</w:t>
            </w:r>
          </w:p>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обучающуюся МБОУ «</w:t>
            </w:r>
            <w:proofErr w:type="spellStart"/>
            <w:r w:rsidRPr="00E97965">
              <w:rPr>
                <w:sz w:val="28"/>
                <w:szCs w:val="28"/>
              </w:rPr>
              <w:t>Гуровская</w:t>
            </w:r>
            <w:proofErr w:type="spellEnd"/>
            <w:r w:rsidRPr="00E97965">
              <w:rPr>
                <w:sz w:val="28"/>
                <w:szCs w:val="28"/>
              </w:rPr>
              <w:t xml:space="preserve"> СОШ»;</w:t>
            </w:r>
          </w:p>
          <w:p w:rsidR="00E97965" w:rsidRPr="00E97965" w:rsidRDefault="00E97965" w:rsidP="0042509C">
            <w:pPr>
              <w:jc w:val="both"/>
              <w:rPr>
                <w:sz w:val="28"/>
                <w:szCs w:val="28"/>
              </w:rPr>
            </w:pPr>
            <w:r w:rsidRPr="00E97965">
              <w:rPr>
                <w:sz w:val="28"/>
                <w:szCs w:val="28"/>
              </w:rPr>
              <w:t>лидера школьного ученического самоуправления; финалиста Многопрофильной инженерной олимпиады Омского государственного технического университета; участника регионального форума «</w:t>
            </w:r>
            <w:proofErr w:type="spellStart"/>
            <w:r w:rsidRPr="00E97965">
              <w:rPr>
                <w:sz w:val="28"/>
                <w:szCs w:val="28"/>
              </w:rPr>
              <w:t>ЭкоТрек</w:t>
            </w:r>
            <w:proofErr w:type="spellEnd"/>
            <w:r w:rsidRPr="00E97965">
              <w:rPr>
                <w:sz w:val="28"/>
                <w:szCs w:val="28"/>
              </w:rPr>
              <w:t xml:space="preserve">», регионального этапа </w:t>
            </w:r>
            <w:r w:rsidRPr="00E97965">
              <w:rPr>
                <w:sz w:val="28"/>
                <w:szCs w:val="28"/>
              </w:rPr>
              <w:lastRenderedPageBreak/>
              <w:t xml:space="preserve">межрегионального химического турнира; призера муниципального этапа </w:t>
            </w:r>
            <w:proofErr w:type="spellStart"/>
            <w:r w:rsidRPr="00E97965">
              <w:rPr>
                <w:sz w:val="28"/>
                <w:szCs w:val="28"/>
              </w:rPr>
              <w:t>ВсОШ</w:t>
            </w:r>
            <w:proofErr w:type="spellEnd"/>
            <w:r w:rsidRPr="00E97965">
              <w:rPr>
                <w:sz w:val="28"/>
                <w:szCs w:val="28"/>
              </w:rPr>
              <w:t xml:space="preserve"> по физической культуре; обладателя золотого знака «Готов к труду и обороне»;</w:t>
            </w:r>
          </w:p>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обучающуюся МБОУ «</w:t>
            </w:r>
            <w:proofErr w:type="spellStart"/>
            <w:r w:rsidRPr="00E97965">
              <w:rPr>
                <w:sz w:val="28"/>
                <w:szCs w:val="28"/>
              </w:rPr>
              <w:t>Лисинская</w:t>
            </w:r>
            <w:proofErr w:type="spellEnd"/>
            <w:r w:rsidRPr="00E97965">
              <w:rPr>
                <w:sz w:val="28"/>
                <w:szCs w:val="28"/>
              </w:rPr>
              <w:t xml:space="preserve"> СОШ»; </w:t>
            </w:r>
          </w:p>
          <w:p w:rsidR="00E97965" w:rsidRPr="00E97965" w:rsidRDefault="00E97965" w:rsidP="0042509C">
            <w:pPr>
              <w:jc w:val="both"/>
              <w:rPr>
                <w:sz w:val="28"/>
                <w:szCs w:val="28"/>
              </w:rPr>
            </w:pPr>
            <w:r w:rsidRPr="00E97965">
              <w:rPr>
                <w:sz w:val="28"/>
                <w:szCs w:val="28"/>
              </w:rPr>
              <w:t xml:space="preserve">призера областного конкурса «Гимн чести, мужеству и славе»; призера областного конкурса литературного творчества школьников «Крылья»; лауреата областного конкурса «Выборы – ответственность за будущее!»; призера муниципального этапа Всероссийского конкурса сочинений  «Без срока давности»; призера муниципального этапа областного </w:t>
            </w:r>
            <w:proofErr w:type="spellStart"/>
            <w:r w:rsidRPr="00E97965">
              <w:rPr>
                <w:sz w:val="28"/>
                <w:szCs w:val="28"/>
              </w:rPr>
              <w:t>онлайн-конкурса</w:t>
            </w:r>
            <w:proofErr w:type="spellEnd"/>
            <w:r w:rsidRPr="00E97965">
              <w:rPr>
                <w:sz w:val="28"/>
                <w:szCs w:val="28"/>
              </w:rPr>
              <w:t xml:space="preserve"> лидеров детских общественных объединений «Лидер и его команда»</w:t>
            </w:r>
            <w:proofErr w:type="gramStart"/>
            <w:r w:rsidRPr="00E97965">
              <w:rPr>
                <w:sz w:val="28"/>
                <w:szCs w:val="28"/>
              </w:rPr>
              <w:t>;л</w:t>
            </w:r>
            <w:proofErr w:type="gramEnd"/>
            <w:r w:rsidRPr="00E97965">
              <w:rPr>
                <w:sz w:val="28"/>
                <w:szCs w:val="28"/>
              </w:rPr>
              <w:t>учшего командира муниципального смотра  строя и песни «Равнение на Победу»; лидера волонтерского отряда;</w:t>
            </w:r>
          </w:p>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обучающуюся МБОУ «</w:t>
            </w:r>
            <w:proofErr w:type="spellStart"/>
            <w:r w:rsidRPr="00E97965">
              <w:rPr>
                <w:sz w:val="28"/>
                <w:szCs w:val="28"/>
              </w:rPr>
              <w:t>Мысовская</w:t>
            </w:r>
            <w:proofErr w:type="spellEnd"/>
            <w:r w:rsidRPr="00E97965">
              <w:rPr>
                <w:sz w:val="28"/>
                <w:szCs w:val="28"/>
              </w:rPr>
              <w:t xml:space="preserve"> СОШ»; активиста «Движение</w:t>
            </w:r>
            <w:proofErr w:type="gramStart"/>
            <w:r w:rsidRPr="00E97965">
              <w:rPr>
                <w:sz w:val="28"/>
                <w:szCs w:val="28"/>
              </w:rPr>
              <w:t xml:space="preserve"> П</w:t>
            </w:r>
            <w:proofErr w:type="gramEnd"/>
            <w:r w:rsidRPr="00E97965">
              <w:rPr>
                <w:sz w:val="28"/>
                <w:szCs w:val="28"/>
              </w:rPr>
              <w:t xml:space="preserve">ервых»; неоднократного победителя Всероссийского конкурса «Леонардо»; участника проекта «Будущий учитель – учитель будущего»; имеет статус «Ассистент учителя»; участника всероссийских конкурсов сочинений: «Без срока давности», «Великий язык – язык великой нации».   </w:t>
            </w:r>
          </w:p>
        </w:tc>
      </w:tr>
    </w:tbl>
    <w:p w:rsidR="00E97965" w:rsidRPr="00E97965" w:rsidRDefault="00E97965" w:rsidP="00E97965">
      <w:pPr>
        <w:jc w:val="both"/>
        <w:rPr>
          <w:sz w:val="28"/>
          <w:szCs w:val="28"/>
        </w:rPr>
      </w:pPr>
      <w:r w:rsidRPr="00E97965">
        <w:rPr>
          <w:sz w:val="28"/>
          <w:szCs w:val="28"/>
        </w:rPr>
        <w:lastRenderedPageBreak/>
        <w:t>2. Настоящее постановление разместить на официальном сайте Муромцевского муниципального района в информационно-телекоммуникационной сети "Интернет" и опубликовать (обнародовать)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w:t>
      </w:r>
    </w:p>
    <w:p w:rsidR="00E97965" w:rsidRPr="00E97965" w:rsidRDefault="00E97965" w:rsidP="00E97965">
      <w:pPr>
        <w:rPr>
          <w:sz w:val="28"/>
          <w:szCs w:val="28"/>
        </w:rPr>
      </w:pPr>
      <w:r w:rsidRPr="00E97965">
        <w:rPr>
          <w:sz w:val="28"/>
          <w:szCs w:val="28"/>
        </w:rPr>
        <w:t xml:space="preserve">                                                                                             </w:t>
      </w:r>
    </w:p>
    <w:p w:rsidR="00E97965" w:rsidRPr="00E97965" w:rsidRDefault="00E97965" w:rsidP="00E97965">
      <w:pPr>
        <w:rPr>
          <w:sz w:val="28"/>
          <w:szCs w:val="28"/>
        </w:rPr>
      </w:pPr>
      <w:r w:rsidRPr="00E97965">
        <w:rPr>
          <w:sz w:val="28"/>
          <w:szCs w:val="28"/>
        </w:rPr>
        <w:t xml:space="preserve">Глава муниципального района </w:t>
      </w:r>
      <w:r w:rsidRPr="00E97965">
        <w:rPr>
          <w:sz w:val="28"/>
          <w:szCs w:val="28"/>
        </w:rPr>
        <w:tab/>
      </w:r>
      <w:r w:rsidRPr="00E97965">
        <w:rPr>
          <w:sz w:val="28"/>
          <w:szCs w:val="28"/>
        </w:rPr>
        <w:tab/>
      </w:r>
      <w:r w:rsidRPr="00E97965">
        <w:rPr>
          <w:sz w:val="28"/>
          <w:szCs w:val="28"/>
        </w:rPr>
        <w:tab/>
        <w:t xml:space="preserve">                          С.Н. Казанков </w:t>
      </w:r>
    </w:p>
    <w:p w:rsidR="00E97965" w:rsidRPr="00E97965" w:rsidRDefault="00E97965" w:rsidP="00E97965"/>
    <w:p w:rsidR="00E97965" w:rsidRPr="00E97965" w:rsidRDefault="00E97965" w:rsidP="00E97965"/>
    <w:p w:rsidR="00E97965" w:rsidRPr="00E97965" w:rsidRDefault="00E97965" w:rsidP="00E97965">
      <w:proofErr w:type="spellStart"/>
      <w:r w:rsidRPr="00E97965">
        <w:t>Чвырина</w:t>
      </w:r>
      <w:proofErr w:type="spellEnd"/>
      <w:r w:rsidRPr="00E97965">
        <w:t xml:space="preserve"> Л.С.</w:t>
      </w:r>
    </w:p>
    <w:p w:rsidR="00E97965" w:rsidRPr="00E97965" w:rsidRDefault="00E97965" w:rsidP="00E97965">
      <w:r w:rsidRPr="00E97965">
        <w:t>22-504</w:t>
      </w:r>
    </w:p>
    <w:p w:rsidR="00E97965" w:rsidRPr="00E97965" w:rsidRDefault="00E97965">
      <w:pPr>
        <w:spacing w:after="200" w:line="276" w:lineRule="auto"/>
        <w:rPr>
          <w:rStyle w:val="FontStyle29"/>
          <w:rFonts w:ascii="Times New Roman" w:hAnsi="Times New Roman" w:cs="Times New Roman"/>
          <w:szCs w:val="28"/>
        </w:rPr>
      </w:pPr>
      <w:r w:rsidRPr="00E97965">
        <w:rPr>
          <w:rStyle w:val="FontStyle29"/>
          <w:rFonts w:ascii="Times New Roman" w:hAnsi="Times New Roman" w:cs="Times New Roman"/>
          <w:szCs w:val="28"/>
        </w:rPr>
        <w:br w:type="page"/>
      </w:r>
    </w:p>
    <w:tbl>
      <w:tblPr>
        <w:tblW w:w="9640" w:type="dxa"/>
        <w:tblInd w:w="-72" w:type="dxa"/>
        <w:tblLayout w:type="fixed"/>
        <w:tblCellMar>
          <w:left w:w="70" w:type="dxa"/>
          <w:right w:w="70" w:type="dxa"/>
        </w:tblCellMar>
        <w:tblLook w:val="0000"/>
      </w:tblPr>
      <w:tblGrid>
        <w:gridCol w:w="9640"/>
      </w:tblGrid>
      <w:tr w:rsidR="00E97965" w:rsidRPr="00E97965" w:rsidTr="0042509C">
        <w:trPr>
          <w:trHeight w:val="2129"/>
        </w:trPr>
        <w:tc>
          <w:tcPr>
            <w:tcW w:w="9640" w:type="dxa"/>
          </w:tcPr>
          <w:p w:rsidR="00E97965" w:rsidRPr="00E97965" w:rsidRDefault="00E97965" w:rsidP="0042509C">
            <w:pPr>
              <w:pStyle w:val="11"/>
              <w:jc w:val="center"/>
              <w:rPr>
                <w:b/>
                <w:sz w:val="32"/>
                <w:szCs w:val="32"/>
              </w:rPr>
            </w:pPr>
            <w:r w:rsidRPr="00E97965">
              <w:rPr>
                <w:b/>
                <w:noProof/>
                <w:sz w:val="32"/>
                <w:szCs w:val="32"/>
              </w:rPr>
              <w:lastRenderedPageBreak/>
              <w:drawing>
                <wp:inline distT="0" distB="0" distL="0" distR="0">
                  <wp:extent cx="712737" cy="914400"/>
                  <wp:effectExtent l="19050" t="0" r="0" b="0"/>
                  <wp:docPr id="6"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713563" cy="915459"/>
                          </a:xfrm>
                          <a:prstGeom prst="rect">
                            <a:avLst/>
                          </a:prstGeom>
                          <a:noFill/>
                          <a:ln w="9525">
                            <a:noFill/>
                            <a:miter lim="800000"/>
                            <a:headEnd/>
                            <a:tailEnd/>
                          </a:ln>
                        </pic:spPr>
                      </pic:pic>
                    </a:graphicData>
                  </a:graphic>
                </wp:inline>
              </w:drawing>
            </w:r>
          </w:p>
          <w:p w:rsidR="00E97965" w:rsidRPr="00E97965" w:rsidRDefault="00E97965" w:rsidP="0042509C">
            <w:pPr>
              <w:pStyle w:val="11"/>
              <w:jc w:val="center"/>
              <w:rPr>
                <w:b/>
                <w:sz w:val="32"/>
                <w:szCs w:val="32"/>
              </w:rPr>
            </w:pPr>
            <w:r w:rsidRPr="00E97965">
              <w:rPr>
                <w:b/>
                <w:sz w:val="32"/>
                <w:szCs w:val="32"/>
              </w:rPr>
              <w:t xml:space="preserve">Администрация </w:t>
            </w:r>
          </w:p>
          <w:p w:rsidR="00E97965" w:rsidRPr="00E97965" w:rsidRDefault="00E97965" w:rsidP="0042509C">
            <w:pPr>
              <w:pStyle w:val="11"/>
              <w:jc w:val="center"/>
              <w:rPr>
                <w:b/>
                <w:sz w:val="32"/>
                <w:szCs w:val="32"/>
              </w:rPr>
            </w:pPr>
            <w:r w:rsidRPr="00E97965">
              <w:rPr>
                <w:sz w:val="32"/>
                <w:szCs w:val="32"/>
              </w:rPr>
              <w:t xml:space="preserve"> </w:t>
            </w:r>
            <w:r w:rsidRPr="00E97965">
              <w:rPr>
                <w:b/>
                <w:sz w:val="32"/>
                <w:szCs w:val="32"/>
              </w:rPr>
              <w:t xml:space="preserve">Муромцевского муниципального района </w:t>
            </w:r>
          </w:p>
          <w:p w:rsidR="00E97965" w:rsidRPr="00E97965" w:rsidRDefault="00E97965" w:rsidP="0042509C">
            <w:pPr>
              <w:pStyle w:val="11"/>
              <w:jc w:val="center"/>
              <w:rPr>
                <w:b/>
                <w:sz w:val="32"/>
                <w:szCs w:val="32"/>
              </w:rPr>
            </w:pPr>
            <w:r w:rsidRPr="00E97965">
              <w:rPr>
                <w:b/>
                <w:sz w:val="32"/>
                <w:szCs w:val="32"/>
              </w:rPr>
              <w:t>Омской области</w:t>
            </w:r>
          </w:p>
          <w:p w:rsidR="00E97965" w:rsidRPr="00E97965" w:rsidRDefault="00E97965" w:rsidP="0042509C">
            <w:pPr>
              <w:pStyle w:val="11"/>
              <w:jc w:val="center"/>
              <w:rPr>
                <w:b/>
                <w:sz w:val="16"/>
                <w:szCs w:val="16"/>
              </w:rPr>
            </w:pPr>
          </w:p>
          <w:p w:rsidR="00E97965" w:rsidRPr="00E97965" w:rsidRDefault="00E97965" w:rsidP="0042509C">
            <w:pPr>
              <w:pStyle w:val="11"/>
              <w:jc w:val="center"/>
              <w:rPr>
                <w:i/>
                <w:sz w:val="52"/>
                <w:szCs w:val="52"/>
              </w:rPr>
            </w:pPr>
            <w:r w:rsidRPr="00E97965">
              <w:rPr>
                <w:b/>
                <w:sz w:val="52"/>
                <w:szCs w:val="52"/>
              </w:rPr>
              <w:t xml:space="preserve">ПОСТАНОВЛЕНИЕ     </w:t>
            </w:r>
          </w:p>
          <w:p w:rsidR="00E97965" w:rsidRPr="00E97965" w:rsidRDefault="00E97965" w:rsidP="0042509C">
            <w:pPr>
              <w:pStyle w:val="11"/>
              <w:jc w:val="center"/>
              <w:rPr>
                <w:sz w:val="24"/>
                <w:szCs w:val="24"/>
              </w:rPr>
            </w:pPr>
          </w:p>
          <w:p w:rsidR="00E97965" w:rsidRPr="00E97965" w:rsidRDefault="00E97965" w:rsidP="0042509C">
            <w:pPr>
              <w:pStyle w:val="11"/>
              <w:jc w:val="center"/>
              <w:rPr>
                <w:sz w:val="24"/>
                <w:szCs w:val="24"/>
              </w:rPr>
            </w:pPr>
          </w:p>
        </w:tc>
      </w:tr>
    </w:tbl>
    <w:p w:rsidR="00E97965" w:rsidRPr="00E97965" w:rsidRDefault="00E97965" w:rsidP="00E97965">
      <w:pPr>
        <w:pStyle w:val="ab"/>
        <w:ind w:left="-142"/>
        <w:rPr>
          <w:sz w:val="28"/>
        </w:rPr>
      </w:pPr>
      <w:r w:rsidRPr="00E97965">
        <w:rPr>
          <w:sz w:val="28"/>
        </w:rPr>
        <w:tab/>
        <w:t>от 23.05.2025  № 119-п</w:t>
      </w:r>
    </w:p>
    <w:p w:rsidR="00E97965" w:rsidRPr="00E97965" w:rsidRDefault="00E97965" w:rsidP="00E97965">
      <w:pPr>
        <w:pStyle w:val="ab"/>
        <w:rPr>
          <w:sz w:val="28"/>
          <w:szCs w:val="28"/>
        </w:rPr>
      </w:pPr>
      <w:r w:rsidRPr="00E97965">
        <w:rPr>
          <w:sz w:val="28"/>
          <w:szCs w:val="28"/>
        </w:rPr>
        <w:t>р.п. Муромцево</w:t>
      </w:r>
    </w:p>
    <w:p w:rsidR="00E97965" w:rsidRPr="00E97965" w:rsidRDefault="00E97965" w:rsidP="00E97965">
      <w:pPr>
        <w:pStyle w:val="ab"/>
        <w:rPr>
          <w:sz w:val="24"/>
        </w:rPr>
      </w:pPr>
    </w:p>
    <w:tbl>
      <w:tblPr>
        <w:tblW w:w="0" w:type="auto"/>
        <w:tblInd w:w="-34" w:type="dxa"/>
        <w:tblLayout w:type="fixed"/>
        <w:tblLook w:val="0000"/>
      </w:tblPr>
      <w:tblGrid>
        <w:gridCol w:w="5671"/>
        <w:gridCol w:w="3543"/>
      </w:tblGrid>
      <w:tr w:rsidR="00E97965" w:rsidRPr="00E97965" w:rsidTr="0042509C">
        <w:tc>
          <w:tcPr>
            <w:tcW w:w="5671" w:type="dxa"/>
          </w:tcPr>
          <w:p w:rsidR="00E97965" w:rsidRPr="00E97965" w:rsidRDefault="00E97965" w:rsidP="0042509C">
            <w:pPr>
              <w:tabs>
                <w:tab w:val="left" w:pos="4854"/>
              </w:tabs>
              <w:autoSpaceDE w:val="0"/>
              <w:autoSpaceDN w:val="0"/>
              <w:adjustRightInd w:val="0"/>
              <w:ind w:right="-108"/>
              <w:jc w:val="both"/>
              <w:rPr>
                <w:sz w:val="28"/>
                <w:szCs w:val="28"/>
              </w:rPr>
            </w:pPr>
            <w:r w:rsidRPr="00E97965">
              <w:rPr>
                <w:sz w:val="28"/>
                <w:szCs w:val="28"/>
              </w:rPr>
              <w:t>О внесении изменений в постановление Администрации Муромцевского муниципального района Омской области от 22.04.2019 № 145-п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97965" w:rsidRPr="00E97965" w:rsidRDefault="00E97965" w:rsidP="0042509C">
            <w:pPr>
              <w:autoSpaceDE w:val="0"/>
              <w:autoSpaceDN w:val="0"/>
              <w:adjustRightInd w:val="0"/>
              <w:jc w:val="both"/>
              <w:rPr>
                <w:sz w:val="28"/>
                <w:szCs w:val="28"/>
              </w:rPr>
            </w:pPr>
          </w:p>
        </w:tc>
        <w:tc>
          <w:tcPr>
            <w:tcW w:w="3543" w:type="dxa"/>
          </w:tcPr>
          <w:p w:rsidR="00E97965" w:rsidRPr="00E97965" w:rsidRDefault="00E97965" w:rsidP="0042509C">
            <w:pPr>
              <w:pStyle w:val="ab"/>
              <w:jc w:val="both"/>
              <w:rPr>
                <w:b/>
                <w:sz w:val="28"/>
              </w:rPr>
            </w:pPr>
          </w:p>
        </w:tc>
      </w:tr>
    </w:tbl>
    <w:p w:rsidR="00E97965" w:rsidRPr="00E97965" w:rsidRDefault="00E97965" w:rsidP="00E97965">
      <w:pPr>
        <w:pStyle w:val="ab"/>
        <w:ind w:firstLine="709"/>
        <w:jc w:val="both"/>
        <w:rPr>
          <w:sz w:val="28"/>
          <w:szCs w:val="28"/>
        </w:rPr>
      </w:pPr>
      <w:proofErr w:type="gramStart"/>
      <w:r w:rsidRPr="00E97965">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w:t>
      </w:r>
      <w:r w:rsidRPr="00E97965">
        <w:rPr>
          <w:color w:val="000000"/>
          <w:sz w:val="28"/>
          <w:szCs w:val="28"/>
        </w:rPr>
        <w:t>Уставом Муромцевского муниципального района Омской области</w:t>
      </w:r>
      <w:proofErr w:type="gramEnd"/>
      <w:r w:rsidRPr="00E97965">
        <w:rPr>
          <w:color w:val="000000"/>
          <w:sz w:val="28"/>
          <w:szCs w:val="28"/>
        </w:rPr>
        <w:t>,</w:t>
      </w:r>
      <w:r w:rsidRPr="00E97965">
        <w:rPr>
          <w:sz w:val="28"/>
          <w:szCs w:val="28"/>
        </w:rPr>
        <w:t xml:space="preserve"> Администрация Муромцевского муниципального района Омской области ПОСТАНОВЛЯЕТ:</w:t>
      </w:r>
    </w:p>
    <w:p w:rsidR="00E97965" w:rsidRPr="00E97965" w:rsidRDefault="00E97965" w:rsidP="00E97965">
      <w:pPr>
        <w:ind w:firstLine="567"/>
        <w:jc w:val="both"/>
        <w:rPr>
          <w:sz w:val="28"/>
          <w:szCs w:val="28"/>
        </w:rPr>
      </w:pPr>
      <w:r w:rsidRPr="00E97965">
        <w:rPr>
          <w:sz w:val="28"/>
          <w:szCs w:val="28"/>
        </w:rPr>
        <w:t>1. В приложении №2 к постановлению Администрации Муромцевского муниципального района Омской Области от 22.04.2019 № 145-п «О создании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вместо слов: «Заместитель Главы муниципального района по строительству, архитектуре и ЖКХ»  читать:  «Глава муниципального района».</w:t>
      </w:r>
    </w:p>
    <w:p w:rsidR="00E97965" w:rsidRPr="00E97965" w:rsidRDefault="00E97965" w:rsidP="00E97965">
      <w:pPr>
        <w:autoSpaceDE w:val="0"/>
        <w:autoSpaceDN w:val="0"/>
        <w:adjustRightInd w:val="0"/>
        <w:jc w:val="both"/>
        <w:rPr>
          <w:sz w:val="28"/>
          <w:szCs w:val="28"/>
        </w:rPr>
      </w:pPr>
      <w:r w:rsidRPr="00E97965">
        <w:rPr>
          <w:sz w:val="28"/>
          <w:szCs w:val="28"/>
        </w:rPr>
        <w:t xml:space="preserve">      2. Настоящее постановление  подлежит размещению на официальном сайте Муромцевского муниципального района в сети «Интернет» и обнародованию в периодическом печатном </w:t>
      </w:r>
      <w:proofErr w:type="gramStart"/>
      <w:r w:rsidRPr="00E97965">
        <w:rPr>
          <w:sz w:val="28"/>
          <w:szCs w:val="28"/>
        </w:rPr>
        <w:t>издании</w:t>
      </w:r>
      <w:proofErr w:type="gramEnd"/>
      <w:r w:rsidRPr="00E97965">
        <w:rPr>
          <w:sz w:val="28"/>
          <w:szCs w:val="28"/>
        </w:rPr>
        <w:t xml:space="preserve"> распространяемом в Муромцевском </w:t>
      </w:r>
      <w:r w:rsidRPr="00E97965">
        <w:rPr>
          <w:sz w:val="28"/>
          <w:szCs w:val="28"/>
        </w:rPr>
        <w:lastRenderedPageBreak/>
        <w:t>муниципальном районе Омской области - «Вестник Муромцевского муниципального района».</w:t>
      </w:r>
    </w:p>
    <w:p w:rsidR="00E97965" w:rsidRPr="00E97965" w:rsidRDefault="00E97965" w:rsidP="00E97965">
      <w:pPr>
        <w:tabs>
          <w:tab w:val="left" w:pos="993"/>
          <w:tab w:val="left" w:pos="4854"/>
        </w:tabs>
        <w:autoSpaceDE w:val="0"/>
        <w:autoSpaceDN w:val="0"/>
        <w:adjustRightInd w:val="0"/>
        <w:ind w:right="-108" w:firstLine="284"/>
        <w:jc w:val="both"/>
        <w:rPr>
          <w:sz w:val="28"/>
          <w:szCs w:val="28"/>
        </w:rPr>
      </w:pPr>
      <w:r w:rsidRPr="00E97965">
        <w:rPr>
          <w:sz w:val="28"/>
          <w:szCs w:val="28"/>
        </w:rPr>
        <w:t xml:space="preserve">3. </w:t>
      </w:r>
      <w:proofErr w:type="gramStart"/>
      <w:r w:rsidRPr="00E97965">
        <w:rPr>
          <w:sz w:val="28"/>
          <w:szCs w:val="28"/>
        </w:rPr>
        <w:t>Контроль за</w:t>
      </w:r>
      <w:proofErr w:type="gramEnd"/>
      <w:r w:rsidRPr="00E97965">
        <w:rPr>
          <w:sz w:val="28"/>
          <w:szCs w:val="28"/>
        </w:rPr>
        <w:t xml:space="preserve"> исполнением настоящего постановления оставляю за собой.</w:t>
      </w:r>
    </w:p>
    <w:p w:rsidR="00E97965" w:rsidRPr="00E97965" w:rsidRDefault="00E97965" w:rsidP="00E97965">
      <w:pPr>
        <w:pStyle w:val="ab"/>
        <w:ind w:firstLine="567"/>
        <w:jc w:val="both"/>
        <w:rPr>
          <w:sz w:val="28"/>
          <w:szCs w:val="28"/>
        </w:rPr>
      </w:pPr>
    </w:p>
    <w:p w:rsidR="00E97965" w:rsidRPr="00E97965" w:rsidRDefault="00E97965" w:rsidP="00E97965">
      <w:pPr>
        <w:pStyle w:val="ab"/>
        <w:ind w:firstLine="567"/>
        <w:jc w:val="both"/>
        <w:rPr>
          <w:sz w:val="28"/>
          <w:szCs w:val="28"/>
        </w:rPr>
      </w:pPr>
    </w:p>
    <w:p w:rsidR="00E97965" w:rsidRPr="00E97965" w:rsidRDefault="00E97965" w:rsidP="00E97965">
      <w:pPr>
        <w:jc w:val="both"/>
        <w:rPr>
          <w:sz w:val="28"/>
          <w:szCs w:val="28"/>
        </w:rPr>
      </w:pPr>
    </w:p>
    <w:p w:rsidR="00E97965" w:rsidRPr="00E97965" w:rsidRDefault="00E97965" w:rsidP="00E97965">
      <w:pPr>
        <w:jc w:val="both"/>
        <w:rPr>
          <w:sz w:val="28"/>
          <w:szCs w:val="28"/>
        </w:rPr>
      </w:pPr>
    </w:p>
    <w:p w:rsidR="00E97965" w:rsidRPr="00E97965" w:rsidRDefault="00E97965" w:rsidP="00E97965">
      <w:pPr>
        <w:jc w:val="both"/>
        <w:rPr>
          <w:sz w:val="28"/>
          <w:szCs w:val="28"/>
        </w:rPr>
      </w:pPr>
    </w:p>
    <w:p w:rsidR="00E97965" w:rsidRPr="00E97965" w:rsidRDefault="00E97965" w:rsidP="00E97965">
      <w:pPr>
        <w:jc w:val="both"/>
        <w:rPr>
          <w:sz w:val="28"/>
          <w:szCs w:val="28"/>
        </w:rPr>
      </w:pPr>
      <w:r w:rsidRPr="00E97965">
        <w:rPr>
          <w:sz w:val="28"/>
          <w:szCs w:val="28"/>
        </w:rPr>
        <w:t xml:space="preserve">Глава муниципального района                                </w:t>
      </w:r>
      <w:r>
        <w:rPr>
          <w:sz w:val="28"/>
          <w:szCs w:val="28"/>
        </w:rPr>
        <w:t xml:space="preserve">                      </w:t>
      </w:r>
      <w:r w:rsidRPr="00E97965">
        <w:rPr>
          <w:sz w:val="28"/>
          <w:szCs w:val="28"/>
        </w:rPr>
        <w:t>С.Н. Казанков</w:t>
      </w: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Pr>
        <w:jc w:val="both"/>
      </w:pPr>
    </w:p>
    <w:p w:rsidR="00E97965" w:rsidRPr="00E97965" w:rsidRDefault="00E97965" w:rsidP="00E97965"/>
    <w:p w:rsidR="00E97965" w:rsidRPr="00E97965" w:rsidRDefault="00E97965" w:rsidP="00E97965"/>
    <w:p w:rsidR="00E97965" w:rsidRPr="00E97965" w:rsidRDefault="00E97965" w:rsidP="00E97965">
      <w:proofErr w:type="spellStart"/>
      <w:r w:rsidRPr="00E97965">
        <w:t>Поземнова</w:t>
      </w:r>
      <w:proofErr w:type="spellEnd"/>
      <w:r w:rsidRPr="00E97965">
        <w:t xml:space="preserve"> И.А.</w:t>
      </w:r>
    </w:p>
    <w:p w:rsidR="00E97965" w:rsidRPr="00E97965" w:rsidRDefault="00E97965" w:rsidP="00E97965">
      <w:r w:rsidRPr="00E97965">
        <w:t>22-483</w:t>
      </w:r>
    </w:p>
    <w:p w:rsidR="00E97965" w:rsidRPr="00E97965" w:rsidRDefault="00E97965" w:rsidP="00E97965"/>
    <w:p w:rsidR="00E97965" w:rsidRPr="00E97965" w:rsidRDefault="00E97965">
      <w:pPr>
        <w:spacing w:after="200" w:line="276" w:lineRule="auto"/>
        <w:rPr>
          <w:rStyle w:val="FontStyle29"/>
          <w:rFonts w:ascii="Times New Roman" w:hAnsi="Times New Roman" w:cs="Times New Roman"/>
          <w:szCs w:val="28"/>
        </w:rPr>
      </w:pPr>
      <w:r w:rsidRPr="00E97965">
        <w:rPr>
          <w:rStyle w:val="FontStyle29"/>
          <w:rFonts w:ascii="Times New Roman" w:hAnsi="Times New Roman" w:cs="Times New Roman"/>
          <w:szCs w:val="28"/>
        </w:rPr>
        <w:br w:type="page"/>
      </w:r>
    </w:p>
    <w:p w:rsidR="00E97965" w:rsidRPr="00E97965" w:rsidRDefault="00E97965" w:rsidP="00E97965">
      <w:pPr>
        <w:contextualSpacing/>
        <w:jc w:val="center"/>
        <w:rPr>
          <w:b/>
          <w:sz w:val="28"/>
          <w:szCs w:val="28"/>
        </w:rPr>
      </w:pPr>
      <w:r w:rsidRPr="00E97965">
        <w:rPr>
          <w:noProof/>
          <w:sz w:val="28"/>
          <w:szCs w:val="28"/>
        </w:rPr>
        <w:lastRenderedPageBreak/>
        <w:drawing>
          <wp:inline distT="0" distB="0" distL="0" distR="0">
            <wp:extent cx="619125" cy="800100"/>
            <wp:effectExtent l="19050" t="0" r="9525" b="0"/>
            <wp:docPr id="8"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E97965" w:rsidRPr="00E97965" w:rsidRDefault="00E97965" w:rsidP="00E97965">
      <w:pPr>
        <w:contextualSpacing/>
        <w:jc w:val="center"/>
        <w:rPr>
          <w:b/>
          <w:sz w:val="32"/>
          <w:szCs w:val="32"/>
        </w:rPr>
      </w:pPr>
      <w:r w:rsidRPr="00E97965">
        <w:rPr>
          <w:b/>
          <w:sz w:val="32"/>
          <w:szCs w:val="32"/>
        </w:rPr>
        <w:t>Администрация</w:t>
      </w:r>
    </w:p>
    <w:p w:rsidR="00E97965" w:rsidRPr="00E97965" w:rsidRDefault="00E97965" w:rsidP="00E97965">
      <w:pPr>
        <w:contextualSpacing/>
        <w:jc w:val="center"/>
        <w:rPr>
          <w:b/>
          <w:sz w:val="32"/>
          <w:szCs w:val="32"/>
        </w:rPr>
      </w:pPr>
      <w:r w:rsidRPr="00E97965">
        <w:rPr>
          <w:b/>
          <w:sz w:val="32"/>
          <w:szCs w:val="32"/>
        </w:rPr>
        <w:t>Муромцевского Муниципального района</w:t>
      </w:r>
    </w:p>
    <w:p w:rsidR="00E97965" w:rsidRPr="00E97965" w:rsidRDefault="00E97965" w:rsidP="00E97965">
      <w:pPr>
        <w:contextualSpacing/>
        <w:jc w:val="center"/>
        <w:rPr>
          <w:b/>
          <w:sz w:val="32"/>
          <w:szCs w:val="32"/>
        </w:rPr>
      </w:pPr>
      <w:r w:rsidRPr="00E97965">
        <w:rPr>
          <w:b/>
          <w:sz w:val="32"/>
          <w:szCs w:val="32"/>
        </w:rPr>
        <w:t>Омской области</w:t>
      </w:r>
    </w:p>
    <w:p w:rsidR="00E97965" w:rsidRPr="00E97965" w:rsidRDefault="00E97965" w:rsidP="00E97965">
      <w:pPr>
        <w:contextualSpacing/>
        <w:jc w:val="center"/>
        <w:rPr>
          <w:b/>
          <w:sz w:val="16"/>
          <w:szCs w:val="16"/>
        </w:rPr>
      </w:pPr>
    </w:p>
    <w:p w:rsidR="00E97965" w:rsidRPr="00E97965" w:rsidRDefault="00E97965" w:rsidP="00E97965">
      <w:pPr>
        <w:contextualSpacing/>
        <w:jc w:val="center"/>
        <w:rPr>
          <w:b/>
          <w:sz w:val="52"/>
          <w:szCs w:val="52"/>
        </w:rPr>
      </w:pPr>
      <w:r w:rsidRPr="00E97965">
        <w:rPr>
          <w:b/>
          <w:sz w:val="52"/>
          <w:szCs w:val="52"/>
        </w:rPr>
        <w:t>ПОСТАНОВЛЕНИЕ</w:t>
      </w:r>
    </w:p>
    <w:p w:rsidR="00E97965" w:rsidRPr="00E97965" w:rsidRDefault="00E97965" w:rsidP="00E97965">
      <w:pPr>
        <w:contextualSpacing/>
        <w:rPr>
          <w:sz w:val="28"/>
          <w:szCs w:val="28"/>
        </w:rPr>
      </w:pPr>
    </w:p>
    <w:p w:rsidR="00E97965" w:rsidRPr="00E97965" w:rsidRDefault="00E97965" w:rsidP="00E97965">
      <w:pPr>
        <w:contextualSpacing/>
        <w:jc w:val="both"/>
        <w:rPr>
          <w:sz w:val="28"/>
          <w:szCs w:val="28"/>
        </w:rPr>
      </w:pPr>
      <w:r w:rsidRPr="00E97965">
        <w:rPr>
          <w:sz w:val="28"/>
          <w:szCs w:val="28"/>
        </w:rPr>
        <w:t xml:space="preserve">от 23.05.2025 № 120-п    </w:t>
      </w:r>
    </w:p>
    <w:p w:rsidR="00E97965" w:rsidRPr="00E97965" w:rsidRDefault="00E97965" w:rsidP="00E97965">
      <w:pPr>
        <w:contextualSpacing/>
        <w:jc w:val="both"/>
        <w:rPr>
          <w:sz w:val="28"/>
          <w:szCs w:val="28"/>
        </w:rPr>
      </w:pPr>
      <w:r w:rsidRPr="00E97965">
        <w:rPr>
          <w:sz w:val="28"/>
          <w:szCs w:val="28"/>
        </w:rPr>
        <w:t>р.п. Муромцево</w:t>
      </w:r>
    </w:p>
    <w:tbl>
      <w:tblPr>
        <w:tblW w:w="0" w:type="auto"/>
        <w:tblLook w:val="04A0"/>
      </w:tblPr>
      <w:tblGrid>
        <w:gridCol w:w="5920"/>
      </w:tblGrid>
      <w:tr w:rsidR="00E97965" w:rsidRPr="00E97965" w:rsidTr="0042509C">
        <w:tc>
          <w:tcPr>
            <w:tcW w:w="5920" w:type="dxa"/>
          </w:tcPr>
          <w:p w:rsidR="00E97965" w:rsidRPr="00E97965" w:rsidRDefault="00E97965" w:rsidP="0042509C">
            <w:pPr>
              <w:pStyle w:val="ConsPlusTitle"/>
              <w:jc w:val="both"/>
              <w:rPr>
                <w:rFonts w:ascii="Times New Roman" w:hAnsi="Times New Roman" w:cs="Times New Roman"/>
                <w:sz w:val="28"/>
                <w:szCs w:val="28"/>
              </w:rPr>
            </w:pPr>
            <w:proofErr w:type="gramStart"/>
            <w:r w:rsidRPr="00E97965">
              <w:rPr>
                <w:rFonts w:ascii="Times New Roman" w:hAnsi="Times New Roman" w:cs="Times New Roman"/>
                <w:b w:val="0"/>
                <w:sz w:val="28"/>
                <w:szCs w:val="28"/>
              </w:rPr>
              <w:t xml:space="preserve">О внесении изменений в постановление Администрации Муромцевского муниципального района Омской области от 17.12.2024 г. № 391-п «Об утверждении порядка </w:t>
            </w:r>
            <w:r w:rsidRPr="00E97965">
              <w:rPr>
                <w:rFonts w:ascii="Times New Roman" w:hAnsi="Times New Roman" w:cs="Times New Roman"/>
                <w:b w:val="0"/>
                <w:sz w:val="28"/>
                <w:szCs w:val="28"/>
                <w:lang w:eastAsia="ar-SA"/>
              </w:rPr>
              <w:t xml:space="preserve">предоставления субсидии </w:t>
            </w:r>
            <w:r w:rsidRPr="00E97965">
              <w:rPr>
                <w:rFonts w:ascii="Times New Roman" w:hAnsi="Times New Roman" w:cs="Times New Roman"/>
                <w:b w:val="0"/>
                <w:sz w:val="28"/>
                <w:szCs w:val="28"/>
              </w:rPr>
              <w:t>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r w:rsidRPr="00E97965">
              <w:rPr>
                <w:rFonts w:ascii="Times New Roman" w:hAnsi="Times New Roman" w:cs="Times New Roman"/>
                <w:sz w:val="28"/>
                <w:szCs w:val="28"/>
              </w:rPr>
              <w:t>"»</w:t>
            </w:r>
            <w:proofErr w:type="gramEnd"/>
          </w:p>
        </w:tc>
      </w:tr>
    </w:tbl>
    <w:p w:rsidR="00E97965" w:rsidRPr="00E97965" w:rsidRDefault="00E97965" w:rsidP="00E97965">
      <w:pPr>
        <w:pStyle w:val="ConsPlusTitle"/>
        <w:ind w:firstLine="709"/>
        <w:jc w:val="both"/>
        <w:rPr>
          <w:rFonts w:ascii="Times New Roman" w:hAnsi="Times New Roman" w:cs="Times New Roman"/>
          <w:b w:val="0"/>
          <w:sz w:val="28"/>
          <w:szCs w:val="28"/>
        </w:rPr>
      </w:pPr>
    </w:p>
    <w:p w:rsidR="00E97965" w:rsidRPr="00E97965" w:rsidRDefault="00E97965" w:rsidP="00E97965">
      <w:pPr>
        <w:widowControl w:val="0"/>
        <w:autoSpaceDE w:val="0"/>
        <w:autoSpaceDN w:val="0"/>
        <w:adjustRightInd w:val="0"/>
        <w:ind w:firstLine="851"/>
        <w:contextualSpacing/>
        <w:jc w:val="both"/>
        <w:rPr>
          <w:sz w:val="28"/>
          <w:szCs w:val="28"/>
        </w:rPr>
      </w:pPr>
      <w:proofErr w:type="gramStart"/>
      <w:r w:rsidRPr="00E97965">
        <w:rPr>
          <w:sz w:val="28"/>
          <w:szCs w:val="28"/>
        </w:rPr>
        <w:t xml:space="preserve">На основании </w:t>
      </w:r>
      <w:hyperlink r:id="rId10">
        <w:r w:rsidRPr="00E97965">
          <w:rPr>
            <w:sz w:val="28"/>
            <w:szCs w:val="28"/>
          </w:rPr>
          <w:t>статьи 78</w:t>
        </w:r>
      </w:hyperlink>
      <w:r w:rsidRPr="00E97965">
        <w:rPr>
          <w:sz w:val="28"/>
          <w:szCs w:val="28"/>
        </w:rPr>
        <w:t xml:space="preserve"> Бюджетного кодекса Российской Федерации, руководствуясь Федеральным </w:t>
      </w:r>
      <w:hyperlink r:id="rId11">
        <w:r w:rsidRPr="00E97965">
          <w:rPr>
            <w:sz w:val="28"/>
            <w:szCs w:val="28"/>
          </w:rPr>
          <w:t>законом</w:t>
        </w:r>
      </w:hyperlink>
      <w:r w:rsidRPr="00E97965">
        <w:rPr>
          <w:sz w:val="28"/>
          <w:szCs w:val="28"/>
        </w:rPr>
        <w:t xml:space="preserve"> от 06.10.2003 № 131-ФЗ "Об общих принципах организации местного самоуправления в Российской Федерации", </w:t>
      </w:r>
      <w:hyperlink r:id="rId12">
        <w:r w:rsidRPr="00E97965">
          <w:rPr>
            <w:sz w:val="28"/>
            <w:szCs w:val="28"/>
          </w:rPr>
          <w:t>постановлением</w:t>
        </w:r>
      </w:hyperlink>
      <w:r w:rsidRPr="00E97965">
        <w:rPr>
          <w:sz w:val="28"/>
          <w:szCs w:val="28"/>
        </w:rPr>
        <w:t xml:space="preserve">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proofErr w:type="gramEnd"/>
      <w:r w:rsidRPr="00E97965">
        <w:rPr>
          <w:sz w:val="28"/>
          <w:szCs w:val="28"/>
        </w:rPr>
        <w:t xml:space="preserve">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r w:rsidRPr="00E97965">
        <w:rPr>
          <w:rStyle w:val="af8"/>
          <w:rFonts w:eastAsiaTheme="majorEastAsia"/>
          <w:color w:val="auto"/>
          <w:sz w:val="28"/>
          <w:szCs w:val="28"/>
        </w:rPr>
        <w:t>Уставом</w:t>
      </w:r>
      <w:r w:rsidRPr="00E97965">
        <w:rPr>
          <w:b/>
          <w:sz w:val="28"/>
          <w:szCs w:val="28"/>
        </w:rPr>
        <w:t xml:space="preserve"> </w:t>
      </w:r>
      <w:r w:rsidRPr="00E97965">
        <w:rPr>
          <w:sz w:val="28"/>
          <w:szCs w:val="28"/>
        </w:rPr>
        <w:t>Муромцевского муниципального района Омской области, Администрация Муромцевского муниципального района Омской области ПОСТАНОВЛЯЕТ:</w:t>
      </w:r>
    </w:p>
    <w:p w:rsidR="00E97965" w:rsidRPr="00E97965" w:rsidRDefault="00E97965" w:rsidP="00E97965">
      <w:pPr>
        <w:pStyle w:val="ConsPlusTitle"/>
        <w:ind w:firstLine="851"/>
        <w:jc w:val="both"/>
        <w:rPr>
          <w:rFonts w:ascii="Times New Roman" w:hAnsi="Times New Roman" w:cs="Times New Roman"/>
          <w:b w:val="0"/>
          <w:sz w:val="28"/>
          <w:szCs w:val="28"/>
        </w:rPr>
      </w:pPr>
      <w:r w:rsidRPr="00E97965">
        <w:rPr>
          <w:rFonts w:ascii="Times New Roman" w:hAnsi="Times New Roman" w:cs="Times New Roman"/>
          <w:b w:val="0"/>
          <w:sz w:val="28"/>
          <w:szCs w:val="28"/>
        </w:rPr>
        <w:t xml:space="preserve">1. </w:t>
      </w:r>
      <w:proofErr w:type="gramStart"/>
      <w:r w:rsidRPr="00E97965">
        <w:rPr>
          <w:rFonts w:ascii="Times New Roman" w:hAnsi="Times New Roman" w:cs="Times New Roman"/>
          <w:b w:val="0"/>
          <w:sz w:val="28"/>
          <w:szCs w:val="28"/>
        </w:rPr>
        <w:t xml:space="preserve">Внести в постановление Администрации Муромцевского муниципального района Омской области от 17.12.2024 г. № 391-п «Об утверждении порядка </w:t>
      </w:r>
      <w:r w:rsidRPr="00E97965">
        <w:rPr>
          <w:rFonts w:ascii="Times New Roman" w:hAnsi="Times New Roman" w:cs="Times New Roman"/>
          <w:b w:val="0"/>
          <w:sz w:val="28"/>
          <w:szCs w:val="28"/>
          <w:lang w:eastAsia="ar-SA"/>
        </w:rPr>
        <w:t xml:space="preserve">предоставления субсидии </w:t>
      </w:r>
      <w:r w:rsidRPr="00E97965">
        <w:rPr>
          <w:rFonts w:ascii="Times New Roman" w:hAnsi="Times New Roman" w:cs="Times New Roman"/>
          <w:b w:val="0"/>
          <w:sz w:val="28"/>
          <w:szCs w:val="28"/>
        </w:rPr>
        <w:t xml:space="preserve">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r w:rsidRPr="00E97965">
        <w:rPr>
          <w:rFonts w:ascii="Times New Roman" w:hAnsi="Times New Roman" w:cs="Times New Roman"/>
          <w:b w:val="0"/>
          <w:sz w:val="28"/>
          <w:szCs w:val="28"/>
        </w:rPr>
        <w:lastRenderedPageBreak/>
        <w:t>обучение по программам подготовки и (или) переподготовки по профессии "Тракторист-машинист сельскохозяйственного производства</w:t>
      </w:r>
      <w:r w:rsidRPr="00E97965">
        <w:rPr>
          <w:rFonts w:ascii="Times New Roman" w:hAnsi="Times New Roman" w:cs="Times New Roman"/>
          <w:sz w:val="28"/>
          <w:szCs w:val="28"/>
        </w:rPr>
        <w:t xml:space="preserve">"» </w:t>
      </w:r>
      <w:r w:rsidRPr="00E97965">
        <w:rPr>
          <w:rFonts w:ascii="Times New Roman" w:hAnsi="Times New Roman" w:cs="Times New Roman"/>
          <w:b w:val="0"/>
          <w:sz w:val="28"/>
          <w:szCs w:val="28"/>
        </w:rPr>
        <w:t>(далее Постановление) следующие изменения:</w:t>
      </w:r>
      <w:proofErr w:type="gramEnd"/>
    </w:p>
    <w:p w:rsidR="00E97965" w:rsidRPr="00E97965" w:rsidRDefault="00E97965" w:rsidP="00E97965">
      <w:pPr>
        <w:pStyle w:val="ConsPlusTitle"/>
        <w:ind w:firstLine="851"/>
        <w:jc w:val="both"/>
        <w:rPr>
          <w:rFonts w:ascii="Times New Roman" w:hAnsi="Times New Roman" w:cs="Times New Roman"/>
          <w:b w:val="0"/>
          <w:sz w:val="28"/>
          <w:szCs w:val="28"/>
        </w:rPr>
      </w:pPr>
      <w:r w:rsidRPr="00E97965">
        <w:rPr>
          <w:rFonts w:ascii="Times New Roman" w:hAnsi="Times New Roman" w:cs="Times New Roman"/>
          <w:b w:val="0"/>
          <w:sz w:val="28"/>
          <w:szCs w:val="28"/>
        </w:rPr>
        <w:t>1.1. пункт 1 Постановления изложить в новой редакции:</w:t>
      </w:r>
    </w:p>
    <w:p w:rsidR="00E97965" w:rsidRPr="00E97965" w:rsidRDefault="00E97965" w:rsidP="00E97965">
      <w:pPr>
        <w:pStyle w:val="ConsPlusTitle"/>
        <w:ind w:firstLine="851"/>
        <w:jc w:val="both"/>
        <w:rPr>
          <w:rFonts w:ascii="Times New Roman" w:hAnsi="Times New Roman" w:cs="Times New Roman"/>
          <w:b w:val="0"/>
          <w:sz w:val="28"/>
          <w:szCs w:val="28"/>
        </w:rPr>
      </w:pPr>
      <w:r w:rsidRPr="00E97965">
        <w:rPr>
          <w:rFonts w:ascii="Times New Roman" w:hAnsi="Times New Roman" w:cs="Times New Roman"/>
          <w:b w:val="0"/>
          <w:sz w:val="28"/>
          <w:szCs w:val="28"/>
        </w:rPr>
        <w:t xml:space="preserve">«1. </w:t>
      </w:r>
      <w:proofErr w:type="gramStart"/>
      <w:r w:rsidRPr="00E97965">
        <w:rPr>
          <w:rFonts w:ascii="Times New Roman" w:hAnsi="Times New Roman" w:cs="Times New Roman"/>
          <w:b w:val="0"/>
          <w:sz w:val="28"/>
          <w:szCs w:val="28"/>
        </w:rPr>
        <w:t xml:space="preserve">Утвердить Порядок предоставления субсидий на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w:t>
      </w:r>
      <w:r w:rsidRPr="00E97965">
        <w:rPr>
          <w:rFonts w:ascii="Times New Roman" w:hAnsi="Times New Roman" w:cs="Times New Roman"/>
          <w:sz w:val="28"/>
          <w:szCs w:val="28"/>
        </w:rPr>
        <w:t xml:space="preserve"> </w:t>
      </w:r>
      <w:r w:rsidRPr="00E97965">
        <w:rPr>
          <w:rFonts w:ascii="Times New Roman" w:hAnsi="Times New Roman" w:cs="Times New Roman"/>
          <w:b w:val="0"/>
          <w:sz w:val="28"/>
          <w:szCs w:val="28"/>
        </w:rPr>
        <w:t>в редакции согласно приложению 1 к настоящему постановлению.»;</w:t>
      </w:r>
      <w:proofErr w:type="gramEnd"/>
    </w:p>
    <w:p w:rsidR="00E97965" w:rsidRPr="00E97965" w:rsidRDefault="00E97965" w:rsidP="00E97965">
      <w:pPr>
        <w:pStyle w:val="ConsPlusTitle"/>
        <w:ind w:firstLine="851"/>
        <w:jc w:val="both"/>
        <w:rPr>
          <w:rFonts w:ascii="Times New Roman" w:hAnsi="Times New Roman" w:cs="Times New Roman"/>
          <w:b w:val="0"/>
          <w:sz w:val="28"/>
          <w:szCs w:val="28"/>
        </w:rPr>
      </w:pPr>
      <w:r w:rsidRPr="00E97965">
        <w:rPr>
          <w:rFonts w:ascii="Times New Roman" w:hAnsi="Times New Roman" w:cs="Times New Roman"/>
          <w:b w:val="0"/>
          <w:sz w:val="28"/>
          <w:szCs w:val="28"/>
        </w:rPr>
        <w:t>1.2. внести в «Порядок предоставления субсидий на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следующие изменения:</w:t>
      </w:r>
    </w:p>
    <w:p w:rsidR="00E97965" w:rsidRPr="00E97965" w:rsidRDefault="00E97965" w:rsidP="00E97965">
      <w:pPr>
        <w:pStyle w:val="ConsPlusTitle"/>
        <w:ind w:firstLine="851"/>
        <w:jc w:val="both"/>
        <w:rPr>
          <w:rFonts w:ascii="Times New Roman" w:hAnsi="Times New Roman" w:cs="Times New Roman"/>
          <w:b w:val="0"/>
          <w:sz w:val="28"/>
          <w:szCs w:val="28"/>
        </w:rPr>
      </w:pPr>
      <w:r w:rsidRPr="00E97965">
        <w:rPr>
          <w:rFonts w:ascii="Times New Roman" w:hAnsi="Times New Roman" w:cs="Times New Roman"/>
          <w:b w:val="0"/>
          <w:sz w:val="28"/>
          <w:szCs w:val="28"/>
        </w:rPr>
        <w:t xml:space="preserve"> пункт 4 главы 1 изложить в следующей редакции:</w:t>
      </w:r>
    </w:p>
    <w:p w:rsidR="00E97965" w:rsidRPr="00E97965" w:rsidRDefault="00E97965" w:rsidP="00E97965">
      <w:pPr>
        <w:pStyle w:val="ConsPlusNormal1"/>
        <w:ind w:firstLine="851"/>
        <w:jc w:val="both"/>
        <w:rPr>
          <w:rFonts w:ascii="Times New Roman" w:hAnsi="Times New Roman" w:cs="Times New Roman"/>
          <w:sz w:val="28"/>
          <w:szCs w:val="28"/>
        </w:rPr>
      </w:pPr>
      <w:r w:rsidRPr="00E97965">
        <w:rPr>
          <w:rFonts w:ascii="Times New Roman" w:hAnsi="Times New Roman" w:cs="Times New Roman"/>
          <w:sz w:val="28"/>
          <w:szCs w:val="28"/>
        </w:rPr>
        <w:t>«4.  Отбор получателей субсидий для предоставления субсидий на повышение квалификации и переподготовку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97965" w:rsidRPr="00E97965" w:rsidRDefault="00E97965" w:rsidP="00E97965">
      <w:pPr>
        <w:pStyle w:val="ConsPlusNormal1"/>
        <w:ind w:firstLine="851"/>
        <w:jc w:val="both"/>
        <w:rPr>
          <w:rFonts w:ascii="Times New Roman" w:hAnsi="Times New Roman" w:cs="Times New Roman"/>
          <w:sz w:val="28"/>
          <w:szCs w:val="28"/>
        </w:rPr>
      </w:pPr>
      <w:r w:rsidRPr="00E97965">
        <w:rPr>
          <w:rFonts w:ascii="Times New Roman" w:hAnsi="Times New Roman" w:cs="Times New Roman"/>
          <w:sz w:val="28"/>
          <w:szCs w:val="28"/>
        </w:rPr>
        <w:t>Взаимодействие Управления, Комиссии по рассмотрению предложений (заявок) на участие в отборе (далее - Комиссия)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E97965">
        <w:rPr>
          <w:rFonts w:ascii="Times New Roman" w:hAnsi="Times New Roman" w:cs="Times New Roman"/>
          <w:sz w:val="28"/>
          <w:szCs w:val="28"/>
        </w:rPr>
        <w:t>ии и ау</w:t>
      </w:r>
      <w:proofErr w:type="gramEnd"/>
      <w:r w:rsidRPr="00E97965">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7965" w:rsidRPr="00E97965" w:rsidRDefault="00E97965" w:rsidP="00E97965">
      <w:pPr>
        <w:pStyle w:val="ConsPlusNormal1"/>
        <w:ind w:firstLine="851"/>
        <w:jc w:val="both"/>
        <w:rPr>
          <w:rFonts w:ascii="Times New Roman" w:hAnsi="Times New Roman" w:cs="Times New Roman"/>
          <w:sz w:val="28"/>
          <w:szCs w:val="28"/>
        </w:rPr>
      </w:pPr>
      <w:r w:rsidRPr="00E97965">
        <w:rPr>
          <w:rFonts w:ascii="Times New Roman" w:hAnsi="Times New Roman" w:cs="Times New Roman"/>
          <w:sz w:val="28"/>
          <w:szCs w:val="28"/>
        </w:rPr>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Управлению и Комиссии открывается доступ к поданным предложениям (заявкам) для их рассмотрения в соответствии с законодательством</w:t>
      </w:r>
      <w:proofErr w:type="gramStart"/>
      <w:r w:rsidRPr="00E97965">
        <w:rPr>
          <w:rFonts w:ascii="Times New Roman" w:hAnsi="Times New Roman" w:cs="Times New Roman"/>
          <w:sz w:val="28"/>
          <w:szCs w:val="28"/>
        </w:rPr>
        <w:t>.»;</w:t>
      </w:r>
      <w:proofErr w:type="gramEnd"/>
    </w:p>
    <w:p w:rsidR="00E97965" w:rsidRPr="00E97965" w:rsidRDefault="00E97965" w:rsidP="00E97965">
      <w:pPr>
        <w:pStyle w:val="ConsPlusNormal1"/>
        <w:numPr>
          <w:ilvl w:val="2"/>
          <w:numId w:val="23"/>
        </w:numPr>
        <w:ind w:left="0" w:firstLine="851"/>
        <w:jc w:val="both"/>
        <w:rPr>
          <w:rFonts w:ascii="Times New Roman" w:hAnsi="Times New Roman" w:cs="Times New Roman"/>
          <w:sz w:val="28"/>
          <w:szCs w:val="28"/>
        </w:rPr>
      </w:pPr>
      <w:r w:rsidRPr="00E97965">
        <w:rPr>
          <w:rFonts w:ascii="Times New Roman" w:hAnsi="Times New Roman" w:cs="Times New Roman"/>
          <w:sz w:val="28"/>
          <w:szCs w:val="28"/>
        </w:rPr>
        <w:t xml:space="preserve">во втором абзаце пункта 7 главы 1 слово «Управлением» </w:t>
      </w:r>
      <w:proofErr w:type="gramStart"/>
      <w:r w:rsidRPr="00E97965">
        <w:rPr>
          <w:rFonts w:ascii="Times New Roman" w:hAnsi="Times New Roman" w:cs="Times New Roman"/>
          <w:sz w:val="28"/>
          <w:szCs w:val="28"/>
        </w:rPr>
        <w:t>заменить на слово</w:t>
      </w:r>
      <w:proofErr w:type="gramEnd"/>
      <w:r w:rsidRPr="00E97965">
        <w:rPr>
          <w:rFonts w:ascii="Times New Roman" w:hAnsi="Times New Roman" w:cs="Times New Roman"/>
          <w:sz w:val="28"/>
          <w:szCs w:val="28"/>
        </w:rPr>
        <w:t xml:space="preserve"> «Комиссией»;</w:t>
      </w:r>
    </w:p>
    <w:p w:rsidR="00E97965" w:rsidRPr="00E97965" w:rsidRDefault="00E97965" w:rsidP="00E97965">
      <w:pPr>
        <w:pStyle w:val="ConsPlusNormal1"/>
        <w:numPr>
          <w:ilvl w:val="2"/>
          <w:numId w:val="23"/>
        </w:numPr>
        <w:ind w:left="0" w:firstLine="851"/>
        <w:jc w:val="both"/>
        <w:rPr>
          <w:rFonts w:ascii="Times New Roman" w:hAnsi="Times New Roman" w:cs="Times New Roman"/>
          <w:sz w:val="28"/>
          <w:szCs w:val="28"/>
        </w:rPr>
      </w:pPr>
      <w:r w:rsidRPr="00E97965">
        <w:rPr>
          <w:rFonts w:ascii="Times New Roman" w:hAnsi="Times New Roman" w:cs="Times New Roman"/>
          <w:sz w:val="28"/>
          <w:szCs w:val="28"/>
        </w:rPr>
        <w:t>пункт 7 главы 1 дополнить абзацем следующего содержания:</w:t>
      </w:r>
    </w:p>
    <w:p w:rsidR="00E97965" w:rsidRPr="00E97965" w:rsidRDefault="00E97965" w:rsidP="00E97965">
      <w:pPr>
        <w:pStyle w:val="ConsPlusNormal1"/>
        <w:ind w:firstLine="851"/>
        <w:jc w:val="both"/>
        <w:rPr>
          <w:rFonts w:ascii="Times New Roman" w:hAnsi="Times New Roman" w:cs="Times New Roman"/>
          <w:sz w:val="28"/>
          <w:szCs w:val="28"/>
        </w:rPr>
      </w:pPr>
      <w:r w:rsidRPr="00E97965">
        <w:rPr>
          <w:rFonts w:ascii="Times New Roman" w:hAnsi="Times New Roman" w:cs="Times New Roman"/>
          <w:sz w:val="28"/>
          <w:szCs w:val="28"/>
        </w:rPr>
        <w:t>« Порядок работы и состав Комиссии утверждаются Управлением</w:t>
      </w:r>
      <w:proofErr w:type="gramStart"/>
      <w:r w:rsidRPr="00E97965">
        <w:rPr>
          <w:rFonts w:ascii="Times New Roman" w:hAnsi="Times New Roman" w:cs="Times New Roman"/>
          <w:sz w:val="28"/>
          <w:szCs w:val="28"/>
        </w:rPr>
        <w:t>.»</w:t>
      </w:r>
      <w:proofErr w:type="gramEnd"/>
    </w:p>
    <w:p w:rsidR="00E97965" w:rsidRPr="00E97965" w:rsidRDefault="00E97965" w:rsidP="00E97965">
      <w:pPr>
        <w:pStyle w:val="ConsPlusNormal1"/>
        <w:numPr>
          <w:ilvl w:val="2"/>
          <w:numId w:val="23"/>
        </w:numPr>
        <w:ind w:left="0" w:firstLine="851"/>
        <w:jc w:val="both"/>
        <w:rPr>
          <w:rFonts w:ascii="Times New Roman" w:hAnsi="Times New Roman" w:cs="Times New Roman"/>
          <w:sz w:val="28"/>
          <w:szCs w:val="28"/>
        </w:rPr>
      </w:pPr>
      <w:r w:rsidRPr="00E97965">
        <w:rPr>
          <w:rFonts w:ascii="Times New Roman" w:hAnsi="Times New Roman" w:cs="Times New Roman"/>
          <w:sz w:val="28"/>
          <w:szCs w:val="28"/>
        </w:rPr>
        <w:t xml:space="preserve">в пункте 14 главы 2 слово «Управление» </w:t>
      </w:r>
      <w:proofErr w:type="gramStart"/>
      <w:r w:rsidRPr="00E97965">
        <w:rPr>
          <w:rFonts w:ascii="Times New Roman" w:hAnsi="Times New Roman" w:cs="Times New Roman"/>
          <w:sz w:val="28"/>
          <w:szCs w:val="28"/>
        </w:rPr>
        <w:t>заменить на слово</w:t>
      </w:r>
      <w:proofErr w:type="gramEnd"/>
      <w:r w:rsidRPr="00E97965">
        <w:rPr>
          <w:rFonts w:ascii="Times New Roman" w:hAnsi="Times New Roman" w:cs="Times New Roman"/>
          <w:sz w:val="28"/>
          <w:szCs w:val="28"/>
        </w:rPr>
        <w:t xml:space="preserve"> «Комиссия»; </w:t>
      </w:r>
    </w:p>
    <w:p w:rsidR="00E97965" w:rsidRPr="00E97965" w:rsidRDefault="00E97965" w:rsidP="00E97965">
      <w:pPr>
        <w:pStyle w:val="ConsPlusNormal1"/>
        <w:numPr>
          <w:ilvl w:val="2"/>
          <w:numId w:val="23"/>
        </w:numPr>
        <w:ind w:left="0" w:firstLine="851"/>
        <w:jc w:val="both"/>
        <w:rPr>
          <w:rFonts w:ascii="Times New Roman" w:hAnsi="Times New Roman" w:cs="Times New Roman"/>
          <w:sz w:val="28"/>
          <w:szCs w:val="28"/>
        </w:rPr>
      </w:pPr>
      <w:r w:rsidRPr="00E97965">
        <w:rPr>
          <w:rFonts w:ascii="Times New Roman" w:hAnsi="Times New Roman" w:cs="Times New Roman"/>
          <w:sz w:val="28"/>
          <w:szCs w:val="28"/>
        </w:rPr>
        <w:t>пункт 19 главы 2  изложить в следующей редакции:</w:t>
      </w:r>
    </w:p>
    <w:p w:rsidR="00E97965" w:rsidRPr="00E97965" w:rsidRDefault="00E97965" w:rsidP="00E97965">
      <w:pPr>
        <w:pStyle w:val="ConsPlusNormal1"/>
        <w:ind w:firstLine="851"/>
        <w:jc w:val="both"/>
        <w:rPr>
          <w:rFonts w:ascii="Times New Roman" w:hAnsi="Times New Roman" w:cs="Times New Roman"/>
          <w:sz w:val="28"/>
          <w:szCs w:val="28"/>
        </w:rPr>
      </w:pPr>
      <w:r w:rsidRPr="00E97965">
        <w:rPr>
          <w:rFonts w:ascii="Times New Roman" w:hAnsi="Times New Roman" w:cs="Times New Roman"/>
          <w:sz w:val="28"/>
          <w:szCs w:val="28"/>
        </w:rPr>
        <w:t xml:space="preserve">«19. Протоколы подписываются усиленной квалифицированной электронной подписью председателя Комиссии и членов Комиссии в системе </w:t>
      </w:r>
      <w:r w:rsidRPr="00E97965">
        <w:rPr>
          <w:rFonts w:ascii="Times New Roman" w:hAnsi="Times New Roman" w:cs="Times New Roman"/>
          <w:sz w:val="28"/>
          <w:szCs w:val="28"/>
        </w:rPr>
        <w:lastRenderedPageBreak/>
        <w:t>"Электронный бюджет" и размещаются на едином портале не позднее 1 рабочего дня, следующего за днем их подписания</w:t>
      </w:r>
      <w:proofErr w:type="gramStart"/>
      <w:r w:rsidRPr="00E97965">
        <w:rPr>
          <w:rFonts w:ascii="Times New Roman" w:hAnsi="Times New Roman" w:cs="Times New Roman"/>
          <w:sz w:val="28"/>
          <w:szCs w:val="28"/>
        </w:rPr>
        <w:t>.».</w:t>
      </w:r>
      <w:proofErr w:type="gramEnd"/>
    </w:p>
    <w:p w:rsidR="00E97965" w:rsidRPr="00E97965" w:rsidRDefault="00E97965" w:rsidP="00E97965">
      <w:pPr>
        <w:pStyle w:val="ConsPlusNormal1"/>
        <w:ind w:firstLine="851"/>
        <w:rPr>
          <w:rFonts w:ascii="Times New Roman" w:hAnsi="Times New Roman" w:cs="Times New Roman"/>
          <w:sz w:val="28"/>
          <w:szCs w:val="28"/>
        </w:rPr>
      </w:pPr>
      <w:r w:rsidRPr="00E97965">
        <w:rPr>
          <w:rFonts w:ascii="Times New Roman" w:hAnsi="Times New Roman" w:cs="Times New Roman"/>
          <w:sz w:val="28"/>
          <w:szCs w:val="28"/>
        </w:rPr>
        <w:t>2. Дополнить Постановление Приложением № 2 «Состав  Комиссии по рассмотрению предложений (заявок) на участие в отборе» согласно приложению к настоящему постановлению.</w:t>
      </w:r>
    </w:p>
    <w:p w:rsidR="00E97965" w:rsidRPr="00E97965" w:rsidRDefault="00E97965" w:rsidP="00E97965">
      <w:pPr>
        <w:tabs>
          <w:tab w:val="left" w:pos="720"/>
        </w:tabs>
        <w:autoSpaceDE w:val="0"/>
        <w:autoSpaceDN w:val="0"/>
        <w:adjustRightInd w:val="0"/>
        <w:ind w:firstLine="851"/>
        <w:jc w:val="both"/>
        <w:rPr>
          <w:sz w:val="28"/>
          <w:szCs w:val="28"/>
        </w:rPr>
      </w:pPr>
      <w:r w:rsidRPr="00E97965">
        <w:rPr>
          <w:sz w:val="28"/>
          <w:szCs w:val="28"/>
        </w:rPr>
        <w:t xml:space="preserve">3. </w:t>
      </w:r>
      <w:bookmarkStart w:id="0" w:name="sub_4"/>
      <w:r w:rsidRPr="00E97965">
        <w:rPr>
          <w:sz w:val="28"/>
          <w:szCs w:val="28"/>
        </w:rPr>
        <w:t xml:space="preserve">Настоящее постановление опубликовать в </w:t>
      </w:r>
      <w:r w:rsidRPr="00E97965">
        <w:rPr>
          <w:rFonts w:eastAsiaTheme="minorHAnsi"/>
          <w:sz w:val="28"/>
          <w:szCs w:val="28"/>
          <w:lang w:eastAsia="en-US"/>
        </w:rPr>
        <w:t xml:space="preserve">периодическом  печатном  издании, распространяемом в Муромцевском муниципальном районе Омской области  - </w:t>
      </w:r>
      <w:r w:rsidRPr="00E97965">
        <w:rPr>
          <w:sz w:val="28"/>
          <w:szCs w:val="28"/>
        </w:rPr>
        <w:t>«Вестник Муромцевского муниципального района» и разместить на официальном сайте Муромцевского муниципального района Омской области в информационно-телекоммуникационной сети "Интернет".</w:t>
      </w:r>
    </w:p>
    <w:p w:rsidR="00E97965" w:rsidRPr="00E97965" w:rsidRDefault="00E97965" w:rsidP="00E97965">
      <w:pPr>
        <w:tabs>
          <w:tab w:val="left" w:pos="720"/>
        </w:tabs>
        <w:autoSpaceDE w:val="0"/>
        <w:autoSpaceDN w:val="0"/>
        <w:adjustRightInd w:val="0"/>
        <w:ind w:firstLine="851"/>
        <w:jc w:val="both"/>
        <w:rPr>
          <w:sz w:val="28"/>
          <w:szCs w:val="28"/>
        </w:rPr>
      </w:pPr>
    </w:p>
    <w:p w:rsidR="00E97965" w:rsidRPr="00E97965" w:rsidRDefault="00E97965" w:rsidP="00E97965">
      <w:pPr>
        <w:tabs>
          <w:tab w:val="left" w:pos="720"/>
        </w:tabs>
        <w:autoSpaceDE w:val="0"/>
        <w:autoSpaceDN w:val="0"/>
        <w:adjustRightInd w:val="0"/>
        <w:ind w:firstLine="851"/>
        <w:jc w:val="both"/>
        <w:rPr>
          <w:sz w:val="28"/>
          <w:szCs w:val="28"/>
        </w:rPr>
      </w:pPr>
      <w:r w:rsidRPr="00E97965">
        <w:rPr>
          <w:bCs/>
          <w:sz w:val="28"/>
          <w:szCs w:val="28"/>
        </w:rPr>
        <w:t xml:space="preserve">4.  </w:t>
      </w:r>
      <w:bookmarkEnd w:id="0"/>
      <w:proofErr w:type="gramStart"/>
      <w:r w:rsidRPr="00E97965">
        <w:rPr>
          <w:sz w:val="28"/>
          <w:szCs w:val="28"/>
        </w:rPr>
        <w:t>Контроль за</w:t>
      </w:r>
      <w:proofErr w:type="gramEnd"/>
      <w:r w:rsidRPr="00E97965">
        <w:rPr>
          <w:sz w:val="28"/>
          <w:szCs w:val="28"/>
        </w:rPr>
        <w:t xml:space="preserve"> исполнением настоящего постановления оставляю за собой. </w:t>
      </w:r>
    </w:p>
    <w:p w:rsidR="00E97965" w:rsidRPr="00E97965" w:rsidRDefault="00E97965" w:rsidP="00E97965">
      <w:pPr>
        <w:tabs>
          <w:tab w:val="left" w:pos="426"/>
        </w:tabs>
        <w:ind w:firstLine="851"/>
        <w:contextualSpacing/>
        <w:jc w:val="both"/>
        <w:rPr>
          <w:sz w:val="28"/>
          <w:szCs w:val="28"/>
        </w:rPr>
      </w:pPr>
    </w:p>
    <w:p w:rsidR="00E97965" w:rsidRPr="00E97965" w:rsidRDefault="00E97965" w:rsidP="00E97965">
      <w:pPr>
        <w:autoSpaceDE w:val="0"/>
        <w:autoSpaceDN w:val="0"/>
        <w:adjustRightInd w:val="0"/>
        <w:contextualSpacing/>
        <w:rPr>
          <w:sz w:val="28"/>
          <w:szCs w:val="28"/>
        </w:rPr>
      </w:pPr>
    </w:p>
    <w:p w:rsidR="00E97965" w:rsidRPr="00E97965" w:rsidRDefault="00E97965" w:rsidP="00E97965">
      <w:pPr>
        <w:autoSpaceDE w:val="0"/>
        <w:autoSpaceDN w:val="0"/>
        <w:adjustRightInd w:val="0"/>
        <w:contextualSpacing/>
        <w:rPr>
          <w:sz w:val="28"/>
          <w:szCs w:val="28"/>
        </w:rPr>
      </w:pPr>
      <w:r w:rsidRPr="00E97965">
        <w:rPr>
          <w:sz w:val="28"/>
          <w:szCs w:val="28"/>
        </w:rPr>
        <w:t>Глава муниципального района                                                       С.Н. Казанков</w:t>
      </w:r>
    </w:p>
    <w:p w:rsidR="00E97965" w:rsidRPr="00E97965" w:rsidRDefault="00E97965" w:rsidP="00E97965">
      <w:pPr>
        <w:rPr>
          <w:sz w:val="16"/>
          <w:szCs w:val="16"/>
        </w:rPr>
      </w:pPr>
    </w:p>
    <w:p w:rsidR="00E97965" w:rsidRPr="00E97965" w:rsidRDefault="00E97965" w:rsidP="00E97965">
      <w:pPr>
        <w:rPr>
          <w:sz w:val="16"/>
          <w:szCs w:val="16"/>
        </w:rPr>
      </w:pPr>
    </w:p>
    <w:p w:rsidR="00E97965" w:rsidRPr="00E97965" w:rsidRDefault="00E97965" w:rsidP="00E97965"/>
    <w:p w:rsidR="00E97965" w:rsidRPr="00E97965" w:rsidRDefault="00E97965" w:rsidP="00E97965"/>
    <w:p w:rsidR="00E97965" w:rsidRPr="00E97965" w:rsidRDefault="00E97965" w:rsidP="00E97965"/>
    <w:p w:rsidR="00E97965" w:rsidRPr="00E97965" w:rsidRDefault="00E97965" w:rsidP="00E97965"/>
    <w:p w:rsidR="00E97965" w:rsidRPr="00E97965" w:rsidRDefault="00E97965" w:rsidP="00E97965"/>
    <w:p w:rsidR="00E97965" w:rsidRPr="00E97965" w:rsidRDefault="00E97965" w:rsidP="00E97965"/>
    <w:p w:rsidR="00E97965" w:rsidRPr="00E97965" w:rsidRDefault="00E97965" w:rsidP="00E97965"/>
    <w:p w:rsidR="00E97965" w:rsidRPr="00E97965" w:rsidRDefault="00E97965" w:rsidP="00E97965"/>
    <w:p w:rsidR="00E97965" w:rsidRPr="00E97965" w:rsidRDefault="00E97965" w:rsidP="00E97965">
      <w:r w:rsidRPr="00E97965">
        <w:t>Соловьева Н.А.</w:t>
      </w:r>
    </w:p>
    <w:p w:rsidR="00E97965" w:rsidRPr="00E97965" w:rsidRDefault="00E97965" w:rsidP="00E97965">
      <w:r w:rsidRPr="00E97965">
        <w:t>22-833</w:t>
      </w:r>
    </w:p>
    <w:p w:rsidR="00E97965" w:rsidRPr="00E97965" w:rsidRDefault="00E97965" w:rsidP="00E97965">
      <w:pPr>
        <w:jc w:val="right"/>
      </w:pPr>
      <w:r w:rsidRPr="00E97965">
        <w:br w:type="page"/>
      </w:r>
      <w:r w:rsidRPr="00E97965">
        <w:lastRenderedPageBreak/>
        <w:t xml:space="preserve"> </w:t>
      </w:r>
    </w:p>
    <w:p w:rsidR="00E97965" w:rsidRPr="00E97965" w:rsidRDefault="00E97965" w:rsidP="00E97965">
      <w:pPr>
        <w:pStyle w:val="ConsPlusNormal1"/>
        <w:jc w:val="right"/>
        <w:outlineLvl w:val="0"/>
        <w:rPr>
          <w:rFonts w:ascii="Times New Roman" w:hAnsi="Times New Roman" w:cs="Times New Roman"/>
        </w:rPr>
      </w:pPr>
      <w:r w:rsidRPr="00E97965">
        <w:rPr>
          <w:rFonts w:ascii="Times New Roman" w:hAnsi="Times New Roman" w:cs="Times New Roman"/>
        </w:rPr>
        <w:t xml:space="preserve">Приложение </w:t>
      </w:r>
    </w:p>
    <w:p w:rsidR="00E97965" w:rsidRPr="00E97965" w:rsidRDefault="00E97965" w:rsidP="00E97965">
      <w:pPr>
        <w:pStyle w:val="ConsPlusNormal1"/>
        <w:jc w:val="right"/>
        <w:outlineLvl w:val="0"/>
        <w:rPr>
          <w:rFonts w:ascii="Times New Roman" w:hAnsi="Times New Roman" w:cs="Times New Roman"/>
        </w:rPr>
      </w:pPr>
      <w:r w:rsidRPr="00E97965">
        <w:rPr>
          <w:rFonts w:ascii="Times New Roman" w:hAnsi="Times New Roman" w:cs="Times New Roman"/>
        </w:rPr>
        <w:t>к Постановлению Администрации</w:t>
      </w:r>
    </w:p>
    <w:p w:rsidR="00E97965" w:rsidRPr="00E97965" w:rsidRDefault="00E97965" w:rsidP="00E97965">
      <w:pPr>
        <w:pStyle w:val="ConsPlusNormal1"/>
        <w:jc w:val="right"/>
        <w:outlineLvl w:val="0"/>
        <w:rPr>
          <w:rFonts w:ascii="Times New Roman" w:hAnsi="Times New Roman" w:cs="Times New Roman"/>
        </w:rPr>
      </w:pPr>
      <w:r w:rsidRPr="00E97965">
        <w:rPr>
          <w:rFonts w:ascii="Times New Roman" w:hAnsi="Times New Roman" w:cs="Times New Roman"/>
        </w:rPr>
        <w:t xml:space="preserve"> Муромцевского муниципального</w:t>
      </w:r>
    </w:p>
    <w:p w:rsidR="00E97965" w:rsidRPr="00E97965" w:rsidRDefault="00E97965" w:rsidP="00E97965">
      <w:pPr>
        <w:pStyle w:val="ConsPlusNormal1"/>
        <w:jc w:val="right"/>
        <w:outlineLvl w:val="0"/>
        <w:rPr>
          <w:rFonts w:ascii="Times New Roman" w:hAnsi="Times New Roman" w:cs="Times New Roman"/>
        </w:rPr>
      </w:pPr>
      <w:r w:rsidRPr="00E97965">
        <w:rPr>
          <w:rFonts w:ascii="Times New Roman" w:hAnsi="Times New Roman" w:cs="Times New Roman"/>
        </w:rPr>
        <w:t>района Омской области</w:t>
      </w:r>
    </w:p>
    <w:p w:rsidR="00E97965" w:rsidRPr="00E97965" w:rsidRDefault="00E97965" w:rsidP="00E97965">
      <w:pPr>
        <w:pStyle w:val="ConsPlusNormal1"/>
        <w:jc w:val="right"/>
        <w:outlineLvl w:val="0"/>
        <w:rPr>
          <w:rFonts w:ascii="Times New Roman" w:hAnsi="Times New Roman" w:cs="Times New Roman"/>
        </w:rPr>
      </w:pPr>
      <w:r w:rsidRPr="00E97965">
        <w:rPr>
          <w:rFonts w:ascii="Times New Roman" w:hAnsi="Times New Roman" w:cs="Times New Roman"/>
        </w:rPr>
        <w:t>от 23.05.2025 № 120-п</w:t>
      </w:r>
    </w:p>
    <w:p w:rsidR="00E97965" w:rsidRPr="00E97965" w:rsidRDefault="00E97965" w:rsidP="00E97965">
      <w:pPr>
        <w:pStyle w:val="ConsPlusNormal1"/>
        <w:jc w:val="right"/>
        <w:outlineLvl w:val="0"/>
        <w:rPr>
          <w:rFonts w:ascii="Times New Roman" w:hAnsi="Times New Roman" w:cs="Times New Roman"/>
        </w:rPr>
      </w:pPr>
    </w:p>
    <w:p w:rsidR="00E97965" w:rsidRPr="00E97965" w:rsidRDefault="00E97965" w:rsidP="00E97965">
      <w:pPr>
        <w:pStyle w:val="ConsPlusNormal1"/>
        <w:jc w:val="right"/>
        <w:outlineLvl w:val="0"/>
        <w:rPr>
          <w:rFonts w:ascii="Times New Roman" w:hAnsi="Times New Roman" w:cs="Times New Roman"/>
        </w:rPr>
      </w:pPr>
      <w:r w:rsidRPr="00E97965">
        <w:rPr>
          <w:rFonts w:ascii="Times New Roman" w:hAnsi="Times New Roman" w:cs="Times New Roman"/>
        </w:rPr>
        <w:t>«Приложение № 2</w:t>
      </w:r>
    </w:p>
    <w:p w:rsidR="00E97965" w:rsidRPr="00E97965" w:rsidRDefault="00E97965" w:rsidP="00E97965">
      <w:pPr>
        <w:pStyle w:val="ConsPlusNormal1"/>
        <w:jc w:val="right"/>
        <w:rPr>
          <w:rFonts w:ascii="Times New Roman" w:hAnsi="Times New Roman" w:cs="Times New Roman"/>
        </w:rPr>
      </w:pPr>
      <w:r w:rsidRPr="00E97965">
        <w:rPr>
          <w:rFonts w:ascii="Times New Roman" w:hAnsi="Times New Roman" w:cs="Times New Roman"/>
        </w:rPr>
        <w:t xml:space="preserve">к постановлению Администрации </w:t>
      </w:r>
    </w:p>
    <w:p w:rsidR="00E97965" w:rsidRPr="00E97965" w:rsidRDefault="00E97965" w:rsidP="00E97965">
      <w:pPr>
        <w:pStyle w:val="ConsPlusNormal1"/>
        <w:jc w:val="right"/>
        <w:rPr>
          <w:rFonts w:ascii="Times New Roman" w:hAnsi="Times New Roman" w:cs="Times New Roman"/>
        </w:rPr>
      </w:pPr>
      <w:r w:rsidRPr="00E97965">
        <w:rPr>
          <w:rFonts w:ascii="Times New Roman" w:hAnsi="Times New Roman" w:cs="Times New Roman"/>
        </w:rPr>
        <w:t xml:space="preserve">                                                                    Муромцевского муниципального </w:t>
      </w:r>
    </w:p>
    <w:p w:rsidR="00E97965" w:rsidRPr="00E97965" w:rsidRDefault="00E97965" w:rsidP="00E97965">
      <w:pPr>
        <w:pStyle w:val="ConsPlusNormal1"/>
        <w:tabs>
          <w:tab w:val="left" w:pos="6615"/>
        </w:tabs>
        <w:jc w:val="right"/>
        <w:rPr>
          <w:rFonts w:ascii="Times New Roman" w:hAnsi="Times New Roman" w:cs="Times New Roman"/>
        </w:rPr>
      </w:pPr>
      <w:r w:rsidRPr="00E97965">
        <w:rPr>
          <w:rFonts w:ascii="Times New Roman" w:hAnsi="Times New Roman" w:cs="Times New Roman"/>
        </w:rPr>
        <w:tab/>
        <w:t>района Омской области</w:t>
      </w:r>
    </w:p>
    <w:p w:rsidR="00E97965" w:rsidRPr="00E97965" w:rsidRDefault="00E97965" w:rsidP="00E97965">
      <w:pPr>
        <w:pStyle w:val="ConsPlusNormal1"/>
        <w:jc w:val="right"/>
        <w:rPr>
          <w:rFonts w:ascii="Times New Roman" w:hAnsi="Times New Roman" w:cs="Times New Roman"/>
        </w:rPr>
      </w:pPr>
      <w:r w:rsidRPr="00E97965">
        <w:rPr>
          <w:rFonts w:ascii="Times New Roman" w:hAnsi="Times New Roman" w:cs="Times New Roman"/>
        </w:rPr>
        <w:t>от 17.12.2024  № 391-п</w:t>
      </w:r>
    </w:p>
    <w:p w:rsidR="00E97965" w:rsidRPr="00E97965" w:rsidRDefault="00E97965" w:rsidP="00E97965">
      <w:pPr>
        <w:pStyle w:val="ConsPlusNormal1"/>
        <w:jc w:val="right"/>
        <w:rPr>
          <w:rFonts w:ascii="Times New Roman" w:hAnsi="Times New Roman" w:cs="Times New Roman"/>
        </w:rPr>
      </w:pPr>
    </w:p>
    <w:p w:rsidR="00E97965" w:rsidRPr="00E97965" w:rsidRDefault="00E97965" w:rsidP="00E97965">
      <w:pPr>
        <w:pStyle w:val="ConsPlusNormal1"/>
        <w:jc w:val="right"/>
        <w:rPr>
          <w:rFonts w:ascii="Times New Roman" w:hAnsi="Times New Roman" w:cs="Times New Roman"/>
        </w:rPr>
      </w:pPr>
    </w:p>
    <w:p w:rsidR="00E97965" w:rsidRPr="00E97965" w:rsidRDefault="00E97965" w:rsidP="00E97965">
      <w:pPr>
        <w:pStyle w:val="ConsPlusNormal1"/>
        <w:jc w:val="right"/>
        <w:rPr>
          <w:rFonts w:ascii="Times New Roman" w:hAnsi="Times New Roman" w:cs="Times New Roman"/>
        </w:rPr>
      </w:pPr>
    </w:p>
    <w:p w:rsidR="00E97965" w:rsidRPr="00E97965" w:rsidRDefault="00E97965" w:rsidP="00E97965">
      <w:pPr>
        <w:pStyle w:val="ConsPlusNormal1"/>
        <w:jc w:val="right"/>
        <w:rPr>
          <w:rFonts w:ascii="Times New Roman" w:hAnsi="Times New Roman" w:cs="Times New Roman"/>
        </w:rPr>
      </w:pPr>
    </w:p>
    <w:p w:rsidR="00E97965" w:rsidRPr="00E97965" w:rsidRDefault="00E97965" w:rsidP="00E97965">
      <w:pPr>
        <w:pStyle w:val="ConsPlusNormal1"/>
        <w:jc w:val="center"/>
        <w:rPr>
          <w:rFonts w:ascii="Times New Roman" w:hAnsi="Times New Roman" w:cs="Times New Roman"/>
          <w:sz w:val="28"/>
          <w:szCs w:val="28"/>
        </w:rPr>
      </w:pPr>
      <w:r w:rsidRPr="00E97965">
        <w:rPr>
          <w:rFonts w:ascii="Times New Roman" w:hAnsi="Times New Roman" w:cs="Times New Roman"/>
          <w:sz w:val="28"/>
          <w:szCs w:val="28"/>
        </w:rPr>
        <w:t>СОСТАВ</w:t>
      </w:r>
    </w:p>
    <w:p w:rsidR="00E97965" w:rsidRPr="00E97965" w:rsidRDefault="00E97965" w:rsidP="00E97965">
      <w:pPr>
        <w:pStyle w:val="ConsPlusNormal1"/>
        <w:jc w:val="center"/>
        <w:rPr>
          <w:rFonts w:ascii="Times New Roman" w:hAnsi="Times New Roman" w:cs="Times New Roman"/>
          <w:sz w:val="28"/>
          <w:szCs w:val="28"/>
        </w:rPr>
      </w:pPr>
      <w:r w:rsidRPr="00E97965">
        <w:rPr>
          <w:rFonts w:ascii="Times New Roman" w:hAnsi="Times New Roman" w:cs="Times New Roman"/>
          <w:sz w:val="28"/>
          <w:szCs w:val="28"/>
        </w:rPr>
        <w:t>комиссии по рассмотрению предложений (заявок) на участие в отборе</w:t>
      </w:r>
    </w:p>
    <w:p w:rsidR="00E97965" w:rsidRPr="00E97965" w:rsidRDefault="00E97965" w:rsidP="00E97965">
      <w:pPr>
        <w:rPr>
          <w:sz w:val="28"/>
          <w:szCs w:val="28"/>
        </w:rPr>
      </w:pPr>
    </w:p>
    <w:p w:rsidR="00E97965" w:rsidRPr="00E97965" w:rsidRDefault="00E97965" w:rsidP="00E97965">
      <w:pPr>
        <w:rPr>
          <w:sz w:val="28"/>
          <w:szCs w:val="28"/>
        </w:rPr>
      </w:pPr>
    </w:p>
    <w:p w:rsidR="00E97965" w:rsidRPr="00E97965" w:rsidRDefault="00E97965" w:rsidP="00E97965">
      <w:pPr>
        <w:autoSpaceDE w:val="0"/>
        <w:autoSpaceDN w:val="0"/>
        <w:adjustRightInd w:val="0"/>
        <w:contextualSpacing/>
        <w:rPr>
          <w:rFonts w:eastAsiaTheme="minorHAnsi"/>
          <w:sz w:val="28"/>
          <w:szCs w:val="28"/>
          <w:lang w:eastAsia="en-US"/>
        </w:rPr>
      </w:pPr>
    </w:p>
    <w:p w:rsidR="00E97965" w:rsidRPr="00E97965" w:rsidRDefault="00E97965" w:rsidP="00E97965">
      <w:pPr>
        <w:autoSpaceDE w:val="0"/>
        <w:autoSpaceDN w:val="0"/>
        <w:adjustRightInd w:val="0"/>
        <w:contextualSpacing/>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2324"/>
        <w:gridCol w:w="6746"/>
      </w:tblGrid>
      <w:tr w:rsidR="00E97965" w:rsidRPr="00E97965" w:rsidTr="0042509C">
        <w:tc>
          <w:tcPr>
            <w:tcW w:w="2324" w:type="dxa"/>
          </w:tcPr>
          <w:p w:rsidR="00E97965" w:rsidRPr="00E97965" w:rsidRDefault="00E97965" w:rsidP="0042509C">
            <w:pPr>
              <w:autoSpaceDE w:val="0"/>
              <w:autoSpaceDN w:val="0"/>
              <w:adjustRightInd w:val="0"/>
              <w:contextualSpacing/>
              <w:rPr>
                <w:rFonts w:eastAsiaTheme="minorHAnsi"/>
                <w:sz w:val="28"/>
                <w:szCs w:val="28"/>
                <w:lang w:eastAsia="en-US"/>
              </w:rPr>
            </w:pPr>
            <w:proofErr w:type="spellStart"/>
            <w:r w:rsidRPr="00E97965">
              <w:rPr>
                <w:rFonts w:eastAsiaTheme="minorHAnsi"/>
                <w:sz w:val="28"/>
                <w:szCs w:val="28"/>
                <w:lang w:eastAsia="en-US"/>
              </w:rPr>
              <w:t>Савилова</w:t>
            </w:r>
            <w:proofErr w:type="spellEnd"/>
            <w:r w:rsidRPr="00E97965">
              <w:rPr>
                <w:rFonts w:eastAsiaTheme="minorHAnsi"/>
                <w:sz w:val="28"/>
                <w:szCs w:val="28"/>
                <w:lang w:eastAsia="en-US"/>
              </w:rPr>
              <w:t xml:space="preserve"> Ольга Михайловна</w:t>
            </w:r>
          </w:p>
        </w:tc>
        <w:tc>
          <w:tcPr>
            <w:tcW w:w="6746" w:type="dxa"/>
          </w:tcPr>
          <w:p w:rsidR="00E97965" w:rsidRPr="00E97965" w:rsidRDefault="00E97965" w:rsidP="0042509C">
            <w:pPr>
              <w:autoSpaceDE w:val="0"/>
              <w:autoSpaceDN w:val="0"/>
              <w:adjustRightInd w:val="0"/>
              <w:contextualSpacing/>
              <w:jc w:val="both"/>
              <w:rPr>
                <w:rFonts w:eastAsiaTheme="minorHAnsi"/>
                <w:sz w:val="28"/>
                <w:szCs w:val="28"/>
                <w:lang w:eastAsia="en-US"/>
              </w:rPr>
            </w:pPr>
            <w:r w:rsidRPr="00E97965">
              <w:rPr>
                <w:rFonts w:eastAsiaTheme="minorHAnsi"/>
                <w:sz w:val="28"/>
                <w:szCs w:val="28"/>
                <w:lang w:eastAsia="en-US"/>
              </w:rPr>
              <w:t>- Заместитель Главы муниципального района по сельскому хозяйству и перерабатывающей промышленности, начальник Управления сельского хозяйства, председатель Комиссии</w:t>
            </w:r>
          </w:p>
        </w:tc>
      </w:tr>
      <w:tr w:rsidR="00E97965" w:rsidRPr="00E97965" w:rsidTr="0042509C">
        <w:tc>
          <w:tcPr>
            <w:tcW w:w="2324" w:type="dxa"/>
          </w:tcPr>
          <w:p w:rsidR="00E97965" w:rsidRPr="00E97965" w:rsidRDefault="00E97965" w:rsidP="0042509C">
            <w:pPr>
              <w:autoSpaceDE w:val="0"/>
              <w:autoSpaceDN w:val="0"/>
              <w:adjustRightInd w:val="0"/>
              <w:contextualSpacing/>
              <w:rPr>
                <w:rFonts w:eastAsiaTheme="minorHAnsi"/>
                <w:sz w:val="28"/>
                <w:szCs w:val="28"/>
                <w:lang w:eastAsia="en-US"/>
              </w:rPr>
            </w:pPr>
            <w:r w:rsidRPr="00E97965">
              <w:rPr>
                <w:rFonts w:eastAsiaTheme="minorHAnsi"/>
                <w:sz w:val="28"/>
                <w:szCs w:val="28"/>
                <w:lang w:eastAsia="en-US"/>
              </w:rPr>
              <w:t>Соловьева Наталья Альбертовна</w:t>
            </w:r>
          </w:p>
        </w:tc>
        <w:tc>
          <w:tcPr>
            <w:tcW w:w="6746" w:type="dxa"/>
          </w:tcPr>
          <w:p w:rsidR="00E97965" w:rsidRPr="00E97965" w:rsidRDefault="00E97965" w:rsidP="0042509C">
            <w:pPr>
              <w:autoSpaceDE w:val="0"/>
              <w:autoSpaceDN w:val="0"/>
              <w:adjustRightInd w:val="0"/>
              <w:contextualSpacing/>
              <w:jc w:val="both"/>
              <w:rPr>
                <w:rFonts w:eastAsiaTheme="minorHAnsi"/>
                <w:sz w:val="28"/>
                <w:szCs w:val="28"/>
                <w:lang w:eastAsia="en-US"/>
              </w:rPr>
            </w:pPr>
            <w:r w:rsidRPr="00E97965">
              <w:rPr>
                <w:rFonts w:eastAsiaTheme="minorHAnsi"/>
                <w:sz w:val="28"/>
                <w:szCs w:val="28"/>
                <w:lang w:eastAsia="en-US"/>
              </w:rPr>
              <w:t>- начальник отдела  экономической работы, бухгалтерского учета, отчетности и финансирования Управления сельского хозяйства, секретарь Комиссии</w:t>
            </w:r>
          </w:p>
        </w:tc>
      </w:tr>
      <w:tr w:rsidR="00E97965" w:rsidRPr="00E97965" w:rsidTr="0042509C">
        <w:tc>
          <w:tcPr>
            <w:tcW w:w="2324" w:type="dxa"/>
          </w:tcPr>
          <w:p w:rsidR="00E97965" w:rsidRPr="00E97965" w:rsidRDefault="00E97965" w:rsidP="0042509C">
            <w:pPr>
              <w:autoSpaceDE w:val="0"/>
              <w:autoSpaceDN w:val="0"/>
              <w:adjustRightInd w:val="0"/>
              <w:contextualSpacing/>
              <w:rPr>
                <w:rFonts w:eastAsiaTheme="minorHAnsi"/>
                <w:sz w:val="28"/>
                <w:szCs w:val="28"/>
                <w:lang w:eastAsia="en-US"/>
              </w:rPr>
            </w:pPr>
            <w:r w:rsidRPr="00E97965">
              <w:rPr>
                <w:rFonts w:eastAsiaTheme="minorHAnsi"/>
                <w:sz w:val="28"/>
                <w:szCs w:val="28"/>
                <w:lang w:eastAsia="en-US"/>
              </w:rPr>
              <w:t>Безденежная Ольга Анатольевна</w:t>
            </w:r>
          </w:p>
        </w:tc>
        <w:tc>
          <w:tcPr>
            <w:tcW w:w="6746" w:type="dxa"/>
          </w:tcPr>
          <w:p w:rsidR="00E97965" w:rsidRPr="00E97965" w:rsidRDefault="00E97965" w:rsidP="0042509C">
            <w:pPr>
              <w:autoSpaceDE w:val="0"/>
              <w:autoSpaceDN w:val="0"/>
              <w:adjustRightInd w:val="0"/>
              <w:contextualSpacing/>
              <w:jc w:val="both"/>
              <w:rPr>
                <w:rFonts w:eastAsiaTheme="minorHAnsi"/>
                <w:sz w:val="28"/>
                <w:szCs w:val="28"/>
                <w:lang w:eastAsia="en-US"/>
              </w:rPr>
            </w:pPr>
            <w:r w:rsidRPr="00E97965">
              <w:rPr>
                <w:rFonts w:eastAsiaTheme="minorHAnsi"/>
                <w:sz w:val="28"/>
                <w:szCs w:val="28"/>
                <w:lang w:eastAsia="en-US"/>
              </w:rPr>
              <w:t>- главный специалист  отдела  экономической работы, бухгалтерского учета, отчетности и финансирования, член Комиссии».</w:t>
            </w:r>
          </w:p>
        </w:tc>
      </w:tr>
    </w:tbl>
    <w:p w:rsidR="00E97965" w:rsidRPr="00E97965" w:rsidRDefault="00E97965" w:rsidP="00E97965">
      <w:pPr>
        <w:rPr>
          <w:sz w:val="28"/>
          <w:szCs w:val="28"/>
        </w:rPr>
      </w:pPr>
    </w:p>
    <w:p w:rsidR="00E97965" w:rsidRPr="00E97965" w:rsidRDefault="00E97965">
      <w:pPr>
        <w:spacing w:after="200" w:line="276" w:lineRule="auto"/>
        <w:rPr>
          <w:rStyle w:val="FontStyle29"/>
          <w:rFonts w:ascii="Times New Roman" w:hAnsi="Times New Roman" w:cs="Times New Roman"/>
          <w:szCs w:val="28"/>
        </w:rPr>
      </w:pPr>
      <w:r w:rsidRPr="00E97965">
        <w:rPr>
          <w:rStyle w:val="FontStyle29"/>
          <w:rFonts w:ascii="Times New Roman" w:hAnsi="Times New Roman" w:cs="Times New Roman"/>
          <w:szCs w:val="28"/>
        </w:rPr>
        <w:br w:type="page"/>
      </w:r>
    </w:p>
    <w:p w:rsidR="00E97965" w:rsidRPr="00E97965" w:rsidRDefault="00E97965" w:rsidP="00E97965">
      <w:pPr>
        <w:jc w:val="center"/>
        <w:rPr>
          <w:b/>
        </w:rPr>
      </w:pPr>
      <w:r w:rsidRPr="00E97965">
        <w:rPr>
          <w:noProof/>
        </w:rPr>
        <w:lastRenderedPageBreak/>
        <w:drawing>
          <wp:inline distT="0" distB="0" distL="0" distR="0">
            <wp:extent cx="620395" cy="795020"/>
            <wp:effectExtent l="19050" t="0" r="8255" b="0"/>
            <wp:docPr id="9"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 cstate="print"/>
                    <a:srcRect/>
                    <a:stretch>
                      <a:fillRect/>
                    </a:stretch>
                  </pic:blipFill>
                  <pic:spPr bwMode="auto">
                    <a:xfrm>
                      <a:off x="0" y="0"/>
                      <a:ext cx="620395" cy="795020"/>
                    </a:xfrm>
                    <a:prstGeom prst="rect">
                      <a:avLst/>
                    </a:prstGeom>
                    <a:noFill/>
                    <a:ln w="9525">
                      <a:noFill/>
                      <a:miter lim="800000"/>
                      <a:headEnd/>
                      <a:tailEnd/>
                    </a:ln>
                  </pic:spPr>
                </pic:pic>
              </a:graphicData>
            </a:graphic>
          </wp:inline>
        </w:drawing>
      </w:r>
    </w:p>
    <w:p w:rsidR="00E97965" w:rsidRPr="00E97965" w:rsidRDefault="00E97965" w:rsidP="00E97965">
      <w:pPr>
        <w:jc w:val="center"/>
        <w:rPr>
          <w:sz w:val="32"/>
          <w:szCs w:val="32"/>
        </w:rPr>
      </w:pPr>
      <w:r w:rsidRPr="00E97965">
        <w:rPr>
          <w:b/>
          <w:sz w:val="32"/>
          <w:szCs w:val="32"/>
        </w:rPr>
        <w:t>Администрация</w:t>
      </w:r>
    </w:p>
    <w:p w:rsidR="00E97965" w:rsidRPr="00E97965" w:rsidRDefault="00E97965" w:rsidP="00E97965">
      <w:pPr>
        <w:ind w:right="141"/>
        <w:jc w:val="center"/>
        <w:rPr>
          <w:b/>
          <w:sz w:val="32"/>
          <w:szCs w:val="32"/>
        </w:rPr>
      </w:pPr>
      <w:r w:rsidRPr="00E97965">
        <w:rPr>
          <w:b/>
          <w:sz w:val="32"/>
          <w:szCs w:val="32"/>
        </w:rPr>
        <w:t xml:space="preserve">  Муромцевского муниципального района</w:t>
      </w:r>
    </w:p>
    <w:p w:rsidR="00E97965" w:rsidRPr="00E97965" w:rsidRDefault="00E97965" w:rsidP="00E97965">
      <w:pPr>
        <w:ind w:right="141"/>
        <w:jc w:val="center"/>
        <w:rPr>
          <w:b/>
          <w:sz w:val="32"/>
          <w:szCs w:val="32"/>
        </w:rPr>
      </w:pPr>
      <w:r w:rsidRPr="00E97965">
        <w:rPr>
          <w:b/>
          <w:sz w:val="32"/>
          <w:szCs w:val="32"/>
        </w:rPr>
        <w:t xml:space="preserve">  Омской области</w:t>
      </w:r>
    </w:p>
    <w:p w:rsidR="00E97965" w:rsidRPr="00E97965" w:rsidRDefault="00E97965" w:rsidP="00E97965">
      <w:pPr>
        <w:jc w:val="center"/>
        <w:rPr>
          <w:sz w:val="16"/>
          <w:szCs w:val="16"/>
        </w:rPr>
      </w:pPr>
    </w:p>
    <w:p w:rsidR="00E97965" w:rsidRPr="00E97965" w:rsidRDefault="00E97965" w:rsidP="00E97965">
      <w:pPr>
        <w:pStyle w:val="1"/>
        <w:tabs>
          <w:tab w:val="left" w:pos="9639"/>
        </w:tabs>
        <w:ind w:right="425"/>
        <w:jc w:val="center"/>
        <w:rPr>
          <w:rFonts w:ascii="Times New Roman" w:hAnsi="Times New Roman" w:cs="Times New Roman"/>
          <w:b w:val="0"/>
          <w:color w:val="auto"/>
          <w:sz w:val="52"/>
          <w:szCs w:val="52"/>
        </w:rPr>
      </w:pPr>
      <w:r w:rsidRPr="00E97965">
        <w:rPr>
          <w:rFonts w:ascii="Times New Roman" w:hAnsi="Times New Roman" w:cs="Times New Roman"/>
          <w:color w:val="auto"/>
          <w:sz w:val="52"/>
          <w:szCs w:val="52"/>
        </w:rPr>
        <w:t>ПОСТАНОВЛЕНИЕ</w:t>
      </w:r>
    </w:p>
    <w:p w:rsidR="00E97965" w:rsidRPr="00E97965" w:rsidRDefault="00E97965" w:rsidP="00E97965">
      <w:pPr>
        <w:jc w:val="center"/>
      </w:pPr>
    </w:p>
    <w:p w:rsidR="00E97965" w:rsidRPr="00E97965" w:rsidRDefault="00E97965" w:rsidP="00E97965">
      <w:pPr>
        <w:pStyle w:val="3"/>
        <w:spacing w:before="0"/>
        <w:jc w:val="both"/>
        <w:rPr>
          <w:rFonts w:ascii="Times New Roman" w:hAnsi="Times New Roman" w:cs="Times New Roman"/>
          <w:b w:val="0"/>
          <w:color w:val="auto"/>
          <w:sz w:val="28"/>
          <w:szCs w:val="28"/>
        </w:rPr>
      </w:pPr>
      <w:r w:rsidRPr="00E97965">
        <w:rPr>
          <w:rFonts w:ascii="Times New Roman" w:hAnsi="Times New Roman" w:cs="Times New Roman"/>
          <w:b w:val="0"/>
          <w:color w:val="auto"/>
          <w:sz w:val="28"/>
          <w:szCs w:val="28"/>
        </w:rPr>
        <w:t>от 28.05.2025  № 124-п</w:t>
      </w:r>
    </w:p>
    <w:p w:rsidR="00E97965" w:rsidRPr="00E97965" w:rsidRDefault="00E97965" w:rsidP="00E97965">
      <w:pPr>
        <w:rPr>
          <w:sz w:val="28"/>
          <w:szCs w:val="28"/>
        </w:rPr>
      </w:pPr>
      <w:r w:rsidRPr="00E97965">
        <w:rPr>
          <w:sz w:val="28"/>
          <w:szCs w:val="28"/>
        </w:rPr>
        <w:t>р. п. Муромцево</w:t>
      </w:r>
    </w:p>
    <w:p w:rsidR="00E97965" w:rsidRPr="00E97965" w:rsidRDefault="00E97965" w:rsidP="00E97965">
      <w:pPr>
        <w:rPr>
          <w:sz w:val="28"/>
          <w:szCs w:val="28"/>
        </w:rPr>
      </w:pPr>
    </w:p>
    <w:p w:rsidR="00E97965" w:rsidRPr="00E97965" w:rsidRDefault="00E97965" w:rsidP="00E97965">
      <w:pPr>
        <w:ind w:right="4665"/>
        <w:jc w:val="both"/>
        <w:rPr>
          <w:sz w:val="28"/>
          <w:szCs w:val="28"/>
        </w:rPr>
      </w:pPr>
      <w:r w:rsidRPr="00E97965">
        <w:rPr>
          <w:sz w:val="28"/>
          <w:szCs w:val="28"/>
        </w:rPr>
        <w:t>О внесении изменений в постановл</w:t>
      </w:r>
      <w:r w:rsidRPr="00E97965">
        <w:rPr>
          <w:sz w:val="28"/>
          <w:szCs w:val="28"/>
        </w:rPr>
        <w:t>е</w:t>
      </w:r>
      <w:r w:rsidRPr="00E97965">
        <w:rPr>
          <w:sz w:val="28"/>
          <w:szCs w:val="28"/>
        </w:rPr>
        <w:t>ние Администрации Муромцевского района Омской области от 15.02.2024 № 55-п «О создании комиссии по осуществлению закупок товаров, р</w:t>
      </w:r>
      <w:r w:rsidRPr="00E97965">
        <w:rPr>
          <w:sz w:val="28"/>
          <w:szCs w:val="28"/>
        </w:rPr>
        <w:t>а</w:t>
      </w:r>
      <w:r w:rsidRPr="00E97965">
        <w:rPr>
          <w:sz w:val="28"/>
          <w:szCs w:val="28"/>
        </w:rPr>
        <w:t>бот, услуг для обеспечения нужд Администрации Муромцевского мун</w:t>
      </w:r>
      <w:r w:rsidRPr="00E97965">
        <w:rPr>
          <w:sz w:val="28"/>
          <w:szCs w:val="28"/>
        </w:rPr>
        <w:t>и</w:t>
      </w:r>
      <w:r w:rsidRPr="00E97965">
        <w:rPr>
          <w:sz w:val="28"/>
          <w:szCs w:val="28"/>
        </w:rPr>
        <w:t xml:space="preserve">ципального района Омской области» </w:t>
      </w:r>
    </w:p>
    <w:p w:rsidR="00E97965" w:rsidRPr="00E97965" w:rsidRDefault="00E97965" w:rsidP="00E97965">
      <w:pPr>
        <w:ind w:right="125"/>
        <w:jc w:val="both"/>
        <w:rPr>
          <w:sz w:val="28"/>
          <w:szCs w:val="28"/>
        </w:rPr>
      </w:pPr>
    </w:p>
    <w:p w:rsidR="00E97965" w:rsidRPr="00E97965" w:rsidRDefault="00E97965" w:rsidP="00E97965">
      <w:pPr>
        <w:widowControl w:val="0"/>
        <w:autoSpaceDE w:val="0"/>
        <w:autoSpaceDN w:val="0"/>
        <w:adjustRightInd w:val="0"/>
        <w:ind w:firstLine="540"/>
        <w:jc w:val="both"/>
        <w:rPr>
          <w:sz w:val="28"/>
          <w:szCs w:val="28"/>
        </w:rPr>
      </w:pPr>
      <w:r w:rsidRPr="00E97965">
        <w:rPr>
          <w:sz w:val="28"/>
          <w:szCs w:val="28"/>
        </w:rPr>
        <w:tab/>
        <w:t>В соответствии с требованиями статьи 39 Федерального закона от 05.04.2013 № 44-ФЗ « «О контрактной системе в сфере закупок товаров, р</w:t>
      </w:r>
      <w:r w:rsidRPr="00E97965">
        <w:rPr>
          <w:sz w:val="28"/>
          <w:szCs w:val="28"/>
        </w:rPr>
        <w:t>а</w:t>
      </w:r>
      <w:r w:rsidRPr="00E97965">
        <w:rPr>
          <w:sz w:val="28"/>
          <w:szCs w:val="28"/>
        </w:rPr>
        <w:t>бот, услуг для обеспечения государственных и муниципальных нужд», руководствуясь Уставом Муромцевского муниципального района Омской обла</w:t>
      </w:r>
      <w:r w:rsidRPr="00E97965">
        <w:rPr>
          <w:sz w:val="28"/>
          <w:szCs w:val="28"/>
        </w:rPr>
        <w:t>с</w:t>
      </w:r>
      <w:r w:rsidRPr="00E97965">
        <w:rPr>
          <w:sz w:val="28"/>
          <w:szCs w:val="28"/>
        </w:rPr>
        <w:t>ти, Администрация Муромцевского муниципального района Омской области ПОСТАНОВЛЯЕТ:</w:t>
      </w:r>
    </w:p>
    <w:p w:rsidR="00E97965" w:rsidRPr="00E97965" w:rsidRDefault="00E97965" w:rsidP="00E97965">
      <w:pPr>
        <w:ind w:firstLine="540"/>
        <w:jc w:val="both"/>
        <w:rPr>
          <w:sz w:val="28"/>
          <w:szCs w:val="28"/>
        </w:rPr>
      </w:pPr>
      <w:r w:rsidRPr="00E97965">
        <w:rPr>
          <w:sz w:val="28"/>
          <w:szCs w:val="28"/>
        </w:rPr>
        <w:t xml:space="preserve"> 1. Изложить приложение № 1 к постановлению Администрации Муро</w:t>
      </w:r>
      <w:r w:rsidRPr="00E97965">
        <w:rPr>
          <w:sz w:val="28"/>
          <w:szCs w:val="28"/>
        </w:rPr>
        <w:t>м</w:t>
      </w:r>
      <w:r w:rsidRPr="00E97965">
        <w:rPr>
          <w:sz w:val="28"/>
          <w:szCs w:val="28"/>
        </w:rPr>
        <w:t>цевского муниципального района Омской области от 15.02.2024 № 55-п «О создании комиссии по осуществлению закупок товаров, работ, услуг для обеспечения нужд Администрации Муромцевского муниципального района Омской области» в редакции согласно приложению к настоящему постано</w:t>
      </w:r>
      <w:r w:rsidRPr="00E97965">
        <w:rPr>
          <w:sz w:val="28"/>
          <w:szCs w:val="28"/>
        </w:rPr>
        <w:t>в</w:t>
      </w:r>
      <w:r w:rsidRPr="00E97965">
        <w:rPr>
          <w:sz w:val="28"/>
          <w:szCs w:val="28"/>
        </w:rPr>
        <w:t>лению.</w:t>
      </w:r>
    </w:p>
    <w:p w:rsidR="00E97965" w:rsidRPr="00E97965" w:rsidRDefault="00E97965" w:rsidP="00E97965">
      <w:pPr>
        <w:autoSpaceDE w:val="0"/>
        <w:autoSpaceDN w:val="0"/>
        <w:adjustRightInd w:val="0"/>
        <w:jc w:val="both"/>
        <w:rPr>
          <w:rFonts w:eastAsia="Calibri"/>
          <w:sz w:val="28"/>
          <w:szCs w:val="28"/>
        </w:rPr>
      </w:pPr>
      <w:r w:rsidRPr="00E97965">
        <w:rPr>
          <w:sz w:val="28"/>
          <w:szCs w:val="28"/>
        </w:rPr>
        <w:t xml:space="preserve">       </w:t>
      </w:r>
      <w:r w:rsidRPr="00E97965">
        <w:rPr>
          <w:rFonts w:eastAsia="Calibri"/>
          <w:sz w:val="28"/>
          <w:szCs w:val="28"/>
        </w:rPr>
        <w:t xml:space="preserve">2. </w:t>
      </w:r>
      <w:proofErr w:type="gramStart"/>
      <w:r w:rsidRPr="00E97965">
        <w:rPr>
          <w:rFonts w:eastAsia="Calibri"/>
          <w:sz w:val="28"/>
          <w:szCs w:val="28"/>
        </w:rPr>
        <w:t>Разместить</w:t>
      </w:r>
      <w:proofErr w:type="gramEnd"/>
      <w:r w:rsidRPr="00E97965">
        <w:rPr>
          <w:rFonts w:eastAsia="Calibri"/>
          <w:sz w:val="28"/>
          <w:szCs w:val="28"/>
        </w:rPr>
        <w:t xml:space="preserve"> настоящее постановление на официальном сайте Муро</w:t>
      </w:r>
      <w:r w:rsidRPr="00E97965">
        <w:rPr>
          <w:rFonts w:eastAsia="Calibri"/>
          <w:sz w:val="28"/>
          <w:szCs w:val="28"/>
        </w:rPr>
        <w:t>м</w:t>
      </w:r>
      <w:r w:rsidRPr="00E97965">
        <w:rPr>
          <w:rFonts w:eastAsia="Calibri"/>
          <w:sz w:val="28"/>
          <w:szCs w:val="28"/>
        </w:rPr>
        <w:t>цевского муниципального района в сети «Интернет», а также опубликовать в периодическом  печатном  издании, распространяемом в Муромцевском м</w:t>
      </w:r>
      <w:r w:rsidRPr="00E97965">
        <w:rPr>
          <w:rFonts w:eastAsia="Calibri"/>
          <w:sz w:val="28"/>
          <w:szCs w:val="28"/>
        </w:rPr>
        <w:t>у</w:t>
      </w:r>
      <w:r w:rsidRPr="00E97965">
        <w:rPr>
          <w:rFonts w:eastAsia="Calibri"/>
          <w:sz w:val="28"/>
          <w:szCs w:val="28"/>
        </w:rPr>
        <w:t>ниципальном районе Омской области  - «Вестник Муромцевского муниц</w:t>
      </w:r>
      <w:r w:rsidRPr="00E97965">
        <w:rPr>
          <w:rFonts w:eastAsia="Calibri"/>
          <w:sz w:val="28"/>
          <w:szCs w:val="28"/>
        </w:rPr>
        <w:t>и</w:t>
      </w:r>
      <w:r w:rsidRPr="00E97965">
        <w:rPr>
          <w:rFonts w:eastAsia="Calibri"/>
          <w:sz w:val="28"/>
          <w:szCs w:val="28"/>
        </w:rPr>
        <w:t>пального района».</w:t>
      </w:r>
    </w:p>
    <w:p w:rsidR="00E97965" w:rsidRPr="00E97965" w:rsidRDefault="00E97965" w:rsidP="00E97965">
      <w:pPr>
        <w:jc w:val="both"/>
        <w:rPr>
          <w:sz w:val="28"/>
          <w:szCs w:val="28"/>
        </w:rPr>
      </w:pPr>
    </w:p>
    <w:p w:rsidR="00E97965" w:rsidRPr="00E97965" w:rsidRDefault="00E97965" w:rsidP="00E97965">
      <w:pPr>
        <w:jc w:val="both"/>
        <w:rPr>
          <w:sz w:val="28"/>
          <w:szCs w:val="28"/>
        </w:rPr>
      </w:pPr>
    </w:p>
    <w:p w:rsidR="00E97965" w:rsidRPr="00E97965" w:rsidRDefault="00E97965" w:rsidP="00E97965">
      <w:pPr>
        <w:jc w:val="both"/>
        <w:rPr>
          <w:sz w:val="28"/>
          <w:szCs w:val="28"/>
        </w:rPr>
      </w:pPr>
      <w:r w:rsidRPr="00E97965">
        <w:rPr>
          <w:sz w:val="28"/>
          <w:szCs w:val="28"/>
        </w:rPr>
        <w:t xml:space="preserve">Глава муниципального района                                               </w:t>
      </w:r>
      <w:r w:rsidRPr="00E97965">
        <w:rPr>
          <w:sz w:val="28"/>
          <w:szCs w:val="28"/>
        </w:rPr>
        <w:tab/>
        <w:t xml:space="preserve">    С. Н. Казанков </w:t>
      </w:r>
    </w:p>
    <w:p w:rsidR="00E97965" w:rsidRPr="00E97965" w:rsidRDefault="00E97965" w:rsidP="00E97965">
      <w:pPr>
        <w:jc w:val="both"/>
        <w:rPr>
          <w:sz w:val="28"/>
          <w:szCs w:val="28"/>
        </w:rPr>
      </w:pPr>
    </w:p>
    <w:p w:rsidR="00E97965" w:rsidRPr="00E97965" w:rsidRDefault="00E97965" w:rsidP="00E97965">
      <w:pPr>
        <w:jc w:val="both"/>
        <w:rPr>
          <w:sz w:val="22"/>
          <w:szCs w:val="22"/>
        </w:rPr>
      </w:pPr>
    </w:p>
    <w:p w:rsidR="00E97965" w:rsidRPr="00E97965" w:rsidRDefault="00E97965" w:rsidP="00E97965">
      <w:pPr>
        <w:rPr>
          <w:sz w:val="22"/>
          <w:szCs w:val="22"/>
        </w:rPr>
      </w:pPr>
      <w:r w:rsidRPr="00E97965">
        <w:rPr>
          <w:sz w:val="22"/>
          <w:szCs w:val="22"/>
        </w:rPr>
        <w:t>Губкин И.Ю.</w:t>
      </w:r>
    </w:p>
    <w:p w:rsidR="00E97965" w:rsidRPr="00E97965" w:rsidRDefault="00E97965" w:rsidP="00E97965">
      <w:pPr>
        <w:rPr>
          <w:sz w:val="22"/>
          <w:szCs w:val="22"/>
        </w:rPr>
      </w:pPr>
      <w:r w:rsidRPr="00E97965">
        <w:rPr>
          <w:sz w:val="22"/>
          <w:szCs w:val="22"/>
        </w:rPr>
        <w:t>22-381</w:t>
      </w:r>
    </w:p>
    <w:p w:rsidR="00E97965" w:rsidRPr="00E97965" w:rsidRDefault="00E97965" w:rsidP="00E97965">
      <w:pPr>
        <w:pStyle w:val="af4"/>
        <w:spacing w:before="0" w:beforeAutospacing="0" w:after="0" w:afterAutospacing="0"/>
        <w:jc w:val="right"/>
      </w:pPr>
      <w:r w:rsidRPr="00E97965">
        <w:lastRenderedPageBreak/>
        <w:t xml:space="preserve"> Приложение к постановлению</w:t>
      </w:r>
    </w:p>
    <w:p w:rsidR="00E97965" w:rsidRPr="00E97965" w:rsidRDefault="00E97965" w:rsidP="00E97965">
      <w:pPr>
        <w:pStyle w:val="af4"/>
        <w:spacing w:before="0" w:beforeAutospacing="0" w:after="0" w:afterAutospacing="0"/>
        <w:jc w:val="right"/>
      </w:pPr>
      <w:r w:rsidRPr="00E97965">
        <w:t>Администрации Муромцевского района</w:t>
      </w:r>
    </w:p>
    <w:p w:rsidR="00E97965" w:rsidRPr="00E97965" w:rsidRDefault="00E97965" w:rsidP="00E97965">
      <w:pPr>
        <w:pStyle w:val="af4"/>
        <w:spacing w:before="0" w:beforeAutospacing="0" w:after="0" w:afterAutospacing="0"/>
        <w:jc w:val="right"/>
      </w:pPr>
      <w:r w:rsidRPr="00E97965">
        <w:t xml:space="preserve">от 28.05.2025 №  124-п </w:t>
      </w:r>
    </w:p>
    <w:p w:rsidR="00E97965" w:rsidRPr="00E97965" w:rsidRDefault="00E97965" w:rsidP="00E97965">
      <w:pPr>
        <w:pStyle w:val="af4"/>
        <w:spacing w:after="0"/>
        <w:jc w:val="right"/>
        <w:rPr>
          <w:sz w:val="28"/>
          <w:szCs w:val="28"/>
        </w:rPr>
      </w:pPr>
      <w:r w:rsidRPr="00E97965">
        <w:rPr>
          <w:sz w:val="28"/>
          <w:szCs w:val="28"/>
        </w:rPr>
        <w:t xml:space="preserve"> </w:t>
      </w:r>
    </w:p>
    <w:p w:rsidR="00E97965" w:rsidRPr="00E97965" w:rsidRDefault="00E97965" w:rsidP="00E97965">
      <w:pPr>
        <w:pStyle w:val="af4"/>
        <w:spacing w:before="0" w:beforeAutospacing="0" w:after="0"/>
        <w:rPr>
          <w:sz w:val="28"/>
          <w:szCs w:val="28"/>
        </w:rPr>
      </w:pPr>
    </w:p>
    <w:p w:rsidR="00E97965" w:rsidRPr="00E97965" w:rsidRDefault="00E97965" w:rsidP="00E97965">
      <w:pPr>
        <w:pStyle w:val="af4"/>
        <w:spacing w:before="0" w:beforeAutospacing="0" w:after="0"/>
        <w:jc w:val="center"/>
        <w:rPr>
          <w:rFonts w:eastAsia="Calibri"/>
          <w:sz w:val="28"/>
          <w:szCs w:val="28"/>
        </w:rPr>
      </w:pPr>
      <w:r w:rsidRPr="00E97965">
        <w:rPr>
          <w:rFonts w:eastAsia="Calibri"/>
          <w:sz w:val="28"/>
          <w:szCs w:val="28"/>
        </w:rPr>
        <w:t xml:space="preserve">СОСТАВ </w:t>
      </w:r>
    </w:p>
    <w:p w:rsidR="00E97965" w:rsidRPr="00E97965" w:rsidRDefault="00E97965" w:rsidP="00E97965">
      <w:pPr>
        <w:pStyle w:val="af4"/>
        <w:spacing w:before="0" w:beforeAutospacing="0" w:after="0" w:afterAutospacing="0"/>
        <w:jc w:val="center"/>
        <w:rPr>
          <w:rFonts w:eastAsia="Calibri"/>
          <w:sz w:val="28"/>
          <w:szCs w:val="28"/>
        </w:rPr>
      </w:pPr>
      <w:r w:rsidRPr="00E97965">
        <w:rPr>
          <w:rFonts w:eastAsia="Calibri"/>
          <w:sz w:val="28"/>
          <w:szCs w:val="28"/>
        </w:rPr>
        <w:t xml:space="preserve">комиссии по осуществлению закупок товаров, работ, услуг для обеспечения нужд Администрации Муромцевского муниципального района </w:t>
      </w:r>
    </w:p>
    <w:p w:rsidR="00E97965" w:rsidRPr="00E97965" w:rsidRDefault="00E97965" w:rsidP="00E97965">
      <w:pPr>
        <w:pStyle w:val="af4"/>
        <w:spacing w:before="0" w:beforeAutospacing="0" w:after="0" w:afterAutospacing="0"/>
        <w:jc w:val="center"/>
        <w:rPr>
          <w:sz w:val="28"/>
          <w:szCs w:val="28"/>
        </w:rPr>
      </w:pPr>
      <w:r w:rsidRPr="00E97965">
        <w:rPr>
          <w:rFonts w:eastAsia="Calibri"/>
          <w:sz w:val="28"/>
          <w:szCs w:val="28"/>
        </w:rPr>
        <w:t>Омской области</w:t>
      </w:r>
    </w:p>
    <w:p w:rsidR="00E97965" w:rsidRPr="00E97965" w:rsidRDefault="00E97965" w:rsidP="00E97965">
      <w:pPr>
        <w:pStyle w:val="af4"/>
        <w:spacing w:before="0" w:beforeAutospacing="0" w:after="0" w:afterAutospacing="0"/>
        <w:rPr>
          <w:sz w:val="28"/>
          <w:szCs w:val="28"/>
        </w:rPr>
      </w:pPr>
    </w:p>
    <w:tbl>
      <w:tblPr>
        <w:tblW w:w="9360" w:type="dxa"/>
        <w:tblInd w:w="108" w:type="dxa"/>
        <w:tblLook w:val="01E0"/>
      </w:tblPr>
      <w:tblGrid>
        <w:gridCol w:w="3600"/>
        <w:gridCol w:w="360"/>
        <w:gridCol w:w="5400"/>
      </w:tblGrid>
      <w:tr w:rsidR="00E97965" w:rsidRPr="00E97965" w:rsidTr="0042509C">
        <w:tc>
          <w:tcPr>
            <w:tcW w:w="3600" w:type="dxa"/>
          </w:tcPr>
          <w:p w:rsidR="00E97965" w:rsidRPr="00E97965" w:rsidRDefault="00E97965" w:rsidP="0042509C">
            <w:pPr>
              <w:jc w:val="both"/>
              <w:rPr>
                <w:sz w:val="28"/>
                <w:szCs w:val="28"/>
              </w:rPr>
            </w:pPr>
            <w:r w:rsidRPr="00E97965">
              <w:rPr>
                <w:sz w:val="28"/>
                <w:szCs w:val="28"/>
              </w:rPr>
              <w:t>Мартынова А.С.</w:t>
            </w:r>
          </w:p>
        </w:tc>
        <w:tc>
          <w:tcPr>
            <w:tcW w:w="360" w:type="dxa"/>
          </w:tcPr>
          <w:p w:rsidR="00E97965" w:rsidRPr="00E97965" w:rsidRDefault="00E97965" w:rsidP="0042509C">
            <w:pPr>
              <w:jc w:val="both"/>
              <w:rPr>
                <w:sz w:val="28"/>
                <w:szCs w:val="28"/>
              </w:rPr>
            </w:pPr>
            <w:r w:rsidRPr="00E97965">
              <w:rPr>
                <w:sz w:val="28"/>
                <w:szCs w:val="28"/>
              </w:rPr>
              <w:t xml:space="preserve">- </w:t>
            </w:r>
          </w:p>
        </w:tc>
        <w:tc>
          <w:tcPr>
            <w:tcW w:w="5400" w:type="dxa"/>
          </w:tcPr>
          <w:p w:rsidR="00E97965" w:rsidRPr="00E97965" w:rsidRDefault="00E97965" w:rsidP="0042509C">
            <w:pPr>
              <w:jc w:val="both"/>
              <w:rPr>
                <w:sz w:val="28"/>
                <w:szCs w:val="28"/>
              </w:rPr>
            </w:pPr>
            <w:r w:rsidRPr="00E97965">
              <w:rPr>
                <w:sz w:val="28"/>
                <w:szCs w:val="28"/>
              </w:rPr>
              <w:t>Председатель Комитета экономики и управления муниципальной собственн</w:t>
            </w:r>
            <w:r w:rsidRPr="00E97965">
              <w:rPr>
                <w:sz w:val="28"/>
                <w:szCs w:val="28"/>
              </w:rPr>
              <w:t>о</w:t>
            </w:r>
            <w:r w:rsidRPr="00E97965">
              <w:rPr>
                <w:sz w:val="28"/>
                <w:szCs w:val="28"/>
              </w:rPr>
              <w:t>стью Администрации Муромцевского м</w:t>
            </w:r>
            <w:r w:rsidRPr="00E97965">
              <w:rPr>
                <w:sz w:val="28"/>
                <w:szCs w:val="28"/>
              </w:rPr>
              <w:t>у</w:t>
            </w:r>
            <w:r w:rsidRPr="00E97965">
              <w:rPr>
                <w:sz w:val="28"/>
                <w:szCs w:val="28"/>
              </w:rPr>
              <w:t>ниципального района Омской области, председатель комиссии;</w:t>
            </w:r>
          </w:p>
          <w:p w:rsidR="00E97965" w:rsidRPr="00E97965" w:rsidRDefault="00E97965" w:rsidP="0042509C">
            <w:pPr>
              <w:jc w:val="both"/>
              <w:rPr>
                <w:sz w:val="28"/>
                <w:szCs w:val="28"/>
              </w:rPr>
            </w:pPr>
          </w:p>
        </w:tc>
      </w:tr>
      <w:tr w:rsidR="00E97965" w:rsidRPr="00E97965" w:rsidTr="0042509C">
        <w:tc>
          <w:tcPr>
            <w:tcW w:w="3600" w:type="dxa"/>
          </w:tcPr>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Губкин И.Ю.</w:t>
            </w:r>
          </w:p>
        </w:tc>
        <w:tc>
          <w:tcPr>
            <w:tcW w:w="360" w:type="dxa"/>
          </w:tcPr>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w:t>
            </w:r>
          </w:p>
        </w:tc>
        <w:tc>
          <w:tcPr>
            <w:tcW w:w="5400" w:type="dxa"/>
          </w:tcPr>
          <w:p w:rsidR="00E97965" w:rsidRPr="00E97965" w:rsidRDefault="00E97965" w:rsidP="0042509C">
            <w:pPr>
              <w:jc w:val="both"/>
              <w:rPr>
                <w:sz w:val="28"/>
                <w:szCs w:val="28"/>
              </w:rPr>
            </w:pPr>
          </w:p>
          <w:p w:rsidR="00E97965" w:rsidRPr="00E97965" w:rsidRDefault="00E97965" w:rsidP="0042509C">
            <w:pPr>
              <w:jc w:val="both"/>
              <w:rPr>
                <w:sz w:val="28"/>
                <w:szCs w:val="28"/>
              </w:rPr>
            </w:pPr>
            <w:r w:rsidRPr="00E97965">
              <w:rPr>
                <w:sz w:val="28"/>
                <w:szCs w:val="28"/>
              </w:rPr>
              <w:t>Начальник юридического отдела  Админ</w:t>
            </w:r>
            <w:r w:rsidRPr="00E97965">
              <w:rPr>
                <w:sz w:val="28"/>
                <w:szCs w:val="28"/>
              </w:rPr>
              <w:t>и</w:t>
            </w:r>
            <w:r w:rsidRPr="00E97965">
              <w:rPr>
                <w:sz w:val="28"/>
                <w:szCs w:val="28"/>
              </w:rPr>
              <w:t>страции Муромцевского муниципального района Омской области, секретарь коми</w:t>
            </w:r>
            <w:r w:rsidRPr="00E97965">
              <w:rPr>
                <w:sz w:val="28"/>
                <w:szCs w:val="28"/>
              </w:rPr>
              <w:t>с</w:t>
            </w:r>
            <w:r w:rsidRPr="00E97965">
              <w:rPr>
                <w:sz w:val="28"/>
                <w:szCs w:val="28"/>
              </w:rPr>
              <w:t>сии;</w:t>
            </w:r>
          </w:p>
        </w:tc>
      </w:tr>
      <w:tr w:rsidR="00E97965" w:rsidRPr="00E97965" w:rsidTr="0042509C">
        <w:tc>
          <w:tcPr>
            <w:tcW w:w="9360" w:type="dxa"/>
            <w:gridSpan w:val="3"/>
          </w:tcPr>
          <w:p w:rsidR="00E97965" w:rsidRPr="00E97965" w:rsidRDefault="00E97965" w:rsidP="0042509C">
            <w:pPr>
              <w:rPr>
                <w:sz w:val="28"/>
                <w:szCs w:val="28"/>
              </w:rPr>
            </w:pPr>
          </w:p>
        </w:tc>
      </w:tr>
      <w:tr w:rsidR="00E97965" w:rsidRPr="00E97965" w:rsidTr="0042509C">
        <w:tc>
          <w:tcPr>
            <w:tcW w:w="3600" w:type="dxa"/>
          </w:tcPr>
          <w:p w:rsidR="00E97965" w:rsidRPr="00E97965" w:rsidRDefault="00E97965" w:rsidP="0042509C">
            <w:pPr>
              <w:jc w:val="both"/>
              <w:rPr>
                <w:sz w:val="28"/>
                <w:szCs w:val="28"/>
              </w:rPr>
            </w:pPr>
            <w:proofErr w:type="spellStart"/>
            <w:r w:rsidRPr="00E97965">
              <w:rPr>
                <w:sz w:val="28"/>
                <w:szCs w:val="28"/>
              </w:rPr>
              <w:t>Атучина</w:t>
            </w:r>
            <w:proofErr w:type="spellEnd"/>
            <w:r w:rsidRPr="00E97965">
              <w:rPr>
                <w:sz w:val="28"/>
                <w:szCs w:val="28"/>
              </w:rPr>
              <w:t xml:space="preserve"> О.В.</w:t>
            </w:r>
          </w:p>
        </w:tc>
        <w:tc>
          <w:tcPr>
            <w:tcW w:w="360" w:type="dxa"/>
          </w:tcPr>
          <w:p w:rsidR="00E97965" w:rsidRPr="00E97965" w:rsidRDefault="00E97965" w:rsidP="0042509C">
            <w:pPr>
              <w:jc w:val="both"/>
              <w:rPr>
                <w:sz w:val="28"/>
                <w:szCs w:val="28"/>
              </w:rPr>
            </w:pPr>
            <w:r w:rsidRPr="00E97965">
              <w:rPr>
                <w:sz w:val="28"/>
                <w:szCs w:val="28"/>
              </w:rPr>
              <w:t>-</w:t>
            </w:r>
          </w:p>
        </w:tc>
        <w:tc>
          <w:tcPr>
            <w:tcW w:w="5400" w:type="dxa"/>
          </w:tcPr>
          <w:p w:rsidR="00E97965" w:rsidRPr="00E97965" w:rsidRDefault="00E97965" w:rsidP="0042509C">
            <w:pPr>
              <w:jc w:val="both"/>
              <w:rPr>
                <w:sz w:val="28"/>
                <w:szCs w:val="28"/>
              </w:rPr>
            </w:pPr>
            <w:r w:rsidRPr="00E97965">
              <w:rPr>
                <w:sz w:val="28"/>
                <w:szCs w:val="28"/>
              </w:rPr>
              <w:t>Начальник отдела экономических отнош</w:t>
            </w:r>
            <w:r w:rsidRPr="00E97965">
              <w:rPr>
                <w:sz w:val="28"/>
                <w:szCs w:val="28"/>
              </w:rPr>
              <w:t>е</w:t>
            </w:r>
            <w:r w:rsidRPr="00E97965">
              <w:rPr>
                <w:sz w:val="28"/>
                <w:szCs w:val="28"/>
              </w:rPr>
              <w:t>ний Комитета экономики и управления муниципальной собственностью Админ</w:t>
            </w:r>
            <w:r w:rsidRPr="00E97965">
              <w:rPr>
                <w:sz w:val="28"/>
                <w:szCs w:val="28"/>
              </w:rPr>
              <w:t>и</w:t>
            </w:r>
            <w:r w:rsidRPr="00E97965">
              <w:rPr>
                <w:sz w:val="28"/>
                <w:szCs w:val="28"/>
              </w:rPr>
              <w:t>страции Муромцевского муниципального района Омской области, зам. председателя комиссии;</w:t>
            </w:r>
          </w:p>
          <w:p w:rsidR="00E97965" w:rsidRPr="00E97965" w:rsidRDefault="00E97965" w:rsidP="0042509C">
            <w:pPr>
              <w:jc w:val="both"/>
              <w:rPr>
                <w:sz w:val="28"/>
                <w:szCs w:val="28"/>
              </w:rPr>
            </w:pPr>
          </w:p>
        </w:tc>
      </w:tr>
      <w:tr w:rsidR="00E97965" w:rsidRPr="00E97965" w:rsidTr="0042509C">
        <w:tc>
          <w:tcPr>
            <w:tcW w:w="3600" w:type="dxa"/>
          </w:tcPr>
          <w:p w:rsidR="00E97965" w:rsidRPr="00E97965" w:rsidRDefault="00E97965" w:rsidP="0042509C">
            <w:pPr>
              <w:jc w:val="both"/>
              <w:rPr>
                <w:sz w:val="28"/>
                <w:szCs w:val="28"/>
              </w:rPr>
            </w:pPr>
            <w:proofErr w:type="spellStart"/>
            <w:r w:rsidRPr="00E97965">
              <w:rPr>
                <w:sz w:val="28"/>
                <w:szCs w:val="28"/>
              </w:rPr>
              <w:t>Ясинова</w:t>
            </w:r>
            <w:proofErr w:type="spellEnd"/>
            <w:r w:rsidRPr="00E97965">
              <w:rPr>
                <w:sz w:val="28"/>
                <w:szCs w:val="28"/>
              </w:rPr>
              <w:t xml:space="preserve"> Ю.А.</w:t>
            </w:r>
          </w:p>
        </w:tc>
        <w:tc>
          <w:tcPr>
            <w:tcW w:w="360" w:type="dxa"/>
          </w:tcPr>
          <w:p w:rsidR="00E97965" w:rsidRPr="00E97965" w:rsidRDefault="00E97965" w:rsidP="0042509C">
            <w:pPr>
              <w:jc w:val="both"/>
              <w:rPr>
                <w:sz w:val="28"/>
                <w:szCs w:val="28"/>
              </w:rPr>
            </w:pPr>
            <w:r w:rsidRPr="00E97965">
              <w:rPr>
                <w:sz w:val="28"/>
                <w:szCs w:val="28"/>
              </w:rPr>
              <w:t>-</w:t>
            </w:r>
          </w:p>
        </w:tc>
        <w:tc>
          <w:tcPr>
            <w:tcW w:w="5400" w:type="dxa"/>
          </w:tcPr>
          <w:p w:rsidR="00E97965" w:rsidRPr="00E97965" w:rsidRDefault="00E97965" w:rsidP="0042509C">
            <w:pPr>
              <w:jc w:val="both"/>
              <w:rPr>
                <w:sz w:val="28"/>
                <w:szCs w:val="28"/>
              </w:rPr>
            </w:pPr>
            <w:r w:rsidRPr="00E97965">
              <w:rPr>
                <w:sz w:val="28"/>
                <w:szCs w:val="28"/>
              </w:rPr>
              <w:t>Главный специалист отдела по строител</w:t>
            </w:r>
            <w:r w:rsidRPr="00E97965">
              <w:rPr>
                <w:sz w:val="28"/>
                <w:szCs w:val="28"/>
              </w:rPr>
              <w:t>ь</w:t>
            </w:r>
            <w:r w:rsidRPr="00E97965">
              <w:rPr>
                <w:sz w:val="28"/>
                <w:szCs w:val="28"/>
              </w:rPr>
              <w:t>ству, архитектуре и ЖКХ Администрации Муромцевского муниципального района Омской области, член комиссии.</w:t>
            </w:r>
          </w:p>
          <w:p w:rsidR="00E97965" w:rsidRPr="00E97965" w:rsidRDefault="00E97965" w:rsidP="0042509C">
            <w:pPr>
              <w:jc w:val="both"/>
              <w:rPr>
                <w:sz w:val="28"/>
                <w:szCs w:val="28"/>
              </w:rPr>
            </w:pPr>
          </w:p>
        </w:tc>
      </w:tr>
      <w:tr w:rsidR="00E97965" w:rsidRPr="00E97965" w:rsidTr="0042509C">
        <w:trPr>
          <w:trHeight w:val="1394"/>
        </w:trPr>
        <w:tc>
          <w:tcPr>
            <w:tcW w:w="3600" w:type="dxa"/>
          </w:tcPr>
          <w:p w:rsidR="00E97965" w:rsidRPr="00E97965" w:rsidRDefault="00E97965" w:rsidP="0042509C">
            <w:pPr>
              <w:jc w:val="both"/>
              <w:rPr>
                <w:sz w:val="28"/>
                <w:szCs w:val="28"/>
              </w:rPr>
            </w:pPr>
          </w:p>
        </w:tc>
        <w:tc>
          <w:tcPr>
            <w:tcW w:w="360" w:type="dxa"/>
          </w:tcPr>
          <w:p w:rsidR="00E97965" w:rsidRPr="00E97965" w:rsidRDefault="00E97965" w:rsidP="0042509C">
            <w:pPr>
              <w:jc w:val="both"/>
              <w:rPr>
                <w:sz w:val="28"/>
                <w:szCs w:val="28"/>
              </w:rPr>
            </w:pPr>
          </w:p>
        </w:tc>
        <w:tc>
          <w:tcPr>
            <w:tcW w:w="5400" w:type="dxa"/>
          </w:tcPr>
          <w:p w:rsidR="00E97965" w:rsidRPr="00E97965" w:rsidRDefault="00E97965" w:rsidP="0042509C">
            <w:pPr>
              <w:jc w:val="both"/>
              <w:rPr>
                <w:sz w:val="28"/>
                <w:szCs w:val="28"/>
              </w:rPr>
            </w:pPr>
          </w:p>
        </w:tc>
      </w:tr>
    </w:tbl>
    <w:p w:rsidR="00E97965" w:rsidRPr="00E97965" w:rsidRDefault="00E97965" w:rsidP="00E97965">
      <w:pPr>
        <w:pStyle w:val="af4"/>
        <w:spacing w:after="0"/>
        <w:rPr>
          <w:sz w:val="20"/>
          <w:szCs w:val="20"/>
        </w:rPr>
      </w:pPr>
    </w:p>
    <w:p w:rsidR="00E97965" w:rsidRPr="00E97965" w:rsidRDefault="00E97965" w:rsidP="00E97965"/>
    <w:p w:rsidR="00E97965" w:rsidRPr="00E97965" w:rsidRDefault="00E97965" w:rsidP="00E97965">
      <w:pPr>
        <w:spacing w:after="200" w:line="276" w:lineRule="auto"/>
        <w:jc w:val="center"/>
        <w:rPr>
          <w:sz w:val="28"/>
          <w:szCs w:val="28"/>
        </w:rPr>
      </w:pPr>
      <w:r w:rsidRPr="00E97965">
        <w:rPr>
          <w:rStyle w:val="FontStyle29"/>
          <w:rFonts w:ascii="Times New Roman" w:hAnsi="Times New Roman" w:cs="Times New Roman"/>
          <w:szCs w:val="28"/>
        </w:rPr>
        <w:br w:type="page"/>
      </w:r>
      <w:bookmarkStart w:id="1" w:name="_Hlk514841865"/>
      <w:r w:rsidRPr="00E97965">
        <w:rPr>
          <w:b/>
          <w:bCs/>
          <w:sz w:val="28"/>
          <w:szCs w:val="28"/>
        </w:rPr>
        <w:lastRenderedPageBreak/>
        <w:t>ИЗВЕЩЕНИЕ</w:t>
      </w:r>
    </w:p>
    <w:p w:rsidR="00E97965" w:rsidRPr="00E97965" w:rsidRDefault="00E97965" w:rsidP="00E97965">
      <w:pPr>
        <w:shd w:val="clear" w:color="auto" w:fill="FFFFFF"/>
        <w:autoSpaceDE w:val="0"/>
        <w:jc w:val="center"/>
        <w:rPr>
          <w:b/>
          <w:sz w:val="28"/>
          <w:szCs w:val="28"/>
        </w:rPr>
      </w:pPr>
      <w:bookmarkStart w:id="2" w:name="_Hlk505087257"/>
      <w:r w:rsidRPr="00E97965">
        <w:rPr>
          <w:b/>
          <w:sz w:val="28"/>
          <w:szCs w:val="28"/>
        </w:rPr>
        <w:t xml:space="preserve">О </w:t>
      </w:r>
      <w:bookmarkEnd w:id="1"/>
      <w:bookmarkEnd w:id="2"/>
      <w:r w:rsidRPr="00E97965">
        <w:rPr>
          <w:b/>
          <w:sz w:val="28"/>
          <w:szCs w:val="28"/>
        </w:rPr>
        <w:t>проведении государственной кадастровой оценки объектов недвижимости, расположенных на территории Омской области</w:t>
      </w:r>
    </w:p>
    <w:p w:rsidR="00E97965" w:rsidRPr="00E97965" w:rsidRDefault="00E97965" w:rsidP="00E97965">
      <w:pPr>
        <w:pStyle w:val="ConsPlusNonformat"/>
        <w:ind w:firstLine="720"/>
        <w:jc w:val="both"/>
        <w:rPr>
          <w:rFonts w:ascii="Times New Roman" w:hAnsi="Times New Roman" w:cs="Times New Roman"/>
          <w:sz w:val="28"/>
          <w:szCs w:val="28"/>
        </w:rPr>
      </w:pPr>
    </w:p>
    <w:p w:rsidR="00E97965" w:rsidRPr="00E97965" w:rsidRDefault="00E97965" w:rsidP="00E97965">
      <w:pPr>
        <w:ind w:firstLine="709"/>
        <w:jc w:val="both"/>
        <w:rPr>
          <w:sz w:val="28"/>
          <w:szCs w:val="28"/>
        </w:rPr>
      </w:pPr>
      <w:proofErr w:type="gramStart"/>
      <w:r w:rsidRPr="00E97965">
        <w:rPr>
          <w:sz w:val="28"/>
          <w:szCs w:val="28"/>
        </w:rPr>
        <w:t xml:space="preserve">В соответствии с порядком проведения государственной кадастровой оценки, установленным </w:t>
      </w:r>
      <w:bookmarkStart w:id="3" w:name="_Hlk505087930"/>
      <w:r w:rsidRPr="00E97965">
        <w:rPr>
          <w:sz w:val="28"/>
          <w:szCs w:val="28"/>
        </w:rPr>
        <w:t xml:space="preserve">Федеральным законом от 3 июля 2016 года </w:t>
      </w:r>
      <w:r w:rsidRPr="00E97965">
        <w:rPr>
          <w:sz w:val="28"/>
          <w:szCs w:val="28"/>
        </w:rPr>
        <w:br/>
        <w:t>№ 237-ФЗ «О государственной кадастровой оценке»</w:t>
      </w:r>
      <w:bookmarkEnd w:id="3"/>
      <w:r w:rsidRPr="00E97965">
        <w:rPr>
          <w:sz w:val="28"/>
          <w:szCs w:val="28"/>
        </w:rPr>
        <w:t xml:space="preserve"> Администрация Муромцевского муниципального района Омской области информирует о принятии решения провести на территории Омской области государственную кадастровую оценку объектов недвижимости:</w:t>
      </w:r>
      <w:proofErr w:type="gramEnd"/>
    </w:p>
    <w:p w:rsidR="00E97965" w:rsidRPr="00E97965" w:rsidRDefault="00E97965" w:rsidP="00E97965">
      <w:pPr>
        <w:autoSpaceDE w:val="0"/>
        <w:autoSpaceDN w:val="0"/>
        <w:adjustRightInd w:val="0"/>
        <w:ind w:firstLine="709"/>
        <w:jc w:val="both"/>
        <w:rPr>
          <w:sz w:val="28"/>
          <w:szCs w:val="28"/>
          <w:lang w:eastAsia="en-US"/>
        </w:rPr>
      </w:pPr>
      <w:r w:rsidRPr="00E97965">
        <w:rPr>
          <w:sz w:val="28"/>
          <w:szCs w:val="28"/>
        </w:rPr>
        <w:t xml:space="preserve">- в 2026 году </w:t>
      </w:r>
      <w:bookmarkStart w:id="4" w:name="_Hlk505087367"/>
      <w:r w:rsidRPr="00E97965">
        <w:rPr>
          <w:sz w:val="28"/>
          <w:szCs w:val="28"/>
        </w:rPr>
        <w:t>в отношении учтенных в Едином государственном реестре недвижимости на территории Омской области земельных участков;</w:t>
      </w:r>
    </w:p>
    <w:p w:rsidR="00E97965" w:rsidRPr="00E97965" w:rsidRDefault="00E97965" w:rsidP="00E97965">
      <w:pPr>
        <w:autoSpaceDE w:val="0"/>
        <w:autoSpaceDN w:val="0"/>
        <w:adjustRightInd w:val="0"/>
        <w:ind w:firstLine="709"/>
        <w:jc w:val="both"/>
        <w:rPr>
          <w:sz w:val="28"/>
          <w:szCs w:val="28"/>
        </w:rPr>
      </w:pPr>
      <w:r w:rsidRPr="00E97965">
        <w:rPr>
          <w:sz w:val="28"/>
          <w:szCs w:val="28"/>
        </w:rPr>
        <w:t xml:space="preserve">- в 2027 году в отношении учтенных в Едином государственном реестре недвижимости на территории Омской области зданий, помещений, сооружений, объектов незавершенного строительства, </w:t>
      </w:r>
      <w:proofErr w:type="spellStart"/>
      <w:r w:rsidRPr="00E97965">
        <w:rPr>
          <w:sz w:val="28"/>
          <w:szCs w:val="28"/>
        </w:rPr>
        <w:t>машино-мест</w:t>
      </w:r>
      <w:proofErr w:type="spellEnd"/>
      <w:r w:rsidRPr="00E97965">
        <w:rPr>
          <w:sz w:val="28"/>
          <w:szCs w:val="28"/>
        </w:rPr>
        <w:t>.</w:t>
      </w:r>
      <w:bookmarkEnd w:id="4"/>
    </w:p>
    <w:p w:rsidR="00E97965" w:rsidRPr="00E97965" w:rsidRDefault="00E97965" w:rsidP="00E97965">
      <w:pPr>
        <w:pStyle w:val="ConsPlusNonformat"/>
        <w:ind w:firstLine="709"/>
        <w:jc w:val="both"/>
        <w:rPr>
          <w:rFonts w:ascii="Times New Roman" w:hAnsi="Times New Roman" w:cs="Times New Roman"/>
          <w:sz w:val="28"/>
          <w:szCs w:val="28"/>
        </w:rPr>
      </w:pPr>
      <w:proofErr w:type="gramStart"/>
      <w:r w:rsidRPr="00E97965">
        <w:rPr>
          <w:rFonts w:ascii="Times New Roman" w:hAnsi="Times New Roman" w:cs="Times New Roman"/>
          <w:sz w:val="28"/>
          <w:szCs w:val="28"/>
        </w:rPr>
        <w:t xml:space="preserve">Приказ </w:t>
      </w:r>
      <w:proofErr w:type="spellStart"/>
      <w:r w:rsidRPr="00E97965">
        <w:rPr>
          <w:rFonts w:ascii="Times New Roman" w:hAnsi="Times New Roman" w:cs="Times New Roman"/>
          <w:sz w:val="28"/>
          <w:szCs w:val="28"/>
        </w:rPr>
        <w:t>Минимущества</w:t>
      </w:r>
      <w:proofErr w:type="spellEnd"/>
      <w:r w:rsidRPr="00E97965">
        <w:rPr>
          <w:rFonts w:ascii="Times New Roman" w:hAnsi="Times New Roman" w:cs="Times New Roman"/>
          <w:sz w:val="28"/>
          <w:szCs w:val="28"/>
        </w:rPr>
        <w:t xml:space="preserve"> от 30 апреля 2025 года № 74-п «</w:t>
      </w:r>
      <w:bookmarkStart w:id="5" w:name="_Hlk504996783"/>
      <w:r w:rsidRPr="00E97965">
        <w:rPr>
          <w:rFonts w:ascii="Times New Roman" w:hAnsi="Times New Roman" w:cs="Times New Roman"/>
          <w:sz w:val="28"/>
          <w:szCs w:val="28"/>
        </w:rPr>
        <w:t xml:space="preserve">О проведении государственной кадастровой оценки </w:t>
      </w:r>
      <w:bookmarkEnd w:id="5"/>
      <w:r w:rsidRPr="00E97965">
        <w:rPr>
          <w:rFonts w:ascii="Times New Roman" w:hAnsi="Times New Roman" w:cs="Times New Roman"/>
          <w:sz w:val="28"/>
          <w:szCs w:val="28"/>
        </w:rPr>
        <w:t xml:space="preserve">объектов недвижимости, расположенных на территории Омской области» размещен на «Официальном </w:t>
      </w:r>
      <w:proofErr w:type="spellStart"/>
      <w:r w:rsidRPr="00E97965">
        <w:rPr>
          <w:rFonts w:ascii="Times New Roman" w:hAnsi="Times New Roman" w:cs="Times New Roman"/>
          <w:sz w:val="28"/>
          <w:szCs w:val="28"/>
        </w:rPr>
        <w:t>интернет-портале</w:t>
      </w:r>
      <w:proofErr w:type="spellEnd"/>
      <w:r w:rsidRPr="00E97965">
        <w:rPr>
          <w:rFonts w:ascii="Times New Roman" w:hAnsi="Times New Roman" w:cs="Times New Roman"/>
          <w:sz w:val="28"/>
          <w:szCs w:val="28"/>
        </w:rPr>
        <w:t xml:space="preserve"> правовой информации» (</w:t>
      </w:r>
      <w:hyperlink r:id="rId14" w:history="1">
        <w:r w:rsidRPr="00E97965">
          <w:rPr>
            <w:rFonts w:ascii="Times New Roman" w:hAnsi="Times New Roman" w:cs="Times New Roman"/>
            <w:sz w:val="28"/>
            <w:szCs w:val="28"/>
          </w:rPr>
          <w:t>www.pravo.gov.ru)</w:t>
        </w:r>
      </w:hyperlink>
      <w:r w:rsidRPr="00E97965">
        <w:rPr>
          <w:rFonts w:ascii="Times New Roman" w:hAnsi="Times New Roman" w:cs="Times New Roman"/>
          <w:sz w:val="28"/>
          <w:szCs w:val="28"/>
        </w:rPr>
        <w:t xml:space="preserve"> и на официальном сайте </w:t>
      </w:r>
      <w:proofErr w:type="spellStart"/>
      <w:r w:rsidRPr="00E97965">
        <w:rPr>
          <w:rFonts w:ascii="Times New Roman" w:hAnsi="Times New Roman" w:cs="Times New Roman"/>
          <w:sz w:val="28"/>
          <w:szCs w:val="28"/>
        </w:rPr>
        <w:t>Минимущества</w:t>
      </w:r>
      <w:proofErr w:type="spellEnd"/>
      <w:r w:rsidRPr="00E97965">
        <w:rPr>
          <w:rFonts w:ascii="Times New Roman" w:hAnsi="Times New Roman" w:cs="Times New Roman"/>
          <w:sz w:val="28"/>
          <w:szCs w:val="28"/>
        </w:rPr>
        <w:t xml:space="preserve"> в информационно-телекоммуникационной сети «Интернет»: </w:t>
      </w:r>
      <w:hyperlink r:id="rId15" w:history="1">
        <w:r w:rsidRPr="00E97965">
          <w:rPr>
            <w:rFonts w:ascii="Times New Roman" w:hAnsi="Times New Roman" w:cs="Times New Roman"/>
            <w:sz w:val="28"/>
            <w:szCs w:val="28"/>
          </w:rPr>
          <w:t>www.mio.omskportal.ru</w:t>
        </w:r>
      </w:hyperlink>
      <w:r w:rsidRPr="00E97965">
        <w:rPr>
          <w:rFonts w:ascii="Times New Roman" w:hAnsi="Times New Roman" w:cs="Times New Roman"/>
          <w:sz w:val="28"/>
          <w:szCs w:val="28"/>
        </w:rPr>
        <w:t>.</w:t>
      </w:r>
      <w:proofErr w:type="gramEnd"/>
    </w:p>
    <w:p w:rsidR="00E97965" w:rsidRPr="00E97965" w:rsidRDefault="00E97965" w:rsidP="00E97965">
      <w:pPr>
        <w:autoSpaceDE w:val="0"/>
        <w:autoSpaceDN w:val="0"/>
        <w:adjustRightInd w:val="0"/>
        <w:ind w:firstLine="709"/>
        <w:jc w:val="both"/>
        <w:rPr>
          <w:sz w:val="28"/>
          <w:szCs w:val="28"/>
        </w:rPr>
      </w:pPr>
      <w:r w:rsidRPr="00E97965">
        <w:rPr>
          <w:sz w:val="28"/>
          <w:szCs w:val="28"/>
        </w:rPr>
        <w:t xml:space="preserve">Мероприятия по проведению государственной кадастровой оценки, а также прием деклараций, содержащих сведения о характеристиках объектов недвижимости, осуществляется бюджетным учреждением Омской области «Омский центр кадастровой оценки и технической документации» (адрес 644024, г. Омск, ул. </w:t>
      </w:r>
      <w:proofErr w:type="gramStart"/>
      <w:r w:rsidRPr="00E97965">
        <w:rPr>
          <w:sz w:val="28"/>
          <w:szCs w:val="28"/>
        </w:rPr>
        <w:t>Краснофлотская</w:t>
      </w:r>
      <w:proofErr w:type="gramEnd"/>
      <w:r w:rsidRPr="00E97965">
        <w:rPr>
          <w:sz w:val="28"/>
          <w:szCs w:val="28"/>
        </w:rPr>
        <w:t xml:space="preserve">, д. 8, электронный адрес: </w:t>
      </w:r>
      <w:hyperlink r:id="rId16" w:history="1">
        <w:r w:rsidRPr="00E97965">
          <w:rPr>
            <w:rStyle w:val="af7"/>
            <w:color w:val="000000"/>
            <w:lang w:val="en-US"/>
          </w:rPr>
          <w:t>kd</w:t>
        </w:r>
        <w:r w:rsidRPr="00E97965">
          <w:rPr>
            <w:rStyle w:val="af7"/>
            <w:color w:val="000000"/>
          </w:rPr>
          <w:t>_</w:t>
        </w:r>
        <w:r w:rsidRPr="00E97965">
          <w:rPr>
            <w:rStyle w:val="af7"/>
            <w:color w:val="000000"/>
            <w:lang w:val="en-US"/>
          </w:rPr>
          <w:t>ocenka</w:t>
        </w:r>
        <w:r w:rsidRPr="00E97965">
          <w:rPr>
            <w:rStyle w:val="af7"/>
            <w:color w:val="000000"/>
          </w:rPr>
          <w:t>@</w:t>
        </w:r>
        <w:r w:rsidRPr="00E97965">
          <w:rPr>
            <w:rStyle w:val="af7"/>
            <w:color w:val="000000"/>
            <w:lang w:val="en-US"/>
          </w:rPr>
          <w:t>list</w:t>
        </w:r>
        <w:r w:rsidRPr="00E97965">
          <w:rPr>
            <w:rStyle w:val="af7"/>
            <w:color w:val="000000"/>
          </w:rPr>
          <w:t>.</w:t>
        </w:r>
        <w:r w:rsidRPr="00E97965">
          <w:rPr>
            <w:rStyle w:val="af7"/>
            <w:color w:val="000000"/>
            <w:lang w:val="en-US"/>
          </w:rPr>
          <w:t>ru</w:t>
        </w:r>
      </w:hyperlink>
      <w:r w:rsidRPr="00E97965">
        <w:rPr>
          <w:sz w:val="28"/>
          <w:szCs w:val="28"/>
        </w:rPr>
        <w:t>).</w:t>
      </w:r>
    </w:p>
    <w:p w:rsidR="00E97965" w:rsidRPr="00E97965" w:rsidRDefault="00E97965" w:rsidP="00E97965">
      <w:pPr>
        <w:autoSpaceDE w:val="0"/>
        <w:autoSpaceDN w:val="0"/>
        <w:adjustRightInd w:val="0"/>
        <w:ind w:firstLine="709"/>
        <w:jc w:val="both"/>
        <w:rPr>
          <w:sz w:val="28"/>
          <w:szCs w:val="28"/>
        </w:rPr>
      </w:pPr>
      <w:r w:rsidRPr="00E97965">
        <w:rPr>
          <w:sz w:val="28"/>
          <w:szCs w:val="28"/>
        </w:rPr>
        <w:t>В рамках подготовки к проведению государственной кадастровой оценки, в целях сбора и обработки информации, необходимой для определения кадастровой стоимости, правообладатели объектов недвижимости вправе предоставить декларации о характеристиках соответствующих объектов недвижимости.</w:t>
      </w:r>
    </w:p>
    <w:p w:rsidR="00E97965" w:rsidRPr="00E97965" w:rsidRDefault="00E97965" w:rsidP="00E97965">
      <w:pPr>
        <w:autoSpaceDE w:val="0"/>
        <w:autoSpaceDN w:val="0"/>
        <w:adjustRightInd w:val="0"/>
        <w:ind w:firstLine="709"/>
        <w:jc w:val="both"/>
        <w:rPr>
          <w:sz w:val="28"/>
          <w:szCs w:val="28"/>
        </w:rPr>
      </w:pPr>
      <w:r w:rsidRPr="00E97965">
        <w:rPr>
          <w:sz w:val="28"/>
          <w:szCs w:val="28"/>
        </w:rPr>
        <w:t>Форма декларации и порядок ее рассмотрения утверждены приказом Минэкономразвития России от 4 июня 2019 года № 318 «Об утверждении порядка рассмотрения декларации о характеристиках объектов недвижимости, в том числе ее формы».</w:t>
      </w:r>
    </w:p>
    <w:p w:rsidR="00E97965" w:rsidRPr="00E97965" w:rsidRDefault="00E97965" w:rsidP="00E97965">
      <w:pPr>
        <w:pStyle w:val="ConsPlusNonformat"/>
        <w:ind w:firstLine="720"/>
        <w:jc w:val="both"/>
        <w:rPr>
          <w:rFonts w:ascii="Times New Roman" w:hAnsi="Times New Roman" w:cs="Times New Roman"/>
          <w:sz w:val="28"/>
          <w:szCs w:val="28"/>
        </w:rPr>
      </w:pPr>
    </w:p>
    <w:p w:rsidR="00F11993" w:rsidRPr="00E97965" w:rsidRDefault="00F11993" w:rsidP="00F11993">
      <w:pPr>
        <w:pStyle w:val="Style9"/>
        <w:widowControl/>
        <w:spacing w:before="67" w:line="322" w:lineRule="exact"/>
        <w:ind w:left="6029" w:firstLine="1502"/>
        <w:rPr>
          <w:rStyle w:val="FontStyle29"/>
          <w:rFonts w:ascii="Times New Roman" w:hAnsi="Times New Roman" w:cs="Times New Roman"/>
          <w:szCs w:val="28"/>
        </w:rPr>
      </w:pPr>
    </w:p>
    <w:sectPr w:rsidR="00F11993" w:rsidRPr="00E97965" w:rsidSect="00DD7F9A">
      <w:pgSz w:w="11909" w:h="16834"/>
      <w:pgMar w:top="425" w:right="624" w:bottom="720"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CA" w:rsidRDefault="00D109CA" w:rsidP="00DF6A42">
      <w:r>
        <w:separator/>
      </w:r>
    </w:p>
  </w:endnote>
  <w:endnote w:type="continuationSeparator" w:id="0">
    <w:p w:rsidR="00D109CA" w:rsidRDefault="00D109CA"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CA" w:rsidRDefault="00D109CA" w:rsidP="00DF6A42">
      <w:r>
        <w:separator/>
      </w:r>
    </w:p>
  </w:footnote>
  <w:footnote w:type="continuationSeparator" w:id="0">
    <w:p w:rsidR="00D109CA" w:rsidRDefault="00D109CA" w:rsidP="00DF6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17D73843"/>
    <w:multiLevelType w:val="hybridMultilevel"/>
    <w:tmpl w:val="00AE4BD0"/>
    <w:lvl w:ilvl="0" w:tplc="6CF6B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9A7160"/>
    <w:multiLevelType w:val="hybridMultilevel"/>
    <w:tmpl w:val="6B006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00AE1"/>
    <w:multiLevelType w:val="hybridMultilevel"/>
    <w:tmpl w:val="BB8C8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045F4"/>
    <w:multiLevelType w:val="hybridMultilevel"/>
    <w:tmpl w:val="B6E88AE0"/>
    <w:lvl w:ilvl="0" w:tplc="CC346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544FD0"/>
    <w:multiLevelType w:val="hybridMultilevel"/>
    <w:tmpl w:val="CB54E7FE"/>
    <w:lvl w:ilvl="0" w:tplc="66A07D68">
      <w:start w:val="1"/>
      <w:numFmt w:val="decimal"/>
      <w:lvlText w:val="%1."/>
      <w:lvlJc w:val="left"/>
      <w:pPr>
        <w:ind w:left="10582"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2D902B90"/>
    <w:multiLevelType w:val="multilevel"/>
    <w:tmpl w:val="D504A98A"/>
    <w:lvl w:ilvl="0">
      <w:start w:val="1"/>
      <w:numFmt w:val="decimal"/>
      <w:lvlText w:val="%1."/>
      <w:lvlJc w:val="left"/>
      <w:pPr>
        <w:ind w:left="1080" w:hanging="360"/>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382C37FF"/>
    <w:multiLevelType w:val="multilevel"/>
    <w:tmpl w:val="7CB23BC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8F66472"/>
    <w:multiLevelType w:val="multilevel"/>
    <w:tmpl w:val="EF623908"/>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CC46DAF"/>
    <w:multiLevelType w:val="multilevel"/>
    <w:tmpl w:val="444A5B5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084573"/>
    <w:multiLevelType w:val="hybridMultilevel"/>
    <w:tmpl w:val="C4522D7E"/>
    <w:lvl w:ilvl="0" w:tplc="140C980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4A25BC"/>
    <w:multiLevelType w:val="multilevel"/>
    <w:tmpl w:val="E8907C4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96C7CAC"/>
    <w:multiLevelType w:val="multilevel"/>
    <w:tmpl w:val="39863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4B1C43EA"/>
    <w:multiLevelType w:val="multilevel"/>
    <w:tmpl w:val="E8907C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51FB5E95"/>
    <w:multiLevelType w:val="hybridMultilevel"/>
    <w:tmpl w:val="50CC3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1339D8"/>
    <w:multiLevelType w:val="hybridMultilevel"/>
    <w:tmpl w:val="A9522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B3B8B"/>
    <w:multiLevelType w:val="multilevel"/>
    <w:tmpl w:val="E8907C4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98915E6"/>
    <w:multiLevelType w:val="hybridMultilevel"/>
    <w:tmpl w:val="F9C0E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2F65EB"/>
    <w:multiLevelType w:val="hybridMultilevel"/>
    <w:tmpl w:val="90A453DA"/>
    <w:lvl w:ilvl="0" w:tplc="4192EAFC">
      <w:start w:val="1"/>
      <w:numFmt w:val="bullet"/>
      <w:lvlText w:val="–"/>
      <w:lvlJc w:val="left"/>
      <w:pPr>
        <w:tabs>
          <w:tab w:val="num" w:pos="540"/>
        </w:tabs>
        <w:ind w:left="313" w:firstLine="113"/>
      </w:pPr>
      <w:rPr>
        <w:rFonts w:ascii="Vivaldi" w:hAnsi="Vivaldi" w:hint="default"/>
        <w:b/>
        <w:i/>
        <w:sz w:val="44"/>
        <w:szCs w:val="44"/>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22">
    <w:nsid w:val="66A23461"/>
    <w:multiLevelType w:val="hybridMultilevel"/>
    <w:tmpl w:val="BC50FA4E"/>
    <w:lvl w:ilvl="0" w:tplc="52AADCF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845346"/>
    <w:multiLevelType w:val="multilevel"/>
    <w:tmpl w:val="ECA286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B0E0B23"/>
    <w:multiLevelType w:val="multilevel"/>
    <w:tmpl w:val="D512C608"/>
    <w:lvl w:ilvl="0">
      <w:start w:val="1"/>
      <w:numFmt w:val="decimal"/>
      <w:lvlText w:val="%1."/>
      <w:lvlJc w:val="left"/>
      <w:pPr>
        <w:ind w:left="1668"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20"/>
  </w:num>
  <w:num w:numId="2">
    <w:abstractNumId w:val="7"/>
  </w:num>
  <w:num w:numId="3">
    <w:abstractNumId w:val="12"/>
  </w:num>
  <w:num w:numId="4">
    <w:abstractNumId w:val="6"/>
  </w:num>
  <w:num w:numId="5">
    <w:abstractNumId w:val="9"/>
  </w:num>
  <w:num w:numId="6">
    <w:abstractNumId w:val="10"/>
  </w:num>
  <w:num w:numId="7">
    <w:abstractNumId w:val="5"/>
  </w:num>
  <w:num w:numId="8">
    <w:abstractNumId w:val="11"/>
  </w:num>
  <w:num w:numId="9">
    <w:abstractNumId w:val="21"/>
  </w:num>
  <w:num w:numId="10">
    <w:abstractNumId w:val="2"/>
  </w:num>
  <w:num w:numId="11">
    <w:abstractNumId w:val="16"/>
  </w:num>
  <w:num w:numId="12">
    <w:abstractNumId w:val="3"/>
  </w:num>
  <w:num w:numId="13">
    <w:abstractNumId w:val="17"/>
  </w:num>
  <w:num w:numId="14">
    <w:abstractNumId w:val="19"/>
  </w:num>
  <w:num w:numId="15">
    <w:abstractNumId w:val="4"/>
  </w:num>
  <w:num w:numId="16">
    <w:abstractNumId w:val="8"/>
  </w:num>
  <w:num w:numId="17">
    <w:abstractNumId w:val="22"/>
  </w:num>
  <w:num w:numId="18">
    <w:abstractNumId w:val="14"/>
  </w:num>
  <w:num w:numId="19">
    <w:abstractNumId w:val="23"/>
  </w:num>
  <w:num w:numId="20">
    <w:abstractNumId w:val="18"/>
  </w:num>
  <w:num w:numId="21">
    <w:abstractNumId w:val="15"/>
  </w:num>
  <w:num w:numId="22">
    <w:abstractNumId w:val="13"/>
  </w:num>
  <w:num w:numId="23">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77F14"/>
    <w:rsid w:val="00090E87"/>
    <w:rsid w:val="0009761C"/>
    <w:rsid w:val="000A02D3"/>
    <w:rsid w:val="000A3374"/>
    <w:rsid w:val="000C55A8"/>
    <w:rsid w:val="000C7904"/>
    <w:rsid w:val="000D303B"/>
    <w:rsid w:val="000E0447"/>
    <w:rsid w:val="000E18EE"/>
    <w:rsid w:val="000F1C61"/>
    <w:rsid w:val="000F42AE"/>
    <w:rsid w:val="000F5024"/>
    <w:rsid w:val="00106C74"/>
    <w:rsid w:val="001104CE"/>
    <w:rsid w:val="001129D0"/>
    <w:rsid w:val="00117E5A"/>
    <w:rsid w:val="00131894"/>
    <w:rsid w:val="00142F9F"/>
    <w:rsid w:val="001460DE"/>
    <w:rsid w:val="00160C99"/>
    <w:rsid w:val="00167D1D"/>
    <w:rsid w:val="00175C86"/>
    <w:rsid w:val="00176B97"/>
    <w:rsid w:val="00183D22"/>
    <w:rsid w:val="0018773A"/>
    <w:rsid w:val="0019271E"/>
    <w:rsid w:val="001A01E2"/>
    <w:rsid w:val="001A5AE1"/>
    <w:rsid w:val="001B2E2F"/>
    <w:rsid w:val="001B3674"/>
    <w:rsid w:val="001C33B3"/>
    <w:rsid w:val="001C3AC6"/>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B6BA2"/>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1F95"/>
    <w:rsid w:val="00462F21"/>
    <w:rsid w:val="004669BA"/>
    <w:rsid w:val="0047106E"/>
    <w:rsid w:val="00473214"/>
    <w:rsid w:val="0047479B"/>
    <w:rsid w:val="00475840"/>
    <w:rsid w:val="004768AA"/>
    <w:rsid w:val="004858F5"/>
    <w:rsid w:val="00487914"/>
    <w:rsid w:val="004A1AAC"/>
    <w:rsid w:val="004A237C"/>
    <w:rsid w:val="004A7C20"/>
    <w:rsid w:val="004B09C3"/>
    <w:rsid w:val="004B3DFC"/>
    <w:rsid w:val="004C563D"/>
    <w:rsid w:val="004C5918"/>
    <w:rsid w:val="004C6313"/>
    <w:rsid w:val="004D34D9"/>
    <w:rsid w:val="004D58A6"/>
    <w:rsid w:val="004E2198"/>
    <w:rsid w:val="005053D0"/>
    <w:rsid w:val="00506FAD"/>
    <w:rsid w:val="00513855"/>
    <w:rsid w:val="00520DA2"/>
    <w:rsid w:val="00521D2B"/>
    <w:rsid w:val="00524BF5"/>
    <w:rsid w:val="00525999"/>
    <w:rsid w:val="00531D21"/>
    <w:rsid w:val="00535290"/>
    <w:rsid w:val="00540AE7"/>
    <w:rsid w:val="00542000"/>
    <w:rsid w:val="005430D6"/>
    <w:rsid w:val="0054340E"/>
    <w:rsid w:val="00545142"/>
    <w:rsid w:val="005543E4"/>
    <w:rsid w:val="0056095A"/>
    <w:rsid w:val="005701D3"/>
    <w:rsid w:val="0057063C"/>
    <w:rsid w:val="005750A5"/>
    <w:rsid w:val="00575546"/>
    <w:rsid w:val="00577D3A"/>
    <w:rsid w:val="00582E04"/>
    <w:rsid w:val="0058633E"/>
    <w:rsid w:val="005E0E10"/>
    <w:rsid w:val="005E0F5C"/>
    <w:rsid w:val="005F1E6E"/>
    <w:rsid w:val="00611CAE"/>
    <w:rsid w:val="006150F1"/>
    <w:rsid w:val="0062769C"/>
    <w:rsid w:val="00637A28"/>
    <w:rsid w:val="0064704E"/>
    <w:rsid w:val="00652956"/>
    <w:rsid w:val="006579A4"/>
    <w:rsid w:val="00664677"/>
    <w:rsid w:val="00665404"/>
    <w:rsid w:val="00666948"/>
    <w:rsid w:val="00670113"/>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19F"/>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249E"/>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317"/>
    <w:rsid w:val="00831F38"/>
    <w:rsid w:val="00832525"/>
    <w:rsid w:val="008544ED"/>
    <w:rsid w:val="00854B13"/>
    <w:rsid w:val="00854E49"/>
    <w:rsid w:val="00861EAC"/>
    <w:rsid w:val="00866502"/>
    <w:rsid w:val="008712A2"/>
    <w:rsid w:val="0087682A"/>
    <w:rsid w:val="0088232F"/>
    <w:rsid w:val="0088417E"/>
    <w:rsid w:val="00886D07"/>
    <w:rsid w:val="00892A76"/>
    <w:rsid w:val="0089503E"/>
    <w:rsid w:val="00896A41"/>
    <w:rsid w:val="008A15AA"/>
    <w:rsid w:val="008B36A9"/>
    <w:rsid w:val="008C1653"/>
    <w:rsid w:val="008C32B6"/>
    <w:rsid w:val="008C33EB"/>
    <w:rsid w:val="008C55C2"/>
    <w:rsid w:val="008E0451"/>
    <w:rsid w:val="008E7B3E"/>
    <w:rsid w:val="008F0EFC"/>
    <w:rsid w:val="008F3CF1"/>
    <w:rsid w:val="008F6614"/>
    <w:rsid w:val="00910B3E"/>
    <w:rsid w:val="00920276"/>
    <w:rsid w:val="0093182E"/>
    <w:rsid w:val="00940A2B"/>
    <w:rsid w:val="009416C4"/>
    <w:rsid w:val="00954F57"/>
    <w:rsid w:val="00960B1F"/>
    <w:rsid w:val="00961FE4"/>
    <w:rsid w:val="00963BAD"/>
    <w:rsid w:val="00971601"/>
    <w:rsid w:val="009722D1"/>
    <w:rsid w:val="009767E8"/>
    <w:rsid w:val="00980A68"/>
    <w:rsid w:val="00995E1A"/>
    <w:rsid w:val="009A0FB4"/>
    <w:rsid w:val="009A5979"/>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364AD"/>
    <w:rsid w:val="00A42FC0"/>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57B"/>
    <w:rsid w:val="00B23D89"/>
    <w:rsid w:val="00B32517"/>
    <w:rsid w:val="00B36ABF"/>
    <w:rsid w:val="00B40E73"/>
    <w:rsid w:val="00B411EE"/>
    <w:rsid w:val="00B43A84"/>
    <w:rsid w:val="00B520ED"/>
    <w:rsid w:val="00B5611B"/>
    <w:rsid w:val="00B655FA"/>
    <w:rsid w:val="00B67C42"/>
    <w:rsid w:val="00B76926"/>
    <w:rsid w:val="00B87684"/>
    <w:rsid w:val="00B91B35"/>
    <w:rsid w:val="00B91DB0"/>
    <w:rsid w:val="00B959C5"/>
    <w:rsid w:val="00BA0A67"/>
    <w:rsid w:val="00BB12D8"/>
    <w:rsid w:val="00BC32F1"/>
    <w:rsid w:val="00BD394E"/>
    <w:rsid w:val="00BD5218"/>
    <w:rsid w:val="00BE0DE9"/>
    <w:rsid w:val="00BE1DBF"/>
    <w:rsid w:val="00BE4CCB"/>
    <w:rsid w:val="00BE69E0"/>
    <w:rsid w:val="00BE79BE"/>
    <w:rsid w:val="00C02A5B"/>
    <w:rsid w:val="00C174C3"/>
    <w:rsid w:val="00C24C41"/>
    <w:rsid w:val="00C30C84"/>
    <w:rsid w:val="00C3360A"/>
    <w:rsid w:val="00C4790E"/>
    <w:rsid w:val="00C50A50"/>
    <w:rsid w:val="00C51EEC"/>
    <w:rsid w:val="00C65BF5"/>
    <w:rsid w:val="00C71339"/>
    <w:rsid w:val="00C74167"/>
    <w:rsid w:val="00C87716"/>
    <w:rsid w:val="00C92056"/>
    <w:rsid w:val="00C9439B"/>
    <w:rsid w:val="00C94836"/>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109CA"/>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D7F9A"/>
    <w:rsid w:val="00DE06BF"/>
    <w:rsid w:val="00DF1A95"/>
    <w:rsid w:val="00DF5D24"/>
    <w:rsid w:val="00DF6A42"/>
    <w:rsid w:val="00E04814"/>
    <w:rsid w:val="00E063B2"/>
    <w:rsid w:val="00E102C2"/>
    <w:rsid w:val="00E10B69"/>
    <w:rsid w:val="00E10D09"/>
    <w:rsid w:val="00E13E55"/>
    <w:rsid w:val="00E234E3"/>
    <w:rsid w:val="00E26A94"/>
    <w:rsid w:val="00E272CF"/>
    <w:rsid w:val="00E357E1"/>
    <w:rsid w:val="00E44EF2"/>
    <w:rsid w:val="00E634D1"/>
    <w:rsid w:val="00E647A3"/>
    <w:rsid w:val="00E713C0"/>
    <w:rsid w:val="00E73F07"/>
    <w:rsid w:val="00E831DE"/>
    <w:rsid w:val="00E8699B"/>
    <w:rsid w:val="00E97965"/>
    <w:rsid w:val="00EA453E"/>
    <w:rsid w:val="00EA75DC"/>
    <w:rsid w:val="00EB019B"/>
    <w:rsid w:val="00EB070C"/>
    <w:rsid w:val="00EB7C28"/>
    <w:rsid w:val="00EC4A5D"/>
    <w:rsid w:val="00EC7ED1"/>
    <w:rsid w:val="00ED19D0"/>
    <w:rsid w:val="00ED2272"/>
    <w:rsid w:val="00EE2FC4"/>
    <w:rsid w:val="00EE7969"/>
    <w:rsid w:val="00EF0BD4"/>
    <w:rsid w:val="00EF2738"/>
    <w:rsid w:val="00EF5247"/>
    <w:rsid w:val="00F04EFF"/>
    <w:rsid w:val="00F06823"/>
    <w:rsid w:val="00F1199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52977"/>
    <w:pPr>
      <w:ind w:left="720"/>
      <w:contextualSpacing/>
    </w:pPr>
  </w:style>
  <w:style w:type="character" w:customStyle="1" w:styleId="a4">
    <w:name w:val="Абзац списка Знак"/>
    <w:link w:val="a3"/>
    <w:uiPriority w:val="99"/>
    <w:locked/>
    <w:rsid w:val="00D96C8C"/>
    <w:rPr>
      <w:rFonts w:ascii="Times New Roman" w:eastAsia="Times New Roman" w:hAnsi="Times New Roman" w:cs="Times New Roman"/>
      <w:sz w:val="24"/>
      <w:szCs w:val="24"/>
      <w:lang w:eastAsia="ru-RU"/>
    </w:rPr>
  </w:style>
  <w:style w:type="paragraph" w:styleId="a5">
    <w:name w:val="No Spacing"/>
    <w:link w:val="a6"/>
    <w:uiPriority w:val="1"/>
    <w:qFormat/>
    <w:rsid w:val="00F5297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BE0DE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F6A42"/>
    <w:pPr>
      <w:tabs>
        <w:tab w:val="center" w:pos="4677"/>
        <w:tab w:val="right" w:pos="9355"/>
      </w:tabs>
    </w:pPr>
  </w:style>
  <w:style w:type="character" w:customStyle="1" w:styleId="a8">
    <w:name w:val="Верх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6A42"/>
    <w:pPr>
      <w:tabs>
        <w:tab w:val="center" w:pos="4677"/>
        <w:tab w:val="right" w:pos="9355"/>
      </w:tabs>
    </w:pPr>
  </w:style>
  <w:style w:type="character" w:customStyle="1" w:styleId="aa">
    <w:name w:val="Нижний колонтитул Знак"/>
    <w:basedOn w:val="a0"/>
    <w:link w:val="a9"/>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uiPriority w:val="99"/>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nhideWhenUsed/>
    <w:rsid w:val="0062769C"/>
    <w:rPr>
      <w:rFonts w:ascii="Tahoma" w:hAnsi="Tahoma" w:cs="Tahoma"/>
      <w:sz w:val="16"/>
      <w:szCs w:val="16"/>
    </w:rPr>
  </w:style>
  <w:style w:type="character" w:customStyle="1" w:styleId="ad">
    <w:name w:val="Текст выноски Знак"/>
    <w:basedOn w:val="a0"/>
    <w:link w:val="ac"/>
    <w:rsid w:val="0062769C"/>
    <w:rPr>
      <w:rFonts w:ascii="Tahoma" w:eastAsia="Times New Roman" w:hAnsi="Tahoma" w:cs="Tahoma"/>
      <w:sz w:val="16"/>
      <w:szCs w:val="16"/>
      <w:lang w:eastAsia="ru-RU"/>
    </w:rPr>
  </w:style>
  <w:style w:type="paragraph" w:styleId="ae">
    <w:name w:val="Body Text Indent"/>
    <w:aliases w:val="Знак, Знак"/>
    <w:basedOn w:val="a"/>
    <w:link w:val="af"/>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uiPriority w:val="99"/>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nhideWhenUsed/>
    <w:rsid w:val="005E0F5C"/>
    <w:rPr>
      <w:sz w:val="20"/>
      <w:szCs w:val="20"/>
    </w:rPr>
  </w:style>
  <w:style w:type="character" w:customStyle="1" w:styleId="aff8">
    <w:name w:val="Текст сноски Знак"/>
    <w:basedOn w:val="a0"/>
    <w:link w:val="aff7"/>
    <w:rsid w:val="005E0F5C"/>
    <w:rPr>
      <w:rFonts w:ascii="Times New Roman" w:eastAsia="Times New Roman" w:hAnsi="Times New Roman" w:cs="Times New Roman"/>
      <w:sz w:val="20"/>
      <w:szCs w:val="20"/>
      <w:lang w:eastAsia="ru-RU"/>
    </w:rPr>
  </w:style>
  <w:style w:type="character" w:styleId="aff9">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iPriority w:val="1"/>
    <w:unhideWhenUsed/>
    <w:qFormat/>
    <w:rsid w:val="00F41D9E"/>
    <w:pPr>
      <w:spacing w:after="120"/>
    </w:pPr>
  </w:style>
  <w:style w:type="character" w:customStyle="1" w:styleId="affc">
    <w:name w:val="Основной текст Знак"/>
    <w:basedOn w:val="a0"/>
    <w:link w:val="affb"/>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 w:type="character" w:styleId="afff0">
    <w:name w:val="Emphasis"/>
    <w:qFormat/>
    <w:rsid w:val="00EB7C28"/>
    <w:rPr>
      <w:i/>
      <w:iCs/>
    </w:rPr>
  </w:style>
  <w:style w:type="paragraph" w:customStyle="1" w:styleId="afff1">
    <w:name w:val="Нормальный"/>
    <w:basedOn w:val="a"/>
    <w:rsid w:val="00DE06BF"/>
    <w:pPr>
      <w:suppressAutoHyphens/>
      <w:ind w:firstLine="720"/>
      <w:jc w:val="both"/>
    </w:pPr>
    <w:rPr>
      <w:rFonts w:eastAsia="Tahoma"/>
      <w:color w:val="000000"/>
    </w:rPr>
  </w:style>
  <w:style w:type="character" w:customStyle="1" w:styleId="fontstyle21">
    <w:name w:val="fontstyle21"/>
    <w:basedOn w:val="a0"/>
    <w:rsid w:val="004D34D9"/>
    <w:rPr>
      <w:rFonts w:ascii="TimesNewRomanPSMT" w:hAnsi="TimesNewRomanPSMT" w:hint="default"/>
      <w:b w:val="0"/>
      <w:bCs w:val="0"/>
      <w:i w:val="0"/>
      <w:iCs w:val="0"/>
      <w:color w:val="000000"/>
      <w:sz w:val="28"/>
      <w:szCs w:val="28"/>
    </w:rPr>
  </w:style>
  <w:style w:type="character" w:customStyle="1" w:styleId="fontstyle31">
    <w:name w:val="fontstyle31"/>
    <w:basedOn w:val="a0"/>
    <w:rsid w:val="004D34D9"/>
    <w:rPr>
      <w:rFonts w:ascii="Calibri" w:hAnsi="Calibri" w:hint="default"/>
      <w:b w:val="0"/>
      <w:bCs w:val="0"/>
      <w:i w:val="0"/>
      <w:iCs w:val="0"/>
      <w:color w:val="000000"/>
      <w:sz w:val="22"/>
      <w:szCs w:val="22"/>
    </w:rPr>
  </w:style>
  <w:style w:type="character" w:customStyle="1" w:styleId="fontstyle41">
    <w:name w:val="fontstyle41"/>
    <w:basedOn w:val="a0"/>
    <w:rsid w:val="004D34D9"/>
    <w:rPr>
      <w:rFonts w:ascii="Wingdings-Regular" w:hAnsi="Wingdings-Regular" w:hint="default"/>
      <w:b w:val="0"/>
      <w:bCs w:val="0"/>
      <w:i w:val="0"/>
      <w:iCs w:val="0"/>
      <w:color w:val="000000"/>
      <w:sz w:val="28"/>
      <w:szCs w:val="28"/>
    </w:rPr>
  </w:style>
  <w:style w:type="paragraph" w:customStyle="1" w:styleId="afff2">
    <w:name w:val="Содержимое таблицы"/>
    <w:basedOn w:val="a"/>
    <w:qFormat/>
    <w:rsid w:val="004D34D9"/>
    <w:pPr>
      <w:suppressLineNumbers/>
      <w:spacing w:after="200" w:line="276" w:lineRule="auto"/>
    </w:pPr>
    <w:rPr>
      <w:rFonts w:ascii="Liberation Serif" w:eastAsia="Calibri" w:hAnsi="Liberation Serif"/>
      <w:sz w:val="22"/>
      <w:szCs w:val="22"/>
      <w:lang w:eastAsia="en-US"/>
    </w:rPr>
  </w:style>
  <w:style w:type="paragraph" w:customStyle="1" w:styleId="Style7">
    <w:name w:val="Style7"/>
    <w:basedOn w:val="a"/>
    <w:uiPriority w:val="99"/>
    <w:rsid w:val="004D34D9"/>
    <w:pPr>
      <w:widowControl w:val="0"/>
      <w:autoSpaceDE w:val="0"/>
      <w:autoSpaceDN w:val="0"/>
      <w:adjustRightInd w:val="0"/>
      <w:spacing w:line="360" w:lineRule="auto"/>
      <w:ind w:firstLine="567"/>
      <w:jc w:val="both"/>
    </w:pPr>
  </w:style>
  <w:style w:type="numbering" w:customStyle="1" w:styleId="18">
    <w:name w:val="Нет списка1"/>
    <w:next w:val="a2"/>
    <w:uiPriority w:val="99"/>
    <w:semiHidden/>
    <w:unhideWhenUsed/>
    <w:rsid w:val="004D34D9"/>
  </w:style>
  <w:style w:type="character" w:customStyle="1" w:styleId="42">
    <w:name w:val="Основной текст (4)"/>
    <w:basedOn w:val="a0"/>
    <w:rsid w:val="004D34D9"/>
  </w:style>
  <w:style w:type="character" w:customStyle="1" w:styleId="212pt">
    <w:name w:val="Основной текст (2) + 12 pt"/>
    <w:rsid w:val="004D34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0">
    <w:name w:val="Заголовок 3 Знак1"/>
    <w:aliases w:val="H3 Знак1,&quot;Сапфир&quot; Знак1"/>
    <w:basedOn w:val="a0"/>
    <w:semiHidden/>
    <w:rsid w:val="00B2357B"/>
    <w:rPr>
      <w:rFonts w:asciiTheme="majorHAnsi" w:eastAsiaTheme="majorEastAsia" w:hAnsiTheme="majorHAnsi" w:cstheme="majorBidi"/>
      <w:b/>
      <w:bCs/>
      <w:color w:val="4F81BD" w:themeColor="accent1"/>
      <w:sz w:val="22"/>
      <w:szCs w:val="22"/>
      <w:lang w:eastAsia="ru-RU"/>
    </w:rPr>
  </w:style>
  <w:style w:type="character" w:customStyle="1" w:styleId="43">
    <w:name w:val="Основной текст (4)_"/>
    <w:uiPriority w:val="99"/>
    <w:locked/>
    <w:rsid w:val="00B2357B"/>
    <w:rPr>
      <w:b/>
      <w:bCs/>
      <w:sz w:val="27"/>
      <w:szCs w:val="27"/>
      <w:shd w:val="clear" w:color="auto" w:fill="FFFFFF"/>
    </w:rPr>
  </w:style>
  <w:style w:type="character" w:customStyle="1" w:styleId="411">
    <w:name w:val="Основной текст (4) + 11"/>
    <w:aliases w:val="5 pt"/>
    <w:uiPriority w:val="99"/>
    <w:rsid w:val="00B2357B"/>
    <w:rPr>
      <w:b/>
      <w:bCs/>
      <w:sz w:val="23"/>
      <w:szCs w:val="23"/>
      <w:shd w:val="clear" w:color="auto" w:fill="FFFFFF"/>
    </w:rPr>
  </w:style>
  <w:style w:type="paragraph" w:customStyle="1" w:styleId="7307e79c4caeb52efbc2318a413f856bmsonormalmailrucssattributepostfix">
    <w:name w:val="7307e79c4caeb52efbc2318a413f856bmsonormal_mailru_css_attribute_postfix"/>
    <w:basedOn w:val="a"/>
    <w:rsid w:val="000D303B"/>
    <w:pPr>
      <w:spacing w:before="100" w:beforeAutospacing="1" w:after="100" w:afterAutospacing="1"/>
    </w:pPr>
  </w:style>
  <w:style w:type="paragraph" w:styleId="afff3">
    <w:name w:val="caption"/>
    <w:basedOn w:val="a"/>
    <w:next w:val="a"/>
    <w:qFormat/>
    <w:rsid w:val="002B6BA2"/>
    <w:pPr>
      <w:jc w:val="center"/>
    </w:pPr>
    <w:rPr>
      <w:sz w:val="28"/>
      <w:szCs w:val="20"/>
    </w:rPr>
  </w:style>
  <w:style w:type="paragraph" w:customStyle="1" w:styleId="2a">
    <w:name w:val="Абзац списка2"/>
    <w:basedOn w:val="a"/>
    <w:rsid w:val="002B6BA2"/>
    <w:pPr>
      <w:ind w:left="720"/>
      <w:contextualSpacing/>
    </w:pPr>
    <w:rPr>
      <w:rFonts w:eastAsia="Calibri"/>
    </w:rPr>
  </w:style>
  <w:style w:type="paragraph" w:customStyle="1" w:styleId="afff4">
    <w:name w:val="????????????"/>
    <w:basedOn w:val="a"/>
    <w:rsid w:val="002B6BA2"/>
    <w:pPr>
      <w:widowControl w:val="0"/>
      <w:jc w:val="center"/>
    </w:pPr>
    <w:rPr>
      <w:rFonts w:eastAsia="Calibri"/>
      <w:b/>
      <w:sz w:val="32"/>
      <w:szCs w:val="20"/>
    </w:rPr>
  </w:style>
  <w:style w:type="character" w:customStyle="1" w:styleId="33">
    <w:name w:val="Заголовок №3_"/>
    <w:link w:val="34"/>
    <w:uiPriority w:val="99"/>
    <w:rsid w:val="002B6BA2"/>
    <w:rPr>
      <w:b/>
      <w:bCs/>
      <w:sz w:val="26"/>
      <w:szCs w:val="26"/>
      <w:shd w:val="clear" w:color="auto" w:fill="FFFFFF"/>
    </w:rPr>
  </w:style>
  <w:style w:type="paragraph" w:customStyle="1" w:styleId="34">
    <w:name w:val="Заголовок №3"/>
    <w:basedOn w:val="a"/>
    <w:link w:val="33"/>
    <w:uiPriority w:val="99"/>
    <w:rsid w:val="002B6BA2"/>
    <w:pPr>
      <w:shd w:val="clear" w:color="auto" w:fill="FFFFFF"/>
      <w:spacing w:before="420" w:line="322" w:lineRule="exact"/>
      <w:jc w:val="center"/>
      <w:outlineLvl w:val="2"/>
    </w:pPr>
    <w:rPr>
      <w:rFonts w:asciiTheme="minorHAnsi" w:eastAsiaTheme="minorHAnsi" w:hAnsiTheme="minorHAnsi" w:cstheme="minorBidi"/>
      <w:b/>
      <w:bCs/>
      <w:sz w:val="26"/>
      <w:szCs w:val="26"/>
      <w:lang w:eastAsia="en-US"/>
    </w:rPr>
  </w:style>
  <w:style w:type="table" w:customStyle="1" w:styleId="19">
    <w:name w:val="Сетка таблицы1"/>
    <w:basedOn w:val="a1"/>
    <w:next w:val="af3"/>
    <w:uiPriority w:val="39"/>
    <w:rsid w:val="0019271E"/>
    <w:pPr>
      <w:spacing w:after="0" w:line="240" w:lineRule="auto"/>
    </w:pPr>
    <w:rPr>
      <w:rFonts w:ascii="Times New Roman" w:eastAsia="Calibri" w:hAnsi="Times New Roman" w:cs="Times New Roman"/>
      <w:iCs/>
      <w:color w:val="80808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rsid w:val="0019271E"/>
    <w:pPr>
      <w:spacing w:before="100" w:beforeAutospacing="1" w:after="100" w:afterAutospacing="1"/>
    </w:pPr>
    <w:rPr>
      <w:rFonts w:eastAsia="Calibri"/>
    </w:rPr>
  </w:style>
  <w:style w:type="paragraph" w:customStyle="1" w:styleId="Style1">
    <w:name w:val="Style1"/>
    <w:basedOn w:val="a"/>
    <w:uiPriority w:val="99"/>
    <w:rsid w:val="00F11993"/>
    <w:pPr>
      <w:widowControl w:val="0"/>
      <w:autoSpaceDE w:val="0"/>
      <w:autoSpaceDN w:val="0"/>
      <w:adjustRightInd w:val="0"/>
      <w:spacing w:line="372" w:lineRule="exact"/>
      <w:jc w:val="center"/>
    </w:pPr>
  </w:style>
  <w:style w:type="paragraph" w:customStyle="1" w:styleId="Style2">
    <w:name w:val="Style2"/>
    <w:basedOn w:val="a"/>
    <w:uiPriority w:val="99"/>
    <w:rsid w:val="00F11993"/>
    <w:pPr>
      <w:widowControl w:val="0"/>
      <w:autoSpaceDE w:val="0"/>
      <w:autoSpaceDN w:val="0"/>
      <w:adjustRightInd w:val="0"/>
    </w:pPr>
  </w:style>
  <w:style w:type="paragraph" w:customStyle="1" w:styleId="Style4">
    <w:name w:val="Style4"/>
    <w:basedOn w:val="a"/>
    <w:uiPriority w:val="99"/>
    <w:rsid w:val="00F11993"/>
    <w:pPr>
      <w:widowControl w:val="0"/>
      <w:autoSpaceDE w:val="0"/>
      <w:autoSpaceDN w:val="0"/>
      <w:adjustRightInd w:val="0"/>
      <w:spacing w:line="322" w:lineRule="exact"/>
      <w:ind w:firstLine="528"/>
      <w:jc w:val="both"/>
    </w:pPr>
  </w:style>
  <w:style w:type="paragraph" w:customStyle="1" w:styleId="Style8">
    <w:name w:val="Style8"/>
    <w:basedOn w:val="a"/>
    <w:uiPriority w:val="99"/>
    <w:rsid w:val="00F11993"/>
    <w:pPr>
      <w:widowControl w:val="0"/>
      <w:autoSpaceDE w:val="0"/>
      <w:autoSpaceDN w:val="0"/>
      <w:adjustRightInd w:val="0"/>
      <w:spacing w:line="278" w:lineRule="exact"/>
      <w:jc w:val="both"/>
    </w:pPr>
  </w:style>
  <w:style w:type="paragraph" w:customStyle="1" w:styleId="Style9">
    <w:name w:val="Style9"/>
    <w:basedOn w:val="a"/>
    <w:uiPriority w:val="99"/>
    <w:rsid w:val="00F11993"/>
    <w:pPr>
      <w:widowControl w:val="0"/>
      <w:autoSpaceDE w:val="0"/>
      <w:autoSpaceDN w:val="0"/>
      <w:adjustRightInd w:val="0"/>
      <w:spacing w:line="325" w:lineRule="exact"/>
      <w:ind w:firstLine="2122"/>
    </w:pPr>
  </w:style>
  <w:style w:type="paragraph" w:customStyle="1" w:styleId="Style22">
    <w:name w:val="Style22"/>
    <w:basedOn w:val="a"/>
    <w:uiPriority w:val="99"/>
    <w:rsid w:val="00F11993"/>
    <w:pPr>
      <w:widowControl w:val="0"/>
      <w:autoSpaceDE w:val="0"/>
      <w:autoSpaceDN w:val="0"/>
      <w:adjustRightInd w:val="0"/>
      <w:jc w:val="center"/>
    </w:pPr>
  </w:style>
  <w:style w:type="paragraph" w:customStyle="1" w:styleId="Style23">
    <w:name w:val="Style23"/>
    <w:basedOn w:val="a"/>
    <w:uiPriority w:val="99"/>
    <w:rsid w:val="00F11993"/>
    <w:pPr>
      <w:widowControl w:val="0"/>
      <w:autoSpaceDE w:val="0"/>
      <w:autoSpaceDN w:val="0"/>
      <w:adjustRightInd w:val="0"/>
      <w:spacing w:line="331" w:lineRule="exact"/>
      <w:jc w:val="both"/>
    </w:pPr>
  </w:style>
  <w:style w:type="paragraph" w:customStyle="1" w:styleId="Style24">
    <w:name w:val="Style24"/>
    <w:basedOn w:val="a"/>
    <w:uiPriority w:val="99"/>
    <w:rsid w:val="00F11993"/>
    <w:pPr>
      <w:widowControl w:val="0"/>
      <w:autoSpaceDE w:val="0"/>
      <w:autoSpaceDN w:val="0"/>
      <w:adjustRightInd w:val="0"/>
      <w:spacing w:line="322" w:lineRule="exact"/>
    </w:pPr>
  </w:style>
  <w:style w:type="character" w:customStyle="1" w:styleId="FontStyle27">
    <w:name w:val="Font Style27"/>
    <w:basedOn w:val="a0"/>
    <w:uiPriority w:val="99"/>
    <w:rsid w:val="00F11993"/>
    <w:rPr>
      <w:rFonts w:ascii="Times New Roman" w:hAnsi="Times New Roman" w:cs="Times New Roman"/>
      <w:b/>
      <w:bCs/>
      <w:sz w:val="30"/>
      <w:szCs w:val="30"/>
    </w:rPr>
  </w:style>
  <w:style w:type="character" w:customStyle="1" w:styleId="FontStyle28">
    <w:name w:val="Font Style28"/>
    <w:basedOn w:val="a0"/>
    <w:uiPriority w:val="99"/>
    <w:rsid w:val="00F11993"/>
    <w:rPr>
      <w:rFonts w:ascii="Times New Roman" w:hAnsi="Times New Roman" w:cs="Times New Roman"/>
      <w:b/>
      <w:bCs/>
      <w:sz w:val="42"/>
      <w:szCs w:val="42"/>
    </w:rPr>
  </w:style>
  <w:style w:type="character" w:customStyle="1" w:styleId="FontStyle30">
    <w:name w:val="Font Style30"/>
    <w:basedOn w:val="a0"/>
    <w:uiPriority w:val="99"/>
    <w:rsid w:val="00F11993"/>
    <w:rPr>
      <w:rFonts w:ascii="Times New Roman" w:hAnsi="Times New Roman" w:cs="Times New Roman"/>
      <w:b/>
      <w:bCs/>
      <w:sz w:val="26"/>
      <w:szCs w:val="26"/>
    </w:rPr>
  </w:style>
  <w:style w:type="character" w:customStyle="1" w:styleId="FontStyle34">
    <w:name w:val="Font Style34"/>
    <w:basedOn w:val="a0"/>
    <w:uiPriority w:val="99"/>
    <w:rsid w:val="00F11993"/>
    <w:rPr>
      <w:rFonts w:ascii="Times New Roman" w:hAnsi="Times New Roman" w:cs="Times New Roman"/>
      <w:sz w:val="22"/>
      <w:szCs w:val="22"/>
    </w:rPr>
  </w:style>
  <w:style w:type="paragraph" w:styleId="35">
    <w:name w:val="Body Text Indent 3"/>
    <w:basedOn w:val="a"/>
    <w:link w:val="36"/>
    <w:uiPriority w:val="99"/>
    <w:semiHidden/>
    <w:unhideWhenUsed/>
    <w:rsid w:val="00ED19D0"/>
    <w:pPr>
      <w:spacing w:after="120"/>
      <w:ind w:left="283"/>
    </w:pPr>
    <w:rPr>
      <w:sz w:val="16"/>
      <w:szCs w:val="16"/>
    </w:rPr>
  </w:style>
  <w:style w:type="character" w:customStyle="1" w:styleId="36">
    <w:name w:val="Основной текст с отступом 3 Знак"/>
    <w:basedOn w:val="a0"/>
    <w:link w:val="35"/>
    <w:uiPriority w:val="99"/>
    <w:semiHidden/>
    <w:rsid w:val="00ED19D0"/>
    <w:rPr>
      <w:rFonts w:ascii="Times New Roman" w:eastAsia="Times New Roman" w:hAnsi="Times New Roman" w:cs="Times New Roman"/>
      <w:sz w:val="16"/>
      <w:szCs w:val="16"/>
      <w:lang w:eastAsia="ru-RU"/>
    </w:rPr>
  </w:style>
  <w:style w:type="paragraph" w:customStyle="1" w:styleId="western">
    <w:name w:val="western"/>
    <w:basedOn w:val="a"/>
    <w:rsid w:val="00ED19D0"/>
    <w:pPr>
      <w:spacing w:before="100" w:beforeAutospacing="1" w:after="100" w:afterAutospacing="1"/>
    </w:pPr>
  </w:style>
  <w:style w:type="paragraph" w:customStyle="1" w:styleId="rezul">
    <w:name w:val="rezul"/>
    <w:basedOn w:val="a"/>
    <w:rsid w:val="00ED19D0"/>
    <w:pPr>
      <w:widowControl w:val="0"/>
      <w:ind w:firstLine="283"/>
      <w:jc w:val="both"/>
    </w:pPr>
    <w:rPr>
      <w:b/>
      <w:sz w:val="22"/>
      <w:szCs w:val="20"/>
      <w:lang w:val="en-US" w:eastAsia="en-US"/>
    </w:rPr>
  </w:style>
  <w:style w:type="paragraph" w:customStyle="1" w:styleId="TextBasTxt">
    <w:name w:val="TextBasTxt"/>
    <w:basedOn w:val="a"/>
    <w:rsid w:val="00ED19D0"/>
    <w:pPr>
      <w:autoSpaceDE w:val="0"/>
      <w:autoSpaceDN w:val="0"/>
      <w:adjustRightInd w:val="0"/>
      <w:ind w:firstLine="567"/>
      <w:jc w:val="both"/>
    </w:pPr>
    <w:rPr>
      <w:rFonts w:eastAsia="Calibri"/>
    </w:rPr>
  </w:style>
  <w:style w:type="paragraph" w:customStyle="1" w:styleId="TextBoldCenter">
    <w:name w:val="TextBoldCenter"/>
    <w:basedOn w:val="a"/>
    <w:rsid w:val="00ED19D0"/>
    <w:pPr>
      <w:autoSpaceDE w:val="0"/>
      <w:autoSpaceDN w:val="0"/>
      <w:adjustRightInd w:val="0"/>
      <w:spacing w:before="283"/>
      <w:jc w:val="center"/>
    </w:pPr>
    <w:rPr>
      <w:rFonts w:eastAsia="Calibri"/>
      <w:b/>
      <w:bCs/>
      <w:sz w:val="26"/>
      <w:szCs w:val="26"/>
    </w:rPr>
  </w:style>
  <w:style w:type="paragraph" w:styleId="afff5">
    <w:name w:val="Plain Text"/>
    <w:aliases w:val="Знак Знак Знак Знак Знак Знак,Знак Знак Знак,Знак Знак Знак Знак Знак,Знак Знак Знак Знак Знак Знак Знак Знак Знак Знак Знак Знак"/>
    <w:basedOn w:val="a"/>
    <w:link w:val="afff6"/>
    <w:uiPriority w:val="99"/>
    <w:unhideWhenUsed/>
    <w:rsid w:val="00ED19D0"/>
    <w:rPr>
      <w:rFonts w:ascii="Courier New" w:hAnsi="Courier New" w:cs="Courier New"/>
      <w:sz w:val="22"/>
      <w:szCs w:val="22"/>
    </w:rPr>
  </w:style>
  <w:style w:type="character" w:customStyle="1" w:styleId="afff6">
    <w:name w:val="Текст Знак"/>
    <w:aliases w:val="Знак Знак Знак Знак Знак Знак Знак4,Знак Знак Знак Знак1,Знак Знак Знак Знак Знак Знак1,Знак Знак Знак Знак Знак Знак Знак Знак Знак Знак Знак Знак Знак"/>
    <w:basedOn w:val="a0"/>
    <w:link w:val="afff5"/>
    <w:uiPriority w:val="99"/>
    <w:rsid w:val="00ED19D0"/>
    <w:rPr>
      <w:rFonts w:ascii="Courier New" w:eastAsia="Times New Roman"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773568">
      <w:bodyDiv w:val="1"/>
      <w:marLeft w:val="0"/>
      <w:marRight w:val="0"/>
      <w:marTop w:val="0"/>
      <w:marBottom w:val="0"/>
      <w:divBdr>
        <w:top w:val="none" w:sz="0" w:space="0" w:color="auto"/>
        <w:left w:val="none" w:sz="0" w:space="0" w:color="auto"/>
        <w:bottom w:val="none" w:sz="0" w:space="0" w:color="auto"/>
        <w:right w:val="none" w:sz="0" w:space="0" w:color="auto"/>
      </w:divBdr>
    </w:div>
    <w:div w:id="874268443">
      <w:bodyDiv w:val="1"/>
      <w:marLeft w:val="0"/>
      <w:marRight w:val="0"/>
      <w:marTop w:val="0"/>
      <w:marBottom w:val="0"/>
      <w:divBdr>
        <w:top w:val="none" w:sz="0" w:space="0" w:color="auto"/>
        <w:left w:val="none" w:sz="0" w:space="0" w:color="auto"/>
        <w:bottom w:val="none" w:sz="0" w:space="0" w:color="auto"/>
        <w:right w:val="none" w:sz="0" w:space="0" w:color="auto"/>
      </w:divBdr>
    </w:div>
    <w:div w:id="9641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1663&amp;dst=100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d_ocenka@list.ru" TargetMode="Externa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4" TargetMode="External"/><Relationship Id="rId5" Type="http://schemas.openxmlformats.org/officeDocument/2006/relationships/webSettings" Target="webSettings.xml"/><Relationship Id="rId15" Type="http://schemas.openxmlformats.org/officeDocument/2006/relationships/hyperlink" Target="http://www.mio.omskportal.ru/" TargetMode="External"/><Relationship Id="rId10" Type="http://schemas.openxmlformats.org/officeDocument/2006/relationships/hyperlink" Target="https://login.consultant.ru/link/?req=doc&amp;base=LAW&amp;n=469774&amp;dst=716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0C7E-60BC-474F-984A-8669C7F4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70</cp:revision>
  <cp:lastPrinted>2023-09-26T02:45:00Z</cp:lastPrinted>
  <dcterms:created xsi:type="dcterms:W3CDTF">2024-01-23T08:19:00Z</dcterms:created>
  <dcterms:modified xsi:type="dcterms:W3CDTF">2025-06-23T04:21:00Z</dcterms:modified>
</cp:coreProperties>
</file>