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7E164D" w:rsidRDefault="00F728CE" w:rsidP="00B76926">
      <w:pPr>
        <w:jc w:val="right"/>
        <w:rPr>
          <w:b/>
          <w:sz w:val="40"/>
          <w:szCs w:val="40"/>
        </w:rPr>
      </w:pPr>
      <w:r w:rsidRPr="007E164D">
        <w:rPr>
          <w:b/>
          <w:sz w:val="28"/>
          <w:szCs w:val="28"/>
        </w:rPr>
        <w:t xml:space="preserve"> </w:t>
      </w:r>
      <w:r w:rsidR="00DF6A42" w:rsidRPr="007E164D">
        <w:rPr>
          <w:b/>
          <w:sz w:val="28"/>
          <w:szCs w:val="28"/>
        </w:rPr>
        <w:t>«Бесплатно»</w:t>
      </w:r>
    </w:p>
    <w:p w:rsidR="00DF6A42" w:rsidRPr="007E164D" w:rsidRDefault="00DF6A42" w:rsidP="00B76926">
      <w:pPr>
        <w:jc w:val="center"/>
        <w:rPr>
          <w:b/>
        </w:rPr>
      </w:pPr>
    </w:p>
    <w:p w:rsidR="004168F2" w:rsidRPr="007E164D" w:rsidRDefault="004168F2" w:rsidP="00B76926">
      <w:pPr>
        <w:jc w:val="center"/>
        <w:rPr>
          <w:b/>
        </w:rPr>
      </w:pPr>
    </w:p>
    <w:p w:rsidR="00DF6A42" w:rsidRPr="007E164D" w:rsidRDefault="00DF6A42" w:rsidP="00B76926">
      <w:pPr>
        <w:jc w:val="center"/>
        <w:rPr>
          <w:b/>
          <w:sz w:val="28"/>
          <w:szCs w:val="28"/>
        </w:rPr>
      </w:pPr>
      <w:r w:rsidRPr="007E164D">
        <w:rPr>
          <w:b/>
          <w:sz w:val="28"/>
          <w:szCs w:val="28"/>
        </w:rPr>
        <w:t>Периодическое</w:t>
      </w:r>
      <w:r w:rsidR="00F728CE" w:rsidRPr="007E164D">
        <w:rPr>
          <w:b/>
          <w:sz w:val="28"/>
          <w:szCs w:val="28"/>
        </w:rPr>
        <w:t xml:space="preserve"> </w:t>
      </w:r>
      <w:r w:rsidRPr="007E164D">
        <w:rPr>
          <w:b/>
          <w:sz w:val="28"/>
          <w:szCs w:val="28"/>
        </w:rPr>
        <w:t>печатное</w:t>
      </w:r>
      <w:r w:rsidR="00F728CE" w:rsidRPr="007E164D">
        <w:rPr>
          <w:b/>
          <w:sz w:val="28"/>
          <w:szCs w:val="28"/>
        </w:rPr>
        <w:t xml:space="preserve"> </w:t>
      </w:r>
      <w:r w:rsidRPr="007E164D">
        <w:rPr>
          <w:b/>
          <w:sz w:val="28"/>
          <w:szCs w:val="28"/>
        </w:rPr>
        <w:t>издание</w:t>
      </w:r>
      <w:r w:rsidR="00F728CE" w:rsidRPr="007E164D">
        <w:rPr>
          <w:b/>
          <w:sz w:val="28"/>
          <w:szCs w:val="28"/>
        </w:rPr>
        <w:t xml:space="preserve"> </w:t>
      </w:r>
    </w:p>
    <w:p w:rsidR="00DF6A42" w:rsidRPr="007E164D" w:rsidRDefault="00E234E3" w:rsidP="00B76926">
      <w:pPr>
        <w:jc w:val="center"/>
        <w:rPr>
          <w:b/>
          <w:sz w:val="28"/>
          <w:szCs w:val="28"/>
        </w:rPr>
      </w:pPr>
      <w:r w:rsidRPr="007E164D">
        <w:rPr>
          <w:b/>
          <w:sz w:val="28"/>
          <w:szCs w:val="28"/>
        </w:rPr>
        <w:t>Муромцевского муниципального района</w:t>
      </w:r>
      <w:r w:rsidR="00F728CE" w:rsidRPr="007E164D">
        <w:rPr>
          <w:b/>
          <w:sz w:val="28"/>
          <w:szCs w:val="28"/>
        </w:rPr>
        <w:t xml:space="preserve"> </w:t>
      </w:r>
      <w:r w:rsidR="004168F2" w:rsidRPr="007E164D">
        <w:rPr>
          <w:b/>
          <w:sz w:val="28"/>
          <w:szCs w:val="28"/>
        </w:rPr>
        <w:t>Омской области</w:t>
      </w: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7C22C9" w:rsidP="00B76926">
      <w:pPr>
        <w:jc w:val="center"/>
        <w:rPr>
          <w:b/>
          <w:sz w:val="28"/>
          <w:szCs w:val="28"/>
        </w:rPr>
      </w:pPr>
    </w:p>
    <w:p w:rsidR="007C22C9" w:rsidRPr="007E164D" w:rsidRDefault="009F593C" w:rsidP="00B76926">
      <w:pPr>
        <w:jc w:val="center"/>
        <w:rPr>
          <w:b/>
          <w:sz w:val="48"/>
          <w:szCs w:val="48"/>
        </w:rPr>
      </w:pPr>
      <w:r w:rsidRPr="007E164D">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a:srcRect/>
                    <a:stretch>
                      <a:fillRect/>
                    </a:stretch>
                  </pic:blipFill>
                  <pic:spPr bwMode="auto">
                    <a:xfrm>
                      <a:off x="0" y="0"/>
                      <a:ext cx="1083310" cy="1446530"/>
                    </a:xfrm>
                    <a:prstGeom prst="rect">
                      <a:avLst/>
                    </a:prstGeom>
                    <a:noFill/>
                  </pic:spPr>
                </pic:pic>
              </a:graphicData>
            </a:graphic>
          </wp:anchor>
        </w:drawing>
      </w:r>
    </w:p>
    <w:p w:rsidR="007C22C9" w:rsidRPr="007E164D" w:rsidRDefault="007C22C9" w:rsidP="00B76926">
      <w:pPr>
        <w:jc w:val="center"/>
        <w:rPr>
          <w:b/>
          <w:sz w:val="48"/>
          <w:szCs w:val="48"/>
        </w:rPr>
      </w:pPr>
    </w:p>
    <w:p w:rsidR="009F593C" w:rsidRPr="007E164D" w:rsidRDefault="009F593C" w:rsidP="00B76926">
      <w:pPr>
        <w:jc w:val="center"/>
        <w:rPr>
          <w:b/>
          <w:sz w:val="40"/>
          <w:szCs w:val="40"/>
        </w:rPr>
      </w:pPr>
    </w:p>
    <w:p w:rsidR="009F593C" w:rsidRPr="007E164D" w:rsidRDefault="009F593C" w:rsidP="00B76926">
      <w:pPr>
        <w:jc w:val="center"/>
        <w:rPr>
          <w:b/>
          <w:sz w:val="40"/>
          <w:szCs w:val="40"/>
        </w:rPr>
      </w:pPr>
    </w:p>
    <w:p w:rsidR="009F593C" w:rsidRPr="007E164D" w:rsidRDefault="009F593C" w:rsidP="00B76926">
      <w:pPr>
        <w:jc w:val="center"/>
        <w:rPr>
          <w:b/>
          <w:sz w:val="40"/>
          <w:szCs w:val="40"/>
        </w:rPr>
      </w:pPr>
    </w:p>
    <w:p w:rsidR="0062769C" w:rsidRPr="007E164D" w:rsidRDefault="00E234E3" w:rsidP="00B76926">
      <w:pPr>
        <w:jc w:val="center"/>
        <w:rPr>
          <w:b/>
          <w:sz w:val="40"/>
          <w:szCs w:val="40"/>
        </w:rPr>
      </w:pPr>
      <w:r w:rsidRPr="007E164D">
        <w:rPr>
          <w:b/>
          <w:sz w:val="40"/>
          <w:szCs w:val="40"/>
        </w:rPr>
        <w:t>«</w:t>
      </w:r>
      <w:r w:rsidRPr="007E164D">
        <w:rPr>
          <w:b/>
          <w:sz w:val="96"/>
          <w:szCs w:val="96"/>
        </w:rPr>
        <w:t xml:space="preserve">Вестник </w:t>
      </w:r>
    </w:p>
    <w:p w:rsidR="00F52977" w:rsidRPr="007E164D" w:rsidRDefault="00E234E3" w:rsidP="00B76926">
      <w:pPr>
        <w:jc w:val="center"/>
        <w:rPr>
          <w:b/>
          <w:sz w:val="40"/>
          <w:szCs w:val="40"/>
        </w:rPr>
      </w:pPr>
      <w:r w:rsidRPr="007E164D">
        <w:rPr>
          <w:b/>
          <w:sz w:val="40"/>
          <w:szCs w:val="40"/>
        </w:rPr>
        <w:t>Муромцевского муниципального района»</w:t>
      </w:r>
    </w:p>
    <w:p w:rsidR="00E234E3" w:rsidRPr="007E164D" w:rsidRDefault="00E234E3" w:rsidP="00B76926">
      <w:pPr>
        <w:rPr>
          <w:b/>
          <w:sz w:val="40"/>
          <w:szCs w:val="40"/>
        </w:rPr>
      </w:pPr>
    </w:p>
    <w:p w:rsidR="004168F2" w:rsidRPr="007E164D" w:rsidRDefault="004168F2" w:rsidP="00B76926">
      <w:pPr>
        <w:rPr>
          <w:b/>
          <w:sz w:val="28"/>
          <w:szCs w:val="28"/>
        </w:rPr>
      </w:pPr>
    </w:p>
    <w:p w:rsidR="004168F2" w:rsidRPr="007E164D" w:rsidRDefault="004168F2" w:rsidP="00B76926">
      <w:pPr>
        <w:rPr>
          <w:b/>
          <w:sz w:val="28"/>
          <w:szCs w:val="28"/>
        </w:rPr>
      </w:pPr>
    </w:p>
    <w:p w:rsidR="004168F2" w:rsidRPr="007E164D" w:rsidRDefault="004168F2" w:rsidP="00B76926">
      <w:pPr>
        <w:rPr>
          <w:b/>
          <w:sz w:val="28"/>
          <w:szCs w:val="28"/>
        </w:rPr>
      </w:pPr>
    </w:p>
    <w:p w:rsidR="004168F2" w:rsidRPr="007E164D" w:rsidRDefault="004168F2" w:rsidP="00B76926">
      <w:pPr>
        <w:rPr>
          <w:b/>
          <w:sz w:val="28"/>
          <w:szCs w:val="28"/>
        </w:rPr>
      </w:pPr>
    </w:p>
    <w:p w:rsidR="00F52977" w:rsidRPr="007E164D" w:rsidRDefault="00DF6A42" w:rsidP="00B76926">
      <w:pPr>
        <w:rPr>
          <w:i/>
          <w:sz w:val="28"/>
          <w:szCs w:val="28"/>
        </w:rPr>
      </w:pPr>
      <w:r w:rsidRPr="007E164D">
        <w:rPr>
          <w:b/>
          <w:sz w:val="28"/>
          <w:szCs w:val="28"/>
        </w:rPr>
        <w:t>Порядковый</w:t>
      </w:r>
      <w:r w:rsidR="00F728CE" w:rsidRPr="007E164D">
        <w:rPr>
          <w:b/>
          <w:sz w:val="28"/>
          <w:szCs w:val="28"/>
        </w:rPr>
        <w:t xml:space="preserve"> </w:t>
      </w:r>
      <w:r w:rsidRPr="007E164D">
        <w:rPr>
          <w:b/>
          <w:sz w:val="28"/>
          <w:szCs w:val="28"/>
        </w:rPr>
        <w:t>номер</w:t>
      </w:r>
      <w:r w:rsidR="00F728CE" w:rsidRPr="007E164D">
        <w:rPr>
          <w:b/>
          <w:sz w:val="28"/>
          <w:szCs w:val="28"/>
        </w:rPr>
        <w:t xml:space="preserve"> </w:t>
      </w:r>
      <w:r w:rsidRPr="007E164D">
        <w:rPr>
          <w:b/>
          <w:sz w:val="28"/>
          <w:szCs w:val="28"/>
        </w:rPr>
        <w:t>выпуска:</w:t>
      </w:r>
      <w:r w:rsidR="00F728CE" w:rsidRPr="007E164D">
        <w:rPr>
          <w:b/>
          <w:sz w:val="28"/>
          <w:szCs w:val="28"/>
        </w:rPr>
        <w:t xml:space="preserve"> </w:t>
      </w:r>
      <w:r w:rsidR="00B40E73" w:rsidRPr="007E164D">
        <w:rPr>
          <w:i/>
          <w:sz w:val="28"/>
          <w:szCs w:val="28"/>
        </w:rPr>
        <w:t>№</w:t>
      </w:r>
      <w:r w:rsidR="00F728CE" w:rsidRPr="007E164D">
        <w:rPr>
          <w:i/>
          <w:sz w:val="28"/>
          <w:szCs w:val="28"/>
        </w:rPr>
        <w:t xml:space="preserve"> </w:t>
      </w:r>
      <w:r w:rsidR="00D02F08" w:rsidRPr="007E164D">
        <w:rPr>
          <w:i/>
          <w:sz w:val="28"/>
          <w:szCs w:val="28"/>
        </w:rPr>
        <w:t>2</w:t>
      </w:r>
      <w:r w:rsidR="005E0F5C">
        <w:rPr>
          <w:i/>
          <w:sz w:val="28"/>
          <w:szCs w:val="28"/>
        </w:rPr>
        <w:t>7 (241</w:t>
      </w:r>
      <w:r w:rsidR="0062769C" w:rsidRPr="007E164D">
        <w:rPr>
          <w:i/>
          <w:sz w:val="28"/>
          <w:szCs w:val="28"/>
        </w:rPr>
        <w:t>)</w:t>
      </w:r>
    </w:p>
    <w:p w:rsidR="00F52977" w:rsidRPr="007E164D" w:rsidRDefault="00DF6A42" w:rsidP="00B76926">
      <w:pPr>
        <w:rPr>
          <w:i/>
          <w:sz w:val="28"/>
          <w:szCs w:val="28"/>
        </w:rPr>
      </w:pPr>
      <w:r w:rsidRPr="007E164D">
        <w:rPr>
          <w:b/>
          <w:sz w:val="28"/>
          <w:szCs w:val="28"/>
        </w:rPr>
        <w:t>Дата</w:t>
      </w:r>
      <w:r w:rsidR="00F728CE" w:rsidRPr="007E164D">
        <w:rPr>
          <w:b/>
          <w:sz w:val="28"/>
          <w:szCs w:val="28"/>
        </w:rPr>
        <w:t xml:space="preserve"> </w:t>
      </w:r>
      <w:r w:rsidRPr="007E164D">
        <w:rPr>
          <w:b/>
          <w:sz w:val="28"/>
          <w:szCs w:val="28"/>
        </w:rPr>
        <w:t>выхода</w:t>
      </w:r>
      <w:r w:rsidR="00F728CE" w:rsidRPr="007E164D">
        <w:rPr>
          <w:b/>
          <w:sz w:val="28"/>
          <w:szCs w:val="28"/>
        </w:rPr>
        <w:t xml:space="preserve"> </w:t>
      </w:r>
      <w:r w:rsidRPr="007E164D">
        <w:rPr>
          <w:b/>
          <w:sz w:val="28"/>
          <w:szCs w:val="28"/>
        </w:rPr>
        <w:t>в</w:t>
      </w:r>
      <w:r w:rsidR="00F728CE" w:rsidRPr="007E164D">
        <w:rPr>
          <w:b/>
          <w:sz w:val="28"/>
          <w:szCs w:val="28"/>
        </w:rPr>
        <w:t xml:space="preserve"> </w:t>
      </w:r>
      <w:r w:rsidRPr="007E164D">
        <w:rPr>
          <w:b/>
          <w:sz w:val="28"/>
          <w:szCs w:val="28"/>
        </w:rPr>
        <w:t>свет:</w:t>
      </w:r>
      <w:r w:rsidR="00F728CE" w:rsidRPr="007E164D">
        <w:rPr>
          <w:b/>
          <w:sz w:val="28"/>
          <w:szCs w:val="28"/>
        </w:rPr>
        <w:t xml:space="preserve"> </w:t>
      </w:r>
      <w:r w:rsidR="005E0F5C">
        <w:rPr>
          <w:i/>
          <w:sz w:val="28"/>
          <w:szCs w:val="28"/>
        </w:rPr>
        <w:t>«14</w:t>
      </w:r>
      <w:r w:rsidR="00714391" w:rsidRPr="007E164D">
        <w:rPr>
          <w:i/>
          <w:sz w:val="28"/>
          <w:szCs w:val="28"/>
        </w:rPr>
        <w:t>»</w:t>
      </w:r>
      <w:r w:rsidR="00B04F5F" w:rsidRPr="007E164D">
        <w:rPr>
          <w:i/>
          <w:sz w:val="28"/>
          <w:szCs w:val="28"/>
        </w:rPr>
        <w:t xml:space="preserve"> </w:t>
      </w:r>
      <w:r w:rsidR="005E0F5C">
        <w:rPr>
          <w:i/>
          <w:sz w:val="28"/>
          <w:szCs w:val="28"/>
        </w:rPr>
        <w:t>но</w:t>
      </w:r>
      <w:r w:rsidR="00B04F5F" w:rsidRPr="007E164D">
        <w:rPr>
          <w:i/>
          <w:sz w:val="28"/>
          <w:szCs w:val="28"/>
        </w:rPr>
        <w:t>ября</w:t>
      </w:r>
      <w:r w:rsidR="00A900D9" w:rsidRPr="007E164D">
        <w:rPr>
          <w:i/>
          <w:sz w:val="28"/>
          <w:szCs w:val="28"/>
        </w:rPr>
        <w:t xml:space="preserve"> </w:t>
      </w:r>
      <w:r w:rsidR="00714391" w:rsidRPr="007E164D">
        <w:rPr>
          <w:i/>
          <w:sz w:val="28"/>
          <w:szCs w:val="28"/>
        </w:rPr>
        <w:t>2</w:t>
      </w:r>
      <w:r w:rsidR="00F52977" w:rsidRPr="007E164D">
        <w:rPr>
          <w:i/>
          <w:sz w:val="28"/>
          <w:szCs w:val="28"/>
        </w:rPr>
        <w:t>02</w:t>
      </w:r>
      <w:r w:rsidR="00E234E3" w:rsidRPr="007E164D">
        <w:rPr>
          <w:i/>
          <w:sz w:val="28"/>
          <w:szCs w:val="28"/>
        </w:rPr>
        <w:t xml:space="preserve">4 </w:t>
      </w:r>
      <w:r w:rsidR="00F52977" w:rsidRPr="007E164D">
        <w:rPr>
          <w:i/>
          <w:sz w:val="28"/>
          <w:szCs w:val="28"/>
        </w:rPr>
        <w:t>г.</w:t>
      </w: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F52977" w:rsidP="00B76926">
      <w:pPr>
        <w:rPr>
          <w:b/>
          <w:sz w:val="28"/>
          <w:szCs w:val="28"/>
        </w:rPr>
      </w:pPr>
    </w:p>
    <w:p w:rsidR="00F52977" w:rsidRPr="007E164D" w:rsidRDefault="00DF6A42" w:rsidP="00B76926">
      <w:pPr>
        <w:rPr>
          <w:i/>
          <w:sz w:val="28"/>
          <w:szCs w:val="28"/>
        </w:rPr>
      </w:pPr>
      <w:r w:rsidRPr="007E164D">
        <w:rPr>
          <w:b/>
          <w:sz w:val="28"/>
          <w:szCs w:val="28"/>
        </w:rPr>
        <w:t>Учредитель:</w:t>
      </w:r>
      <w:r w:rsidR="00F728CE" w:rsidRPr="007E164D">
        <w:rPr>
          <w:b/>
          <w:sz w:val="28"/>
          <w:szCs w:val="28"/>
        </w:rPr>
        <w:t xml:space="preserve"> </w:t>
      </w:r>
      <w:r w:rsidRPr="007E164D">
        <w:rPr>
          <w:i/>
          <w:sz w:val="28"/>
          <w:szCs w:val="28"/>
        </w:rPr>
        <w:t>Администрация</w:t>
      </w:r>
      <w:r w:rsidR="00F728CE" w:rsidRPr="007E164D">
        <w:rPr>
          <w:i/>
          <w:sz w:val="28"/>
          <w:szCs w:val="28"/>
        </w:rPr>
        <w:t xml:space="preserve"> </w:t>
      </w:r>
      <w:r w:rsidR="00E234E3" w:rsidRPr="007E164D">
        <w:rPr>
          <w:i/>
          <w:sz w:val="28"/>
          <w:szCs w:val="28"/>
        </w:rPr>
        <w:t>Муромцевского</w:t>
      </w:r>
      <w:r w:rsidR="00F728CE" w:rsidRPr="007E164D">
        <w:rPr>
          <w:i/>
          <w:sz w:val="28"/>
          <w:szCs w:val="28"/>
        </w:rPr>
        <w:t xml:space="preserve"> </w:t>
      </w:r>
      <w:r w:rsidRPr="007E164D">
        <w:rPr>
          <w:i/>
          <w:sz w:val="28"/>
          <w:szCs w:val="28"/>
        </w:rPr>
        <w:t>муниципального</w:t>
      </w:r>
      <w:r w:rsidR="00F728CE" w:rsidRPr="007E164D">
        <w:rPr>
          <w:i/>
          <w:sz w:val="28"/>
          <w:szCs w:val="28"/>
        </w:rPr>
        <w:t xml:space="preserve"> </w:t>
      </w:r>
      <w:r w:rsidRPr="007E164D">
        <w:rPr>
          <w:i/>
          <w:sz w:val="28"/>
          <w:szCs w:val="28"/>
        </w:rPr>
        <w:t>района</w:t>
      </w:r>
      <w:r w:rsidR="00F728CE" w:rsidRPr="007E164D">
        <w:rPr>
          <w:i/>
          <w:sz w:val="28"/>
          <w:szCs w:val="28"/>
        </w:rPr>
        <w:t xml:space="preserve"> </w:t>
      </w:r>
      <w:r w:rsidRPr="007E164D">
        <w:rPr>
          <w:i/>
          <w:sz w:val="28"/>
          <w:szCs w:val="28"/>
        </w:rPr>
        <w:t>Омской</w:t>
      </w:r>
      <w:r w:rsidR="00F728CE" w:rsidRPr="007E164D">
        <w:rPr>
          <w:i/>
          <w:sz w:val="28"/>
          <w:szCs w:val="28"/>
        </w:rPr>
        <w:t xml:space="preserve"> </w:t>
      </w:r>
      <w:r w:rsidRPr="007E164D">
        <w:rPr>
          <w:i/>
          <w:sz w:val="28"/>
          <w:szCs w:val="28"/>
        </w:rPr>
        <w:t>области</w:t>
      </w:r>
    </w:p>
    <w:p w:rsidR="00DF6A42" w:rsidRPr="007E164D" w:rsidRDefault="00DF6A42" w:rsidP="00B76926">
      <w:pPr>
        <w:rPr>
          <w:b/>
          <w:sz w:val="28"/>
          <w:szCs w:val="28"/>
        </w:rPr>
      </w:pPr>
    </w:p>
    <w:p w:rsidR="00DF6A42" w:rsidRPr="007E164D" w:rsidRDefault="00DF6A42" w:rsidP="00B76926">
      <w:pPr>
        <w:rPr>
          <w:i/>
          <w:sz w:val="28"/>
          <w:szCs w:val="28"/>
        </w:rPr>
      </w:pPr>
      <w:r w:rsidRPr="007E164D">
        <w:rPr>
          <w:b/>
          <w:sz w:val="28"/>
          <w:szCs w:val="28"/>
        </w:rPr>
        <w:t>Главный</w:t>
      </w:r>
      <w:r w:rsidR="00F728CE" w:rsidRPr="007E164D">
        <w:rPr>
          <w:b/>
          <w:sz w:val="28"/>
          <w:szCs w:val="28"/>
        </w:rPr>
        <w:t xml:space="preserve"> </w:t>
      </w:r>
      <w:r w:rsidRPr="007E164D">
        <w:rPr>
          <w:b/>
          <w:sz w:val="28"/>
          <w:szCs w:val="28"/>
        </w:rPr>
        <w:t>редактор:</w:t>
      </w:r>
      <w:r w:rsidR="00F728CE" w:rsidRPr="007E164D">
        <w:rPr>
          <w:b/>
          <w:sz w:val="28"/>
          <w:szCs w:val="28"/>
        </w:rPr>
        <w:t xml:space="preserve"> </w:t>
      </w:r>
      <w:r w:rsidR="00B76926" w:rsidRPr="007E164D">
        <w:rPr>
          <w:i/>
          <w:sz w:val="28"/>
          <w:szCs w:val="28"/>
        </w:rPr>
        <w:t xml:space="preserve"> С</w:t>
      </w:r>
      <w:r w:rsidR="00673712" w:rsidRPr="007E164D">
        <w:rPr>
          <w:i/>
          <w:sz w:val="28"/>
          <w:szCs w:val="28"/>
        </w:rPr>
        <w:t xml:space="preserve">.В. Лазарева </w:t>
      </w:r>
    </w:p>
    <w:p w:rsidR="00DF6A42" w:rsidRPr="007E164D" w:rsidRDefault="00DF6A42" w:rsidP="00B76926">
      <w:pPr>
        <w:rPr>
          <w:b/>
          <w:sz w:val="28"/>
          <w:szCs w:val="28"/>
        </w:rPr>
      </w:pPr>
    </w:p>
    <w:p w:rsidR="00F52977" w:rsidRPr="007E164D" w:rsidRDefault="00DF6A42" w:rsidP="00B76926">
      <w:pPr>
        <w:rPr>
          <w:sz w:val="28"/>
          <w:szCs w:val="28"/>
        </w:rPr>
      </w:pPr>
      <w:r w:rsidRPr="007E164D">
        <w:rPr>
          <w:b/>
          <w:sz w:val="28"/>
          <w:szCs w:val="28"/>
        </w:rPr>
        <w:t>Тираж</w:t>
      </w:r>
      <w:r w:rsidR="00714391" w:rsidRPr="007E164D">
        <w:rPr>
          <w:b/>
          <w:sz w:val="28"/>
          <w:szCs w:val="28"/>
        </w:rPr>
        <w:t>:</w:t>
      </w:r>
      <w:r w:rsidR="00E234E3" w:rsidRPr="007E164D">
        <w:rPr>
          <w:b/>
          <w:sz w:val="28"/>
          <w:szCs w:val="28"/>
        </w:rPr>
        <w:t xml:space="preserve"> </w:t>
      </w:r>
      <w:r w:rsidR="00E234E3" w:rsidRPr="007E164D">
        <w:rPr>
          <w:sz w:val="28"/>
          <w:szCs w:val="28"/>
        </w:rPr>
        <w:t>50 экз.</w:t>
      </w:r>
    </w:p>
    <w:p w:rsidR="00DF6A42" w:rsidRPr="007E164D" w:rsidRDefault="00F728CE" w:rsidP="00B76926">
      <w:pPr>
        <w:tabs>
          <w:tab w:val="center" w:pos="4677"/>
        </w:tabs>
        <w:rPr>
          <w:b/>
          <w:sz w:val="28"/>
          <w:szCs w:val="28"/>
        </w:rPr>
      </w:pPr>
      <w:r w:rsidRPr="007E164D">
        <w:rPr>
          <w:b/>
          <w:sz w:val="28"/>
          <w:szCs w:val="28"/>
        </w:rPr>
        <w:t xml:space="preserve"> </w:t>
      </w:r>
    </w:p>
    <w:p w:rsidR="003E67BB" w:rsidRPr="007E164D" w:rsidRDefault="00DF6A42" w:rsidP="00B76926">
      <w:pPr>
        <w:rPr>
          <w:i/>
          <w:sz w:val="28"/>
          <w:szCs w:val="28"/>
        </w:rPr>
      </w:pPr>
      <w:r w:rsidRPr="007E164D">
        <w:rPr>
          <w:b/>
          <w:sz w:val="28"/>
          <w:szCs w:val="28"/>
        </w:rPr>
        <w:t>Адреса</w:t>
      </w:r>
      <w:r w:rsidR="00F728CE" w:rsidRPr="007E164D">
        <w:rPr>
          <w:b/>
          <w:sz w:val="28"/>
          <w:szCs w:val="28"/>
        </w:rPr>
        <w:t xml:space="preserve"> </w:t>
      </w:r>
      <w:r w:rsidRPr="007E164D">
        <w:rPr>
          <w:b/>
          <w:sz w:val="28"/>
          <w:szCs w:val="28"/>
        </w:rPr>
        <w:t>редакции,</w:t>
      </w:r>
      <w:r w:rsidR="00F728CE" w:rsidRPr="007E164D">
        <w:rPr>
          <w:b/>
          <w:sz w:val="28"/>
          <w:szCs w:val="28"/>
        </w:rPr>
        <w:t xml:space="preserve"> </w:t>
      </w:r>
      <w:r w:rsidRPr="007E164D">
        <w:rPr>
          <w:b/>
          <w:sz w:val="28"/>
          <w:szCs w:val="28"/>
        </w:rPr>
        <w:t>издателя,</w:t>
      </w:r>
      <w:r w:rsidR="00F728CE" w:rsidRPr="007E164D">
        <w:rPr>
          <w:b/>
          <w:sz w:val="28"/>
          <w:szCs w:val="28"/>
        </w:rPr>
        <w:t xml:space="preserve"> </w:t>
      </w:r>
      <w:r w:rsidRPr="007E164D">
        <w:rPr>
          <w:b/>
          <w:sz w:val="28"/>
          <w:szCs w:val="28"/>
        </w:rPr>
        <w:t>типографии</w:t>
      </w:r>
      <w:r w:rsidR="00714391" w:rsidRPr="007E164D">
        <w:rPr>
          <w:b/>
          <w:sz w:val="28"/>
          <w:szCs w:val="28"/>
        </w:rPr>
        <w:t>:</w:t>
      </w:r>
      <w:r w:rsidR="00F728CE" w:rsidRPr="007E164D">
        <w:rPr>
          <w:b/>
          <w:sz w:val="28"/>
          <w:szCs w:val="28"/>
        </w:rPr>
        <w:t xml:space="preserve"> </w:t>
      </w:r>
      <w:r w:rsidR="00E234E3" w:rsidRPr="007E164D">
        <w:rPr>
          <w:i/>
          <w:sz w:val="28"/>
          <w:szCs w:val="28"/>
        </w:rPr>
        <w:t>646430, Омская область, Муромцевский район, р.п. Муромцево, ул. Красноармейская, д. 2</w:t>
      </w:r>
    </w:p>
    <w:p w:rsidR="005E0F5C" w:rsidRDefault="003E67BB" w:rsidP="005E0F5C">
      <w:pPr>
        <w:jc w:val="center"/>
        <w:rPr>
          <w:sz w:val="28"/>
          <w:szCs w:val="28"/>
        </w:rPr>
      </w:pPr>
      <w:r w:rsidRPr="007E164D">
        <w:rPr>
          <w:i/>
          <w:sz w:val="28"/>
          <w:szCs w:val="28"/>
        </w:rPr>
        <w:br w:type="page"/>
      </w:r>
      <w:r w:rsidR="005E0F5C">
        <w:rPr>
          <w:noProof/>
          <w:sz w:val="28"/>
          <w:szCs w:val="28"/>
        </w:rPr>
        <w:lastRenderedPageBreak/>
        <w:drawing>
          <wp:inline distT="0" distB="0" distL="0" distR="0">
            <wp:extent cx="625005" cy="747422"/>
            <wp:effectExtent l="19050" t="0" r="3645" b="0"/>
            <wp:docPr id="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9" cstate="print"/>
                    <a:srcRect/>
                    <a:stretch>
                      <a:fillRect/>
                    </a:stretch>
                  </pic:blipFill>
                  <pic:spPr bwMode="auto">
                    <a:xfrm>
                      <a:off x="0" y="0"/>
                      <a:ext cx="629062" cy="752273"/>
                    </a:xfrm>
                    <a:prstGeom prst="rect">
                      <a:avLst/>
                    </a:prstGeom>
                    <a:noFill/>
                    <a:ln w="9525">
                      <a:noFill/>
                      <a:miter lim="800000"/>
                      <a:headEnd/>
                      <a:tailEnd/>
                    </a:ln>
                  </pic:spPr>
                </pic:pic>
              </a:graphicData>
            </a:graphic>
          </wp:inline>
        </w:drawing>
      </w:r>
    </w:p>
    <w:p w:rsidR="005E0F5C" w:rsidRPr="00C73956" w:rsidRDefault="005E0F5C" w:rsidP="005E0F5C">
      <w:pPr>
        <w:jc w:val="center"/>
        <w:rPr>
          <w:b/>
          <w:sz w:val="32"/>
          <w:szCs w:val="32"/>
        </w:rPr>
      </w:pPr>
      <w:r w:rsidRPr="00C73956">
        <w:rPr>
          <w:b/>
          <w:sz w:val="32"/>
          <w:szCs w:val="32"/>
        </w:rPr>
        <w:t>Администрация</w:t>
      </w:r>
    </w:p>
    <w:p w:rsidR="005E0F5C" w:rsidRPr="00C73956" w:rsidRDefault="005E0F5C" w:rsidP="005E0F5C">
      <w:pPr>
        <w:jc w:val="center"/>
        <w:rPr>
          <w:b/>
          <w:sz w:val="32"/>
          <w:szCs w:val="32"/>
        </w:rPr>
      </w:pPr>
      <w:r w:rsidRPr="00C73956">
        <w:rPr>
          <w:b/>
          <w:sz w:val="32"/>
          <w:szCs w:val="32"/>
        </w:rPr>
        <w:t>Муромцевского муниципального района</w:t>
      </w:r>
    </w:p>
    <w:p w:rsidR="005E0F5C" w:rsidRPr="00C73956" w:rsidRDefault="005E0F5C" w:rsidP="005E0F5C">
      <w:pPr>
        <w:jc w:val="center"/>
        <w:rPr>
          <w:b/>
          <w:sz w:val="28"/>
          <w:szCs w:val="28"/>
        </w:rPr>
      </w:pPr>
      <w:r w:rsidRPr="00C73956">
        <w:rPr>
          <w:b/>
          <w:sz w:val="32"/>
          <w:szCs w:val="32"/>
        </w:rPr>
        <w:t>Омской области</w:t>
      </w:r>
    </w:p>
    <w:p w:rsidR="005E0F5C" w:rsidRPr="00C73956" w:rsidRDefault="005E0F5C" w:rsidP="005E0F5C">
      <w:pPr>
        <w:jc w:val="center"/>
        <w:rPr>
          <w:sz w:val="16"/>
          <w:szCs w:val="16"/>
        </w:rPr>
      </w:pPr>
    </w:p>
    <w:p w:rsidR="005E0F5C" w:rsidRPr="00430205" w:rsidRDefault="005E0F5C" w:rsidP="005E0F5C">
      <w:pPr>
        <w:pStyle w:val="11"/>
        <w:jc w:val="center"/>
        <w:outlineLvl w:val="0"/>
        <w:rPr>
          <w:b/>
          <w:sz w:val="52"/>
          <w:szCs w:val="52"/>
        </w:rPr>
      </w:pPr>
      <w:r w:rsidRPr="00430205">
        <w:rPr>
          <w:b/>
          <w:sz w:val="52"/>
          <w:szCs w:val="52"/>
        </w:rPr>
        <w:t>ПОСТАНОВЛЕНИЕ</w:t>
      </w:r>
    </w:p>
    <w:p w:rsidR="005E0F5C" w:rsidRPr="00C3031C" w:rsidRDefault="005E0F5C" w:rsidP="005E0F5C">
      <w:pPr>
        <w:pStyle w:val="11"/>
        <w:jc w:val="center"/>
        <w:rPr>
          <w:sz w:val="28"/>
          <w:szCs w:val="28"/>
        </w:rPr>
      </w:pPr>
    </w:p>
    <w:p w:rsidR="005E0F5C" w:rsidRPr="00C3031C" w:rsidRDefault="005E0F5C" w:rsidP="005E0F5C">
      <w:pPr>
        <w:pStyle w:val="11"/>
        <w:rPr>
          <w:sz w:val="28"/>
          <w:szCs w:val="28"/>
        </w:rPr>
      </w:pPr>
      <w:r w:rsidRPr="00C3031C">
        <w:rPr>
          <w:sz w:val="28"/>
          <w:szCs w:val="28"/>
        </w:rPr>
        <w:t xml:space="preserve">от </w:t>
      </w:r>
      <w:r>
        <w:rPr>
          <w:sz w:val="28"/>
          <w:szCs w:val="28"/>
        </w:rPr>
        <w:t>29.10.2024  № 321-п</w:t>
      </w:r>
    </w:p>
    <w:p w:rsidR="005E0F5C" w:rsidRDefault="005E0F5C" w:rsidP="005E0F5C">
      <w:pPr>
        <w:pStyle w:val="11"/>
        <w:rPr>
          <w:sz w:val="28"/>
          <w:szCs w:val="28"/>
        </w:rPr>
      </w:pPr>
      <w:r w:rsidRPr="00C3031C">
        <w:rPr>
          <w:sz w:val="28"/>
          <w:szCs w:val="28"/>
        </w:rPr>
        <w:t>р.п. Муромцево</w:t>
      </w:r>
    </w:p>
    <w:p w:rsidR="005E0F5C" w:rsidRPr="00C3031C" w:rsidRDefault="005E0F5C" w:rsidP="005E0F5C">
      <w:pPr>
        <w:pStyle w:val="11"/>
        <w:rPr>
          <w:sz w:val="28"/>
          <w:szCs w:val="28"/>
        </w:rPr>
      </w:pPr>
    </w:p>
    <w:p w:rsidR="005E0F5C" w:rsidRPr="00C73956" w:rsidRDefault="005E0F5C" w:rsidP="005E0F5C">
      <w:pPr>
        <w:tabs>
          <w:tab w:val="left" w:pos="851"/>
          <w:tab w:val="left" w:pos="4678"/>
          <w:tab w:val="left" w:pos="4820"/>
          <w:tab w:val="left" w:pos="4962"/>
          <w:tab w:val="left" w:pos="5954"/>
        </w:tabs>
        <w:ind w:right="4252"/>
        <w:jc w:val="both"/>
        <w:rPr>
          <w:sz w:val="28"/>
          <w:szCs w:val="28"/>
        </w:rPr>
      </w:pPr>
      <w:r w:rsidRPr="00C73956">
        <w:rPr>
          <w:sz w:val="28"/>
          <w:szCs w:val="28"/>
        </w:rPr>
        <w:t xml:space="preserve">Об утверждении </w:t>
      </w:r>
      <w:r>
        <w:rPr>
          <w:sz w:val="28"/>
          <w:szCs w:val="28"/>
        </w:rPr>
        <w:t xml:space="preserve">положений </w:t>
      </w:r>
      <w:r w:rsidRPr="00C73956">
        <w:rPr>
          <w:sz w:val="28"/>
          <w:szCs w:val="28"/>
        </w:rPr>
        <w:t xml:space="preserve">о проведении трудового соревнования </w:t>
      </w:r>
      <w:r>
        <w:rPr>
          <w:sz w:val="28"/>
          <w:szCs w:val="28"/>
        </w:rPr>
        <w:t>в Муромцевском муниципальном районе</w:t>
      </w:r>
    </w:p>
    <w:p w:rsidR="005E0F5C" w:rsidRPr="00C73956" w:rsidRDefault="005E0F5C" w:rsidP="005E0F5C">
      <w:pPr>
        <w:ind w:firstLine="1020"/>
        <w:jc w:val="both"/>
        <w:rPr>
          <w:sz w:val="16"/>
          <w:szCs w:val="16"/>
        </w:rPr>
      </w:pPr>
    </w:p>
    <w:p w:rsidR="005E0F5C" w:rsidRDefault="005E0F5C" w:rsidP="005E0F5C">
      <w:pPr>
        <w:ind w:firstLine="1020"/>
        <w:jc w:val="both"/>
        <w:rPr>
          <w:sz w:val="28"/>
          <w:szCs w:val="28"/>
        </w:rPr>
      </w:pPr>
      <w:r w:rsidRPr="00C73956">
        <w:rPr>
          <w:sz w:val="28"/>
          <w:szCs w:val="28"/>
        </w:rPr>
        <w:t>В целях стимулирования сельскохозяйственных товаропроизводителей, поднятия престижа труда работников агропромышленного комплекса, руководствуясь Положением об Управлении сельского хозяйства Администрации Муромцевского муниципального района Омской области</w:t>
      </w:r>
      <w:r>
        <w:rPr>
          <w:sz w:val="28"/>
          <w:szCs w:val="28"/>
        </w:rPr>
        <w:t>, утвержденным Решением Совета Муромцевского муниципального района Омской области от 06.12.2019 № 73</w:t>
      </w:r>
      <w:r w:rsidRPr="00C73956">
        <w:rPr>
          <w:sz w:val="28"/>
          <w:szCs w:val="28"/>
        </w:rPr>
        <w:t xml:space="preserve">, Уставом Муромцевского муниципального района Омской области, </w:t>
      </w:r>
      <w:r>
        <w:rPr>
          <w:sz w:val="28"/>
          <w:szCs w:val="28"/>
        </w:rPr>
        <w:t>Администрация Муромцевского муниципального района Омской области ПОСТАНОВЛЯЕТ</w:t>
      </w:r>
      <w:r w:rsidRPr="00C73956">
        <w:rPr>
          <w:sz w:val="28"/>
          <w:szCs w:val="28"/>
        </w:rPr>
        <w:t>:</w:t>
      </w:r>
    </w:p>
    <w:p w:rsidR="005E0F5C" w:rsidRPr="00720A53" w:rsidRDefault="005E0F5C" w:rsidP="005E0F5C">
      <w:pPr>
        <w:ind w:firstLine="709"/>
        <w:jc w:val="both"/>
        <w:rPr>
          <w:sz w:val="28"/>
          <w:szCs w:val="28"/>
        </w:rPr>
      </w:pPr>
      <w:r>
        <w:rPr>
          <w:sz w:val="28"/>
          <w:szCs w:val="28"/>
        </w:rPr>
        <w:t xml:space="preserve">1. </w:t>
      </w:r>
      <w:r w:rsidRPr="00720A53">
        <w:rPr>
          <w:sz w:val="28"/>
          <w:szCs w:val="28"/>
        </w:rPr>
        <w:t>Управлению сельского хозяйства (Савиловой О.М.) организовать соревнование среди хозяйств и работников, занятых в отраслях агропромышленного комплекса в 2024 году.</w:t>
      </w:r>
    </w:p>
    <w:p w:rsidR="005E0F5C" w:rsidRPr="00720A53" w:rsidRDefault="005E0F5C" w:rsidP="005E0F5C">
      <w:pPr>
        <w:ind w:right="-45" w:firstLine="708"/>
        <w:jc w:val="both"/>
        <w:rPr>
          <w:sz w:val="28"/>
          <w:szCs w:val="28"/>
        </w:rPr>
      </w:pPr>
      <w:r>
        <w:rPr>
          <w:sz w:val="28"/>
          <w:szCs w:val="28"/>
        </w:rPr>
        <w:t xml:space="preserve">2. </w:t>
      </w:r>
      <w:r w:rsidRPr="00720A53">
        <w:rPr>
          <w:sz w:val="28"/>
          <w:szCs w:val="28"/>
        </w:rPr>
        <w:t xml:space="preserve">Утвердить Положение о трудовом соревновании между сельскохозяйственными организациями, крестьянскими (фермерскими) хозяйствами  по достижению высоких производственно-экономических </w:t>
      </w:r>
      <w:r>
        <w:rPr>
          <w:sz w:val="28"/>
          <w:szCs w:val="28"/>
        </w:rPr>
        <w:t xml:space="preserve">показателей работы (приложение № </w:t>
      </w:r>
      <w:r w:rsidRPr="00720A53">
        <w:rPr>
          <w:sz w:val="28"/>
          <w:szCs w:val="28"/>
        </w:rPr>
        <w:t>1).</w:t>
      </w:r>
    </w:p>
    <w:p w:rsidR="005E0F5C" w:rsidRPr="00720A53" w:rsidRDefault="005E0F5C" w:rsidP="005E0F5C">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720A53">
        <w:rPr>
          <w:rFonts w:ascii="Times New Roman" w:hAnsi="Times New Roman" w:cs="Times New Roman"/>
          <w:b w:val="0"/>
          <w:sz w:val="28"/>
          <w:szCs w:val="28"/>
        </w:rPr>
        <w:t>.Утвердить Положение о трудовом соревновании между работниками, занятыми в сельскохозяйственном производстве Муромцевского района, по достижению высоких производственных показателей работы за год (приложение</w:t>
      </w:r>
      <w:r>
        <w:rPr>
          <w:rFonts w:ascii="Times New Roman" w:hAnsi="Times New Roman" w:cs="Times New Roman"/>
          <w:b w:val="0"/>
          <w:sz w:val="28"/>
          <w:szCs w:val="28"/>
        </w:rPr>
        <w:t xml:space="preserve"> № </w:t>
      </w:r>
      <w:r w:rsidRPr="00720A53">
        <w:rPr>
          <w:rFonts w:ascii="Times New Roman" w:hAnsi="Times New Roman" w:cs="Times New Roman"/>
          <w:b w:val="0"/>
          <w:sz w:val="28"/>
          <w:szCs w:val="28"/>
        </w:rPr>
        <w:t xml:space="preserve"> 2).</w:t>
      </w:r>
    </w:p>
    <w:p w:rsidR="005E0F5C" w:rsidRPr="00720A53" w:rsidRDefault="005E0F5C" w:rsidP="005E0F5C">
      <w:pPr>
        <w:pStyle w:val="ConsPlusTitle"/>
        <w:ind w:firstLine="708"/>
        <w:jc w:val="both"/>
        <w:rPr>
          <w:rFonts w:ascii="Times New Roman" w:hAnsi="Times New Roman" w:cs="Times New Roman"/>
          <w:b w:val="0"/>
          <w:sz w:val="28"/>
          <w:szCs w:val="28"/>
        </w:rPr>
      </w:pPr>
      <w:r w:rsidRPr="00720A53">
        <w:rPr>
          <w:rFonts w:ascii="Times New Roman" w:hAnsi="Times New Roman" w:cs="Times New Roman"/>
          <w:b w:val="0"/>
          <w:sz w:val="28"/>
          <w:szCs w:val="28"/>
        </w:rPr>
        <w:t>5.Утвердить Положение и  состав Комиссии по подведению итогов трудового соревнования сельскохозяйственных организаций, крестьянско (фермерских) хозяйств и работников, занятых в сельскохозяйственном производстве Муромцевского района(приложение</w:t>
      </w:r>
      <w:r>
        <w:rPr>
          <w:rFonts w:ascii="Times New Roman" w:hAnsi="Times New Roman" w:cs="Times New Roman"/>
          <w:b w:val="0"/>
          <w:sz w:val="28"/>
          <w:szCs w:val="28"/>
        </w:rPr>
        <w:t xml:space="preserve"> №</w:t>
      </w:r>
      <w:r w:rsidRPr="00720A53">
        <w:rPr>
          <w:rFonts w:ascii="Times New Roman" w:hAnsi="Times New Roman" w:cs="Times New Roman"/>
          <w:b w:val="0"/>
          <w:sz w:val="28"/>
          <w:szCs w:val="28"/>
        </w:rPr>
        <w:t xml:space="preserve"> 3).</w:t>
      </w:r>
    </w:p>
    <w:p w:rsidR="005E0F5C" w:rsidRDefault="005E0F5C" w:rsidP="005E0F5C">
      <w:pPr>
        <w:ind w:firstLine="709"/>
        <w:jc w:val="both"/>
        <w:rPr>
          <w:sz w:val="28"/>
          <w:szCs w:val="28"/>
        </w:rPr>
      </w:pPr>
      <w:r w:rsidRPr="00720A53">
        <w:rPr>
          <w:sz w:val="28"/>
          <w:szCs w:val="28"/>
        </w:rPr>
        <w:t xml:space="preserve">6. Расходы произвести </w:t>
      </w:r>
      <w:r>
        <w:rPr>
          <w:sz w:val="28"/>
          <w:szCs w:val="28"/>
        </w:rPr>
        <w:t>за счет местного бюджета.</w:t>
      </w:r>
    </w:p>
    <w:p w:rsidR="005E0F5C" w:rsidRPr="00720A53" w:rsidRDefault="005E0F5C" w:rsidP="005E0F5C">
      <w:pPr>
        <w:ind w:firstLine="709"/>
        <w:jc w:val="both"/>
        <w:rPr>
          <w:sz w:val="28"/>
          <w:szCs w:val="28"/>
        </w:rPr>
      </w:pPr>
      <w:r>
        <w:rPr>
          <w:sz w:val="28"/>
          <w:szCs w:val="28"/>
        </w:rPr>
        <w:t xml:space="preserve">7. Признать утратившим силу постановление Администрации Муромцевского муниципального района от 12.09.2017 № 262-п «Об утверждении положения о проведении трудового соревнования </w:t>
      </w:r>
      <w:r w:rsidRPr="00720A53">
        <w:rPr>
          <w:sz w:val="28"/>
          <w:szCs w:val="28"/>
        </w:rPr>
        <w:t xml:space="preserve">сельскохозяйственных организаций, крестьянских (фермерских) хозяйств и </w:t>
      </w:r>
      <w:r w:rsidRPr="00720A53">
        <w:rPr>
          <w:sz w:val="28"/>
          <w:szCs w:val="28"/>
        </w:rPr>
        <w:lastRenderedPageBreak/>
        <w:t>работников, занятых в сельскохозяйственном производстве Муромцевского района</w:t>
      </w:r>
      <w:r>
        <w:rPr>
          <w:sz w:val="28"/>
          <w:szCs w:val="28"/>
        </w:rPr>
        <w:t>»</w:t>
      </w:r>
      <w:r w:rsidRPr="00720A53">
        <w:rPr>
          <w:sz w:val="28"/>
          <w:szCs w:val="28"/>
        </w:rPr>
        <w:t>.</w:t>
      </w:r>
    </w:p>
    <w:p w:rsidR="005E0F5C" w:rsidRPr="00C73956" w:rsidRDefault="005E0F5C" w:rsidP="005E0F5C">
      <w:pPr>
        <w:ind w:firstLine="709"/>
        <w:jc w:val="both"/>
        <w:rPr>
          <w:sz w:val="28"/>
          <w:szCs w:val="28"/>
        </w:rPr>
      </w:pPr>
      <w:r>
        <w:rPr>
          <w:sz w:val="28"/>
          <w:szCs w:val="28"/>
        </w:rPr>
        <w:t>8.Настоящее п</w:t>
      </w:r>
      <w:r w:rsidRPr="00C73956">
        <w:rPr>
          <w:sz w:val="28"/>
          <w:szCs w:val="28"/>
        </w:rPr>
        <w:t>остановление разместить на официальном сайте Муромцевского муниципального района Омской области в сети «Интернет».</w:t>
      </w:r>
    </w:p>
    <w:p w:rsidR="005E0F5C" w:rsidRPr="00720A53" w:rsidRDefault="005E0F5C" w:rsidP="005E0F5C">
      <w:pPr>
        <w:ind w:firstLine="709"/>
        <w:jc w:val="both"/>
        <w:rPr>
          <w:sz w:val="28"/>
          <w:szCs w:val="28"/>
        </w:rPr>
      </w:pPr>
      <w:r>
        <w:rPr>
          <w:sz w:val="28"/>
          <w:szCs w:val="28"/>
        </w:rPr>
        <w:t>9</w:t>
      </w:r>
      <w:r w:rsidRPr="00C73956">
        <w:rPr>
          <w:sz w:val="28"/>
          <w:szCs w:val="28"/>
        </w:rPr>
        <w:t>. Контроль за исполнением настоящего постановления возложить на заместителя Главы муниципального района</w:t>
      </w:r>
      <w:r>
        <w:rPr>
          <w:sz w:val="28"/>
          <w:szCs w:val="28"/>
        </w:rPr>
        <w:t xml:space="preserve"> по сельскому хозяйству и перерабатывающей промышленности, начальника У</w:t>
      </w:r>
      <w:r w:rsidRPr="00C73956">
        <w:rPr>
          <w:sz w:val="28"/>
          <w:szCs w:val="28"/>
        </w:rPr>
        <w:t xml:space="preserve">правления сельского </w:t>
      </w:r>
      <w:r w:rsidRPr="00720A53">
        <w:rPr>
          <w:sz w:val="28"/>
          <w:szCs w:val="28"/>
        </w:rPr>
        <w:t>хозяйства Савилову О.М.</w:t>
      </w:r>
    </w:p>
    <w:p w:rsidR="005E0F5C" w:rsidRPr="00720A53" w:rsidRDefault="005E0F5C" w:rsidP="005E0F5C">
      <w:pPr>
        <w:jc w:val="both"/>
        <w:rPr>
          <w:sz w:val="28"/>
          <w:szCs w:val="28"/>
        </w:rPr>
      </w:pPr>
    </w:p>
    <w:p w:rsidR="005E0F5C" w:rsidRPr="00C73956" w:rsidRDefault="005E0F5C" w:rsidP="005E0F5C">
      <w:pPr>
        <w:jc w:val="both"/>
        <w:rPr>
          <w:sz w:val="28"/>
          <w:szCs w:val="28"/>
        </w:rPr>
      </w:pPr>
      <w:r w:rsidRPr="00C73956">
        <w:rPr>
          <w:sz w:val="28"/>
          <w:szCs w:val="28"/>
        </w:rPr>
        <w:t>Глава муниципального района</w:t>
      </w:r>
      <w:r w:rsidRPr="00C73956">
        <w:rPr>
          <w:sz w:val="28"/>
          <w:szCs w:val="28"/>
        </w:rPr>
        <w:tab/>
      </w:r>
      <w:r w:rsidRPr="00C73956">
        <w:rPr>
          <w:sz w:val="28"/>
          <w:szCs w:val="28"/>
        </w:rPr>
        <w:tab/>
      </w:r>
      <w:r w:rsidRPr="00C73956">
        <w:rPr>
          <w:sz w:val="28"/>
          <w:szCs w:val="28"/>
        </w:rPr>
        <w:tab/>
      </w:r>
      <w:r w:rsidRPr="00C73956">
        <w:rPr>
          <w:sz w:val="28"/>
          <w:szCs w:val="28"/>
        </w:rPr>
        <w:tab/>
      </w:r>
      <w:r w:rsidRPr="00C73956">
        <w:rPr>
          <w:sz w:val="28"/>
          <w:szCs w:val="28"/>
        </w:rPr>
        <w:tab/>
        <w:t xml:space="preserve">    В.В. Девятериков</w:t>
      </w:r>
    </w:p>
    <w:p w:rsidR="005E0F5C" w:rsidRPr="00C73956"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r>
        <w:t>Соловьева Н.А.</w:t>
      </w:r>
    </w:p>
    <w:p w:rsidR="005E0F5C" w:rsidRPr="00C73956" w:rsidRDefault="005E0F5C" w:rsidP="005E0F5C">
      <w:r w:rsidRPr="00C73956">
        <w:t>22-833</w:t>
      </w: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Pr="00430205" w:rsidRDefault="005E0F5C" w:rsidP="005E0F5C">
      <w:pPr>
        <w:pStyle w:val="ConsPlusNormal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430205">
        <w:rPr>
          <w:rFonts w:ascii="Times New Roman" w:hAnsi="Times New Roman" w:cs="Times New Roman"/>
          <w:sz w:val="24"/>
          <w:szCs w:val="24"/>
        </w:rPr>
        <w:t xml:space="preserve"> 1</w:t>
      </w:r>
    </w:p>
    <w:p w:rsidR="005E0F5C" w:rsidRPr="00430205" w:rsidRDefault="005E0F5C" w:rsidP="005E0F5C">
      <w:pPr>
        <w:pStyle w:val="ConsPlusNormal1"/>
        <w:jc w:val="right"/>
        <w:rPr>
          <w:rFonts w:ascii="Times New Roman" w:hAnsi="Times New Roman" w:cs="Times New Roman"/>
          <w:sz w:val="24"/>
          <w:szCs w:val="24"/>
        </w:rPr>
      </w:pPr>
      <w:r>
        <w:rPr>
          <w:rFonts w:ascii="Times New Roman" w:hAnsi="Times New Roman" w:cs="Times New Roman"/>
          <w:sz w:val="24"/>
          <w:szCs w:val="24"/>
        </w:rPr>
        <w:t>к п</w:t>
      </w:r>
      <w:r w:rsidRPr="00430205">
        <w:rPr>
          <w:rFonts w:ascii="Times New Roman" w:hAnsi="Times New Roman" w:cs="Times New Roman"/>
          <w:sz w:val="24"/>
          <w:szCs w:val="24"/>
        </w:rPr>
        <w:t xml:space="preserve">остановлению Администрации </w:t>
      </w:r>
    </w:p>
    <w:p w:rsidR="005E0F5C" w:rsidRDefault="005E0F5C" w:rsidP="005E0F5C">
      <w:pPr>
        <w:pStyle w:val="ConsPlusNormal1"/>
        <w:jc w:val="right"/>
        <w:rPr>
          <w:rFonts w:ascii="Times New Roman" w:hAnsi="Times New Roman" w:cs="Times New Roman"/>
          <w:sz w:val="24"/>
          <w:szCs w:val="24"/>
        </w:rPr>
      </w:pPr>
      <w:r w:rsidRPr="00430205">
        <w:rPr>
          <w:rFonts w:ascii="Times New Roman" w:hAnsi="Times New Roman" w:cs="Times New Roman"/>
          <w:sz w:val="24"/>
          <w:szCs w:val="24"/>
        </w:rPr>
        <w:t>Муромцевского муниципального  района</w:t>
      </w:r>
      <w:r>
        <w:rPr>
          <w:rFonts w:ascii="Times New Roman" w:hAnsi="Times New Roman" w:cs="Times New Roman"/>
          <w:sz w:val="24"/>
          <w:szCs w:val="24"/>
        </w:rPr>
        <w:t xml:space="preserve"> </w:t>
      </w:r>
    </w:p>
    <w:p w:rsidR="005E0F5C" w:rsidRPr="00430205" w:rsidRDefault="005E0F5C" w:rsidP="005E0F5C">
      <w:pPr>
        <w:pStyle w:val="ConsPlusNormal1"/>
        <w:jc w:val="right"/>
        <w:rPr>
          <w:rFonts w:ascii="Times New Roman" w:hAnsi="Times New Roman" w:cs="Times New Roman"/>
          <w:sz w:val="24"/>
          <w:szCs w:val="24"/>
        </w:rPr>
      </w:pPr>
      <w:r>
        <w:rPr>
          <w:rFonts w:ascii="Times New Roman" w:hAnsi="Times New Roman" w:cs="Times New Roman"/>
          <w:sz w:val="24"/>
          <w:szCs w:val="24"/>
        </w:rPr>
        <w:t>Омской области</w:t>
      </w:r>
      <w:r w:rsidRPr="00430205">
        <w:rPr>
          <w:rFonts w:ascii="Times New Roman" w:hAnsi="Times New Roman" w:cs="Times New Roman"/>
          <w:sz w:val="24"/>
          <w:szCs w:val="24"/>
        </w:rPr>
        <w:t xml:space="preserve"> </w:t>
      </w:r>
    </w:p>
    <w:p w:rsidR="005E0F5C" w:rsidRPr="00430205" w:rsidRDefault="005E0F5C" w:rsidP="005E0F5C">
      <w:pPr>
        <w:pStyle w:val="ConsPlusNormal1"/>
        <w:jc w:val="right"/>
        <w:rPr>
          <w:rFonts w:ascii="Times New Roman" w:hAnsi="Times New Roman" w:cs="Times New Roman"/>
          <w:sz w:val="24"/>
          <w:szCs w:val="24"/>
        </w:rPr>
      </w:pPr>
      <w:r w:rsidRPr="00430205">
        <w:rPr>
          <w:rFonts w:ascii="Times New Roman" w:hAnsi="Times New Roman" w:cs="Times New Roman"/>
          <w:sz w:val="24"/>
          <w:szCs w:val="24"/>
        </w:rPr>
        <w:t xml:space="preserve">от </w:t>
      </w:r>
      <w:r>
        <w:rPr>
          <w:rFonts w:ascii="Times New Roman" w:hAnsi="Times New Roman" w:cs="Times New Roman"/>
          <w:sz w:val="24"/>
          <w:szCs w:val="24"/>
        </w:rPr>
        <w:t>29.10.2024 № 321-п</w:t>
      </w:r>
    </w:p>
    <w:p w:rsidR="005E0F5C" w:rsidRDefault="005E0F5C" w:rsidP="005E0F5C">
      <w:pPr>
        <w:pStyle w:val="ConsPlusTitle"/>
        <w:jc w:val="center"/>
        <w:rPr>
          <w:rFonts w:ascii="Times New Roman" w:hAnsi="Times New Roman" w:cs="Times New Roman"/>
        </w:rPr>
      </w:pPr>
      <w:bookmarkStart w:id="0" w:name="P48"/>
      <w:bookmarkEnd w:id="0"/>
    </w:p>
    <w:p w:rsidR="005E0F5C" w:rsidRPr="00430205" w:rsidRDefault="005E0F5C" w:rsidP="005E0F5C">
      <w:pPr>
        <w:pStyle w:val="ConsPlusTitle"/>
        <w:jc w:val="center"/>
        <w:rPr>
          <w:rFonts w:ascii="Times New Roman" w:hAnsi="Times New Roman" w:cs="Times New Roman"/>
          <w:sz w:val="24"/>
          <w:szCs w:val="24"/>
        </w:rPr>
      </w:pPr>
      <w:r w:rsidRPr="00430205">
        <w:rPr>
          <w:rFonts w:ascii="Times New Roman" w:hAnsi="Times New Roman" w:cs="Times New Roman"/>
          <w:sz w:val="24"/>
          <w:szCs w:val="24"/>
        </w:rPr>
        <w:t>ПОЛОЖЕНИЕ</w:t>
      </w:r>
    </w:p>
    <w:p w:rsidR="005E0F5C" w:rsidRPr="00430205" w:rsidRDefault="005E0F5C" w:rsidP="005E0F5C">
      <w:pPr>
        <w:pStyle w:val="ConsPlusTitle"/>
        <w:jc w:val="center"/>
        <w:rPr>
          <w:rFonts w:ascii="Times New Roman" w:hAnsi="Times New Roman" w:cs="Times New Roman"/>
          <w:sz w:val="24"/>
          <w:szCs w:val="24"/>
        </w:rPr>
      </w:pPr>
      <w:r w:rsidRPr="00430205">
        <w:rPr>
          <w:rFonts w:ascii="Times New Roman" w:hAnsi="Times New Roman" w:cs="Times New Roman"/>
          <w:sz w:val="24"/>
          <w:szCs w:val="24"/>
        </w:rPr>
        <w:t>о трудовом соревновании</w:t>
      </w:r>
      <w:r>
        <w:rPr>
          <w:rFonts w:ascii="Times New Roman" w:hAnsi="Times New Roman" w:cs="Times New Roman"/>
          <w:sz w:val="24"/>
          <w:szCs w:val="24"/>
        </w:rPr>
        <w:t xml:space="preserve"> </w:t>
      </w:r>
      <w:r w:rsidRPr="00430205">
        <w:rPr>
          <w:rFonts w:ascii="Times New Roman" w:hAnsi="Times New Roman" w:cs="Times New Roman"/>
          <w:sz w:val="24"/>
          <w:szCs w:val="24"/>
        </w:rPr>
        <w:t>между сельскохозяйственными организациями, крестьянско (фермермскими) хозяйствами Муромцевского муниципального района по достижению высоких производственно-экономических показателей работы</w:t>
      </w:r>
    </w:p>
    <w:p w:rsidR="005E0F5C" w:rsidRPr="00430205" w:rsidRDefault="005E0F5C" w:rsidP="005E0F5C">
      <w:pPr>
        <w:pStyle w:val="ConsPlusTitle"/>
        <w:jc w:val="center"/>
        <w:rPr>
          <w:rFonts w:ascii="Times New Roman" w:hAnsi="Times New Roman" w:cs="Times New Roman"/>
          <w:sz w:val="24"/>
          <w:szCs w:val="24"/>
        </w:rPr>
      </w:pPr>
    </w:p>
    <w:p w:rsidR="005E0F5C" w:rsidRPr="00430205" w:rsidRDefault="005E0F5C" w:rsidP="005E0F5C">
      <w:pPr>
        <w:pStyle w:val="ConsPlusNormal1"/>
        <w:jc w:val="center"/>
        <w:rPr>
          <w:rFonts w:ascii="Times New Roman" w:hAnsi="Times New Roman" w:cs="Times New Roman"/>
          <w:sz w:val="24"/>
          <w:szCs w:val="24"/>
        </w:rPr>
      </w:pPr>
      <w:r w:rsidRPr="00430205">
        <w:rPr>
          <w:rFonts w:ascii="Times New Roman" w:hAnsi="Times New Roman" w:cs="Times New Roman"/>
          <w:sz w:val="24"/>
          <w:szCs w:val="24"/>
        </w:rPr>
        <w:t>I. Общие положения</w:t>
      </w:r>
    </w:p>
    <w:p w:rsidR="005E0F5C" w:rsidRPr="00430205" w:rsidRDefault="005E0F5C" w:rsidP="005E0F5C">
      <w:pPr>
        <w:pStyle w:val="ConsPlusNormal1"/>
        <w:jc w:val="center"/>
        <w:rPr>
          <w:rFonts w:ascii="Times New Roman" w:hAnsi="Times New Roman" w:cs="Times New Roman"/>
          <w:sz w:val="24"/>
          <w:szCs w:val="24"/>
        </w:rPr>
      </w:pP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1. Настоящее Положение определяет порядок проведения трудового соревнования между сельскохозяйственными организациями(далее по тексту - СХО) и  крестьянскими (фермерскими) хозяйствами (далее по тексту – КФХ)Муромцевского муниципального района по достижению высоких производственно-экономических показателей работы (далее - соревнование).</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2. Целью проведения соревнования является стимулирование достижения высоких производственно-экономических показателей работы.</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3.Соревнование проводится между  СХО, КФХ  Муромцевского  муниципального района;</w:t>
      </w:r>
    </w:p>
    <w:p w:rsidR="005E0F5C" w:rsidRPr="00430205" w:rsidRDefault="005E0F5C" w:rsidP="005E0F5C">
      <w:pPr>
        <w:widowControl w:val="0"/>
        <w:autoSpaceDE w:val="0"/>
        <w:autoSpaceDN w:val="0"/>
        <w:adjustRightInd w:val="0"/>
        <w:ind w:firstLine="540"/>
        <w:jc w:val="both"/>
      </w:pPr>
      <w:r w:rsidRPr="00430205">
        <w:t xml:space="preserve">При этом  в растениеводстве  определяются 2 группы участников; </w:t>
      </w:r>
    </w:p>
    <w:p w:rsidR="005E0F5C" w:rsidRPr="00430205" w:rsidRDefault="005E0F5C" w:rsidP="005E0F5C">
      <w:pPr>
        <w:widowControl w:val="0"/>
        <w:autoSpaceDE w:val="0"/>
        <w:autoSpaceDN w:val="0"/>
        <w:adjustRightInd w:val="0"/>
        <w:ind w:firstLine="540"/>
        <w:jc w:val="both"/>
      </w:pPr>
      <w:r w:rsidRPr="00430205">
        <w:t>1 группа: хозяйства,  зарегистрированные и работающие на Левом  берегу р. Тара;</w:t>
      </w:r>
    </w:p>
    <w:p w:rsidR="005E0F5C" w:rsidRPr="00430205" w:rsidRDefault="005E0F5C" w:rsidP="005E0F5C">
      <w:pPr>
        <w:widowControl w:val="0"/>
        <w:autoSpaceDE w:val="0"/>
        <w:autoSpaceDN w:val="0"/>
        <w:adjustRightInd w:val="0"/>
        <w:ind w:firstLine="540"/>
        <w:jc w:val="both"/>
      </w:pPr>
      <w:r w:rsidRPr="00430205">
        <w:t>2 группа: хозяйства  Затарной зоны.</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4. Дата подведения итогов соревнования определяется не позднее </w:t>
      </w:r>
      <w:r w:rsidRPr="00430205">
        <w:rPr>
          <w:rFonts w:ascii="Times New Roman" w:hAnsi="Times New Roman" w:cs="Times New Roman"/>
          <w:b/>
          <w:bCs/>
          <w:sz w:val="24"/>
          <w:szCs w:val="24"/>
        </w:rPr>
        <w:t>11 ноября</w:t>
      </w:r>
      <w:r w:rsidRPr="00430205">
        <w:rPr>
          <w:rFonts w:ascii="Times New Roman" w:hAnsi="Times New Roman" w:cs="Times New Roman"/>
          <w:sz w:val="24"/>
          <w:szCs w:val="24"/>
        </w:rPr>
        <w:t>.</w:t>
      </w:r>
    </w:p>
    <w:p w:rsidR="005E0F5C" w:rsidRPr="00430205" w:rsidRDefault="005E0F5C" w:rsidP="005E0F5C">
      <w:pPr>
        <w:widowControl w:val="0"/>
        <w:autoSpaceDE w:val="0"/>
        <w:autoSpaceDN w:val="0"/>
        <w:adjustRightInd w:val="0"/>
        <w:ind w:firstLine="540"/>
        <w:jc w:val="both"/>
      </w:pPr>
      <w:r w:rsidRPr="00430205">
        <w:t>5. Соревнование по уборке урожая освещается в средствах массовой информации.</w:t>
      </w:r>
    </w:p>
    <w:p w:rsidR="005E0F5C" w:rsidRPr="00430205" w:rsidRDefault="005E0F5C" w:rsidP="005E0F5C">
      <w:pPr>
        <w:pStyle w:val="ConsPlusNormal1"/>
        <w:ind w:firstLine="540"/>
        <w:jc w:val="both"/>
        <w:rPr>
          <w:rFonts w:ascii="Times New Roman" w:hAnsi="Times New Roman" w:cs="Times New Roman"/>
          <w:sz w:val="24"/>
          <w:szCs w:val="24"/>
        </w:rPr>
      </w:pPr>
      <w:bookmarkStart w:id="1" w:name="P72"/>
      <w:bookmarkEnd w:id="1"/>
      <w:r w:rsidRPr="00430205">
        <w:rPr>
          <w:rFonts w:ascii="Times New Roman" w:hAnsi="Times New Roman" w:cs="Times New Roman"/>
          <w:sz w:val="24"/>
          <w:szCs w:val="24"/>
        </w:rPr>
        <w:t xml:space="preserve">6. Документы для подведения итогов соревнования принимаются Управлением сельского хозяйства Администрации Муромцевского муниципального района (далее-Управление)  с 01 октября по 01ноября текущего года. </w:t>
      </w:r>
    </w:p>
    <w:p w:rsidR="005E0F5C" w:rsidRPr="00430205" w:rsidRDefault="005E0F5C" w:rsidP="005E0F5C">
      <w:pPr>
        <w:pStyle w:val="ConsPlusNormal1"/>
        <w:jc w:val="center"/>
        <w:rPr>
          <w:rFonts w:ascii="Times New Roman" w:hAnsi="Times New Roman" w:cs="Times New Roman"/>
          <w:sz w:val="24"/>
          <w:szCs w:val="24"/>
        </w:rPr>
      </w:pPr>
    </w:p>
    <w:p w:rsidR="005E0F5C" w:rsidRPr="00430205" w:rsidRDefault="005E0F5C" w:rsidP="005E0F5C">
      <w:pPr>
        <w:pStyle w:val="ConsPlusNormal1"/>
        <w:jc w:val="center"/>
        <w:rPr>
          <w:rFonts w:ascii="Times New Roman" w:hAnsi="Times New Roman" w:cs="Times New Roman"/>
          <w:sz w:val="24"/>
          <w:szCs w:val="24"/>
        </w:rPr>
      </w:pPr>
      <w:bookmarkStart w:id="2" w:name="P75"/>
      <w:bookmarkEnd w:id="2"/>
      <w:r w:rsidRPr="00430205">
        <w:rPr>
          <w:rFonts w:ascii="Times New Roman" w:hAnsi="Times New Roman" w:cs="Times New Roman"/>
          <w:sz w:val="24"/>
          <w:szCs w:val="24"/>
        </w:rPr>
        <w:t>II. Общие условия участия в подведении итогов соревнования</w:t>
      </w:r>
    </w:p>
    <w:p w:rsidR="005E0F5C" w:rsidRPr="00430205" w:rsidRDefault="005E0F5C" w:rsidP="005E0F5C">
      <w:pPr>
        <w:pStyle w:val="ConsPlusNormal1"/>
        <w:jc w:val="center"/>
        <w:rPr>
          <w:rFonts w:ascii="Times New Roman" w:hAnsi="Times New Roman" w:cs="Times New Roman"/>
          <w:sz w:val="24"/>
          <w:szCs w:val="24"/>
        </w:rPr>
      </w:pP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7. Участие в подведении итогов соревнования могут принимать:</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сельскохозяйственные организации Муромцевского муниципального района;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крестьянские (фермерские) хозяйства Муромцевского муниципального района;</w:t>
      </w:r>
    </w:p>
    <w:p w:rsidR="005E0F5C" w:rsidRPr="00430205" w:rsidRDefault="005E0F5C" w:rsidP="005E0F5C">
      <w:pPr>
        <w:widowControl w:val="0"/>
        <w:autoSpaceDE w:val="0"/>
        <w:autoSpaceDN w:val="0"/>
        <w:adjustRightInd w:val="0"/>
        <w:ind w:firstLine="540"/>
        <w:jc w:val="both"/>
      </w:pPr>
      <w:r w:rsidRPr="00430205">
        <w:t>- перерабатывающие предприятия;</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предприятия, обслуживающие сельское хозяйство.</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Условиями участия в подведении итогов соревнования являются представление в Управление в срок, определенный </w:t>
      </w:r>
      <w:hyperlink w:anchor="P72" w:history="1">
        <w:r w:rsidRPr="00430205">
          <w:rPr>
            <w:rFonts w:ascii="Times New Roman" w:hAnsi="Times New Roman" w:cs="Times New Roman"/>
            <w:color w:val="0000FF"/>
            <w:sz w:val="24"/>
            <w:szCs w:val="24"/>
          </w:rPr>
          <w:t>пунктом 6</w:t>
        </w:r>
      </w:hyperlink>
      <w:r w:rsidRPr="00430205">
        <w:rPr>
          <w:rFonts w:ascii="Times New Roman" w:hAnsi="Times New Roman" w:cs="Times New Roman"/>
          <w:sz w:val="24"/>
          <w:szCs w:val="24"/>
        </w:rPr>
        <w:t xml:space="preserve"> настоящего Положения:</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1) </w:t>
      </w:r>
      <w:hyperlink w:anchor="P269" w:history="1">
        <w:r w:rsidRPr="00430205">
          <w:rPr>
            <w:rFonts w:ascii="Times New Roman" w:hAnsi="Times New Roman" w:cs="Times New Roman"/>
            <w:color w:val="0000FF"/>
            <w:sz w:val="24"/>
            <w:szCs w:val="24"/>
          </w:rPr>
          <w:t>заявки</w:t>
        </w:r>
      </w:hyperlink>
      <w:r w:rsidRPr="00430205">
        <w:rPr>
          <w:rFonts w:ascii="Times New Roman" w:hAnsi="Times New Roman" w:cs="Times New Roman"/>
          <w:sz w:val="24"/>
          <w:szCs w:val="24"/>
        </w:rPr>
        <w:t xml:space="preserve"> на участие в подведении итогов соревнования по форме согласно </w:t>
      </w:r>
      <w:r w:rsidRPr="00430205">
        <w:rPr>
          <w:rFonts w:ascii="Times New Roman" w:hAnsi="Times New Roman" w:cs="Times New Roman"/>
          <w:color w:val="0000FF"/>
          <w:sz w:val="24"/>
          <w:szCs w:val="24"/>
        </w:rPr>
        <w:t>приложению N 1</w:t>
      </w:r>
      <w:r w:rsidRPr="00430205">
        <w:rPr>
          <w:rFonts w:ascii="Times New Roman" w:hAnsi="Times New Roman" w:cs="Times New Roman"/>
          <w:sz w:val="24"/>
          <w:szCs w:val="24"/>
        </w:rPr>
        <w:t>к настоящему Положению, которые подписываются:</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от имени СХО, - руководителем, председателем профсоюзной организации, созданной в соответствующей сельскохозяйственной, организации;</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от имени КФХ - главой крестьянского (фермерского) хозяйства;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2) сведений о производственных, экономических показателях деятельности участника соревнования по формам согласно </w:t>
      </w:r>
      <w:hyperlink w:anchor="P321" w:history="1">
        <w:r w:rsidRPr="00430205">
          <w:rPr>
            <w:rFonts w:ascii="Times New Roman" w:hAnsi="Times New Roman" w:cs="Times New Roman"/>
            <w:color w:val="0000FF"/>
            <w:sz w:val="24"/>
            <w:szCs w:val="24"/>
          </w:rPr>
          <w:t xml:space="preserve">приложению N </w:t>
        </w:r>
      </w:hyperlink>
      <w:r w:rsidRPr="00430205">
        <w:rPr>
          <w:rFonts w:ascii="Times New Roman" w:hAnsi="Times New Roman" w:cs="Times New Roman"/>
          <w:color w:val="0000FF"/>
          <w:sz w:val="24"/>
          <w:szCs w:val="24"/>
        </w:rPr>
        <w:t>2</w:t>
      </w:r>
      <w:r w:rsidRPr="00430205">
        <w:rPr>
          <w:rFonts w:ascii="Times New Roman" w:hAnsi="Times New Roman" w:cs="Times New Roman"/>
          <w:sz w:val="24"/>
          <w:szCs w:val="24"/>
        </w:rPr>
        <w:t xml:space="preserve"> к настоящему Положению.Сведения представляются на основании данных бухгалтерского учета участника;</w:t>
      </w:r>
    </w:p>
    <w:p w:rsidR="005E0F5C" w:rsidRPr="00430205" w:rsidRDefault="005E0F5C" w:rsidP="005E0F5C">
      <w:pPr>
        <w:pStyle w:val="ConsPlusNormal1"/>
        <w:ind w:firstLine="540"/>
        <w:jc w:val="both"/>
        <w:rPr>
          <w:rFonts w:ascii="Times New Roman" w:hAnsi="Times New Roman" w:cs="Times New Roman"/>
          <w:b/>
          <w:bCs/>
          <w:sz w:val="24"/>
          <w:szCs w:val="24"/>
        </w:rPr>
      </w:pPr>
      <w:r w:rsidRPr="00430205">
        <w:rPr>
          <w:rFonts w:ascii="Times New Roman" w:hAnsi="Times New Roman" w:cs="Times New Roman"/>
          <w:bCs/>
          <w:sz w:val="24"/>
          <w:szCs w:val="24"/>
        </w:rPr>
        <w:t>3)показатели  работы в растениеводстве принимаются при условии отчета участника соревнования в статистическое управление;</w:t>
      </w:r>
    </w:p>
    <w:p w:rsidR="005E0F5C" w:rsidRPr="00430205" w:rsidRDefault="005E0F5C" w:rsidP="005E0F5C">
      <w:pPr>
        <w:pStyle w:val="ConsPlusNormal1"/>
        <w:ind w:firstLine="540"/>
        <w:jc w:val="both"/>
        <w:rPr>
          <w:rFonts w:ascii="Times New Roman" w:hAnsi="Times New Roman" w:cs="Times New Roman"/>
          <w:color w:val="0000FF"/>
          <w:sz w:val="24"/>
          <w:szCs w:val="24"/>
        </w:rPr>
      </w:pPr>
      <w:r w:rsidRPr="00430205">
        <w:rPr>
          <w:rFonts w:ascii="Times New Roman" w:hAnsi="Times New Roman" w:cs="Times New Roman"/>
          <w:sz w:val="24"/>
          <w:szCs w:val="24"/>
        </w:rPr>
        <w:t>4) согласия на обработку персональных данных лиц, подписавших и представивших заявки в Управление</w:t>
      </w:r>
      <w:hyperlink w:anchor="P321" w:history="1">
        <w:r w:rsidRPr="00430205">
          <w:rPr>
            <w:rFonts w:ascii="Times New Roman" w:hAnsi="Times New Roman" w:cs="Times New Roman"/>
            <w:color w:val="0000FF"/>
            <w:sz w:val="24"/>
            <w:szCs w:val="24"/>
          </w:rPr>
          <w:t xml:space="preserve">приложению N </w:t>
        </w:r>
      </w:hyperlink>
      <w:r w:rsidRPr="00430205">
        <w:rPr>
          <w:rFonts w:ascii="Times New Roman" w:hAnsi="Times New Roman" w:cs="Times New Roman"/>
          <w:color w:val="0000FF"/>
          <w:sz w:val="24"/>
          <w:szCs w:val="24"/>
        </w:rPr>
        <w:t>3;</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lastRenderedPageBreak/>
        <w:t>5) банковских реквизитов участников соревнования.</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8. Основаниями для отказа в участии при подведении итогов соревнования являются:</w:t>
      </w:r>
    </w:p>
    <w:p w:rsidR="005E0F5C" w:rsidRPr="00430205" w:rsidRDefault="005E0F5C" w:rsidP="005E0F5C">
      <w:pPr>
        <w:tabs>
          <w:tab w:val="left" w:pos="567"/>
          <w:tab w:val="left" w:pos="10205"/>
        </w:tabs>
        <w:autoSpaceDE w:val="0"/>
        <w:autoSpaceDN w:val="0"/>
        <w:adjustRightInd w:val="0"/>
        <w:ind w:right="-1" w:firstLine="567"/>
        <w:jc w:val="both"/>
        <w:outlineLvl w:val="0"/>
      </w:pPr>
      <w:r w:rsidRPr="00430205">
        <w:t xml:space="preserve">1) невыполнение следующих параметров:  </w:t>
      </w:r>
    </w:p>
    <w:p w:rsidR="005E0F5C" w:rsidRPr="00430205" w:rsidRDefault="005E0F5C" w:rsidP="005E0F5C">
      <w:pPr>
        <w:tabs>
          <w:tab w:val="left" w:pos="567"/>
          <w:tab w:val="left" w:pos="10205"/>
        </w:tabs>
        <w:autoSpaceDE w:val="0"/>
        <w:autoSpaceDN w:val="0"/>
        <w:adjustRightInd w:val="0"/>
        <w:ind w:right="-1" w:firstLine="567"/>
        <w:jc w:val="both"/>
        <w:outlineLvl w:val="0"/>
      </w:pPr>
      <w:r w:rsidRPr="00430205">
        <w:t xml:space="preserve">а) не снижение посевных площадей по сравнению с прошлым годом; </w:t>
      </w:r>
    </w:p>
    <w:p w:rsidR="005E0F5C" w:rsidRPr="00430205" w:rsidRDefault="005E0F5C" w:rsidP="005E0F5C">
      <w:pPr>
        <w:tabs>
          <w:tab w:val="left" w:pos="567"/>
          <w:tab w:val="left" w:pos="10205"/>
        </w:tabs>
        <w:autoSpaceDE w:val="0"/>
        <w:autoSpaceDN w:val="0"/>
        <w:adjustRightInd w:val="0"/>
        <w:ind w:right="-1" w:firstLine="567"/>
        <w:jc w:val="both"/>
        <w:outlineLvl w:val="0"/>
      </w:pPr>
      <w:r w:rsidRPr="00430205">
        <w:t>б) заготовки  неконцентрированных кормов на период зимовки скота  менее 30,1 ц.к.ед  на 1 условную голову;</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г) снижение среднесписочной численности работников, без изменения технологии на более эффективную;</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2) наличие у участника соревнования:</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несчастных случаев, связанных с производством;</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просроченной задолженности по налогам и сборам;</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 просроченной задолженности во внебюджетные фонды; </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иной просроченной задолженность перед местным бюджетом;</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просроченной задолженности по выплате заработной платы на 1 октября текущего года;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3) отсутствие у СХО действующего коллективного договора, заключенного от имени работников с профсоюзными органами;</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4) представление неполного пакета документов, предусмотренных настоящими условиями участия в соревновании, либо наличие в представленных документах недостоверных сведений.</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b/>
          <w:bCs/>
          <w:sz w:val="24"/>
          <w:szCs w:val="24"/>
        </w:rPr>
        <w:t>При условии недостоверности поданных сведений СХО или КФХ, а также  рекомендуемые этими организациями  работники снимаются с участия в соревновании в текущем году</w:t>
      </w:r>
      <w:r w:rsidRPr="00430205">
        <w:rPr>
          <w:rFonts w:ascii="Times New Roman" w:hAnsi="Times New Roman" w:cs="Times New Roman"/>
          <w:sz w:val="24"/>
          <w:szCs w:val="24"/>
        </w:rPr>
        <w:t>.</w:t>
      </w:r>
    </w:p>
    <w:p w:rsidR="005E0F5C" w:rsidRPr="00430205" w:rsidRDefault="005E0F5C" w:rsidP="005E0F5C">
      <w:pPr>
        <w:pStyle w:val="ConsPlusNormal1"/>
        <w:jc w:val="center"/>
        <w:rPr>
          <w:rFonts w:ascii="Times New Roman" w:hAnsi="Times New Roman" w:cs="Times New Roman"/>
          <w:sz w:val="24"/>
          <w:szCs w:val="24"/>
        </w:rPr>
      </w:pPr>
    </w:p>
    <w:p w:rsidR="005E0F5C" w:rsidRPr="00430205" w:rsidRDefault="005E0F5C" w:rsidP="005E0F5C">
      <w:pPr>
        <w:pStyle w:val="ConsPlusNormal1"/>
        <w:jc w:val="center"/>
        <w:rPr>
          <w:rFonts w:ascii="Times New Roman" w:hAnsi="Times New Roman" w:cs="Times New Roman"/>
          <w:sz w:val="24"/>
          <w:szCs w:val="24"/>
        </w:rPr>
      </w:pPr>
      <w:r w:rsidRPr="00430205">
        <w:rPr>
          <w:rFonts w:ascii="Times New Roman" w:hAnsi="Times New Roman" w:cs="Times New Roman"/>
          <w:sz w:val="24"/>
          <w:szCs w:val="24"/>
        </w:rPr>
        <w:t>III. Порядок проведения соревнования</w:t>
      </w:r>
    </w:p>
    <w:p w:rsidR="005E0F5C" w:rsidRPr="00430205" w:rsidRDefault="005E0F5C" w:rsidP="005E0F5C">
      <w:pPr>
        <w:pStyle w:val="ConsPlusNormal1"/>
        <w:jc w:val="center"/>
        <w:rPr>
          <w:rFonts w:ascii="Times New Roman" w:hAnsi="Times New Roman" w:cs="Times New Roman"/>
          <w:sz w:val="24"/>
          <w:szCs w:val="24"/>
        </w:rPr>
      </w:pP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9. Управление  в срок до 05 ноября текущего года осуществляет проверку участников соревнования на предмет их соответствия условиям участия в подведении итогов соревнования, указанным в </w:t>
      </w:r>
      <w:hyperlink w:anchor="P75" w:history="1">
        <w:r w:rsidRPr="00430205">
          <w:rPr>
            <w:rFonts w:ascii="Times New Roman" w:hAnsi="Times New Roman" w:cs="Times New Roman"/>
            <w:color w:val="0000FF"/>
            <w:sz w:val="24"/>
            <w:szCs w:val="24"/>
          </w:rPr>
          <w:t>разделе II</w:t>
        </w:r>
      </w:hyperlink>
      <w:r w:rsidRPr="00430205">
        <w:rPr>
          <w:rFonts w:ascii="Times New Roman" w:hAnsi="Times New Roman" w:cs="Times New Roman"/>
          <w:sz w:val="24"/>
          <w:szCs w:val="24"/>
        </w:rPr>
        <w:t xml:space="preserve"> настоящего Положения.</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В случае несоответствия участника соревнования условиям подведения итогов участия в подведении итогов соревнования, указанным в </w:t>
      </w:r>
      <w:hyperlink w:anchor="P75" w:history="1">
        <w:r w:rsidRPr="00430205">
          <w:rPr>
            <w:rFonts w:ascii="Times New Roman" w:hAnsi="Times New Roman" w:cs="Times New Roman"/>
            <w:color w:val="0000FF"/>
            <w:sz w:val="24"/>
            <w:szCs w:val="24"/>
          </w:rPr>
          <w:t>разделе II</w:t>
        </w:r>
      </w:hyperlink>
      <w:r w:rsidRPr="00430205">
        <w:rPr>
          <w:rFonts w:ascii="Times New Roman" w:hAnsi="Times New Roman" w:cs="Times New Roman"/>
          <w:sz w:val="24"/>
          <w:szCs w:val="24"/>
        </w:rPr>
        <w:t xml:space="preserve"> настоящего Положения, участник не допускается к подведению итогов соревнования.</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Участники соревнования, соответствующие условиям участия в подведении итогов соревнования, установленным в </w:t>
      </w:r>
      <w:hyperlink w:anchor="P75" w:history="1">
        <w:r w:rsidRPr="00430205">
          <w:rPr>
            <w:rFonts w:ascii="Times New Roman" w:hAnsi="Times New Roman" w:cs="Times New Roman"/>
            <w:color w:val="0000FF"/>
            <w:sz w:val="24"/>
            <w:szCs w:val="24"/>
          </w:rPr>
          <w:t>разделе II</w:t>
        </w:r>
      </w:hyperlink>
      <w:r w:rsidRPr="00430205">
        <w:rPr>
          <w:rFonts w:ascii="Times New Roman" w:hAnsi="Times New Roman" w:cs="Times New Roman"/>
          <w:sz w:val="24"/>
          <w:szCs w:val="24"/>
        </w:rPr>
        <w:t xml:space="preserve"> настоящего Положения, допускаются к участию в подведении итогов соревнования. Все документы, представленные такими участниками, направляются на рассмотрение комиссии по подведению итогов трудового соревнования сельскохозяйственных организаций, крестьянско (фермерских) хозяйств и работников, занятых в сельскохозяйственном производстве Муромцевского района (далее - Комиссия).</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10. Комиссия в определенный Управлением день в соответствии с </w:t>
      </w:r>
      <w:hyperlink w:anchor="P69" w:history="1">
        <w:r w:rsidRPr="00430205">
          <w:rPr>
            <w:rFonts w:ascii="Times New Roman" w:hAnsi="Times New Roman" w:cs="Times New Roman"/>
            <w:color w:val="0000FF"/>
            <w:sz w:val="24"/>
            <w:szCs w:val="24"/>
          </w:rPr>
          <w:t>пунктом 4</w:t>
        </w:r>
      </w:hyperlink>
      <w:r w:rsidRPr="00430205">
        <w:rPr>
          <w:rFonts w:ascii="Times New Roman" w:hAnsi="Times New Roman" w:cs="Times New Roman"/>
          <w:sz w:val="24"/>
          <w:szCs w:val="24"/>
        </w:rPr>
        <w:t xml:space="preserve"> настоящего Положения, </w:t>
      </w:r>
      <w:hyperlink w:anchor="P695" w:history="1">
        <w:r w:rsidRPr="00430205">
          <w:rPr>
            <w:rFonts w:ascii="Times New Roman" w:hAnsi="Times New Roman" w:cs="Times New Roman"/>
            <w:color w:val="0000FF"/>
            <w:sz w:val="24"/>
            <w:szCs w:val="24"/>
          </w:rPr>
          <w:t>Перечнем</w:t>
        </w:r>
      </w:hyperlink>
      <w:r w:rsidRPr="00430205">
        <w:rPr>
          <w:rFonts w:ascii="Times New Roman" w:hAnsi="Times New Roman" w:cs="Times New Roman"/>
          <w:sz w:val="24"/>
          <w:szCs w:val="24"/>
        </w:rPr>
        <w:t xml:space="preserve"> показателей и критериев оценки деятельности СХО и КФХ - участников соревнования по достижению высоких производственно-экономических показателей работыопределяет победителей соревнования.</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11. Решение Комиссии оформляется протоколом.</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11.1. При расчете показателей работы для подведения итогов соревнования в случае отсутствия в Положении соответствующих коэффициентов перевода в условные, применять коэффициенты, утвержденные приказом Министерством сельского хозяйства и продовольствия Омской области от 18 июля 2013 года № П-13-54.</w:t>
      </w:r>
    </w:p>
    <w:p w:rsidR="005E0F5C" w:rsidRPr="00430205" w:rsidRDefault="005E0F5C" w:rsidP="005E0F5C">
      <w:pPr>
        <w:pStyle w:val="ConsPlusNormal1"/>
        <w:jc w:val="center"/>
        <w:rPr>
          <w:rFonts w:ascii="Times New Roman" w:hAnsi="Times New Roman" w:cs="Times New Roman"/>
          <w:sz w:val="24"/>
          <w:szCs w:val="24"/>
        </w:rPr>
      </w:pPr>
      <w:bookmarkStart w:id="3" w:name="P108"/>
      <w:bookmarkStart w:id="4" w:name="P131"/>
      <w:bookmarkEnd w:id="3"/>
      <w:bookmarkEnd w:id="4"/>
      <w:r w:rsidRPr="00430205">
        <w:rPr>
          <w:rFonts w:ascii="Times New Roman" w:hAnsi="Times New Roman" w:cs="Times New Roman"/>
          <w:sz w:val="24"/>
          <w:szCs w:val="24"/>
        </w:rPr>
        <w:t>IV. Порядок подведения итогов соревнования</w:t>
      </w:r>
    </w:p>
    <w:p w:rsidR="005E0F5C" w:rsidRPr="00430205" w:rsidRDefault="005E0F5C" w:rsidP="005E0F5C">
      <w:pPr>
        <w:pStyle w:val="ConsPlusNormal1"/>
        <w:jc w:val="center"/>
        <w:rPr>
          <w:rFonts w:ascii="Times New Roman" w:hAnsi="Times New Roman" w:cs="Times New Roman"/>
          <w:sz w:val="24"/>
          <w:szCs w:val="24"/>
        </w:rPr>
      </w:pPr>
    </w:p>
    <w:p w:rsidR="005E0F5C" w:rsidRPr="00430205" w:rsidRDefault="005E0F5C" w:rsidP="005E0F5C">
      <w:pPr>
        <w:pStyle w:val="ConsPlusNormal1"/>
        <w:ind w:firstLine="540"/>
        <w:jc w:val="both"/>
        <w:rPr>
          <w:rFonts w:ascii="Times New Roman" w:hAnsi="Times New Roman" w:cs="Times New Roman"/>
          <w:sz w:val="24"/>
          <w:szCs w:val="24"/>
        </w:rPr>
      </w:pPr>
      <w:bookmarkStart w:id="5" w:name="P135"/>
      <w:bookmarkEnd w:id="5"/>
      <w:r w:rsidRPr="00430205">
        <w:rPr>
          <w:rFonts w:ascii="Times New Roman" w:hAnsi="Times New Roman" w:cs="Times New Roman"/>
          <w:sz w:val="24"/>
          <w:szCs w:val="24"/>
        </w:rPr>
        <w:t>12. Подведение итогов и определение победителей соревнования среди СХО и КФХ,  проводится по следующим показателям:</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1) в растениеводстве по итогам работы в текущем году по состоянию на 25 октября:</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lastRenderedPageBreak/>
        <w:t>- полная уборка зерновых культур;</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урожайность зерновых культур с посевной площади в весе после доработки;</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производство зерна в весе после доработки в расчете на 1 балло-гектар пашни;</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заготовка неконцентрированных кормов в текущем году на период зимовки скота на 1 условную голову;</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среднемесячная заработная плата за 9 месяцев текущего года;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темп роста среднемесячной заработной платы за 9 месяцев текущего года к 9 месяцам предыдущего года;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инвестиционная деятельность, в том числе приобретение техники и оборудования, ввод в эксплуатацию новых или проведение реконструкции и модернизации действующих производственных помещений за 9 месяцев текущего года.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2)  в животноводстве за период с 1 октября предыдущего года по 30 сентября текущего года: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продуктивность скота - удой молока на 1 корову, среднесуточный прирост живой массы крупного рогатого скота;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производство молока и валовый прирост живой массы сельскохозяйственных животных на 100 гектаров пашни текущего года;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воспроизводство стада - приплод телят на 100 коров;</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сохранность крупного рогатого скота к обороту стада;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среднемесячная заработная плата за 9 месяцев текущего года;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темп роста среднемесячной заработной платы за 9 месяцев текущего года к 9 месяцам предыдущего года;</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 - инвестиционная деятельность, в том числе приобретение техники и оборудования, ввод в эксплуатацию новых или проведение реконструкции и модернизации действующих производственных помещений за 9 месяцев текущего года.</w:t>
      </w:r>
    </w:p>
    <w:p w:rsidR="005E0F5C" w:rsidRPr="00430205" w:rsidRDefault="005E0F5C" w:rsidP="005E0F5C">
      <w:pPr>
        <w:pStyle w:val="ConsPlusNormal1"/>
        <w:ind w:firstLine="540"/>
        <w:jc w:val="both"/>
        <w:rPr>
          <w:rFonts w:ascii="Times New Roman" w:hAnsi="Times New Roman" w:cs="Times New Roman"/>
          <w:color w:val="000000"/>
          <w:sz w:val="24"/>
          <w:szCs w:val="24"/>
        </w:rPr>
      </w:pPr>
      <w:r w:rsidRPr="00430205">
        <w:rPr>
          <w:rFonts w:ascii="Times New Roman" w:hAnsi="Times New Roman" w:cs="Times New Roman"/>
          <w:color w:val="000000"/>
          <w:sz w:val="24"/>
          <w:szCs w:val="24"/>
        </w:rPr>
        <w:t xml:space="preserve">13. После подведения итогов соревнования по каждой группе участников  определяются три лучших хозяйства, набравшие максимальное количество баллов. Данным предприятиям  присваиваются соответственно I, II, III места.  </w:t>
      </w:r>
    </w:p>
    <w:p w:rsidR="005E0F5C" w:rsidRPr="00430205" w:rsidRDefault="005E0F5C" w:rsidP="005E0F5C">
      <w:pPr>
        <w:pStyle w:val="ConsPlusNormal1"/>
        <w:ind w:firstLine="540"/>
        <w:jc w:val="both"/>
        <w:rPr>
          <w:rFonts w:ascii="Times New Roman" w:hAnsi="Times New Roman" w:cs="Times New Roman"/>
          <w:color w:val="0000FF"/>
          <w:sz w:val="24"/>
          <w:szCs w:val="24"/>
        </w:rPr>
      </w:pPr>
    </w:p>
    <w:p w:rsidR="005E0F5C" w:rsidRPr="00430205" w:rsidRDefault="005E0F5C" w:rsidP="005E0F5C">
      <w:pPr>
        <w:pStyle w:val="ConsPlusNormal1"/>
        <w:jc w:val="center"/>
        <w:rPr>
          <w:rFonts w:ascii="Times New Roman" w:hAnsi="Times New Roman" w:cs="Times New Roman"/>
          <w:sz w:val="24"/>
          <w:szCs w:val="24"/>
        </w:rPr>
      </w:pPr>
      <w:bookmarkStart w:id="6" w:name="P157"/>
      <w:bookmarkStart w:id="7" w:name="P182"/>
      <w:bookmarkEnd w:id="6"/>
      <w:bookmarkEnd w:id="7"/>
    </w:p>
    <w:p w:rsidR="005E0F5C" w:rsidRPr="00430205" w:rsidRDefault="005E0F5C" w:rsidP="005E0F5C">
      <w:pPr>
        <w:pStyle w:val="ConsPlusNormal1"/>
        <w:jc w:val="center"/>
        <w:rPr>
          <w:rFonts w:ascii="Times New Roman" w:hAnsi="Times New Roman" w:cs="Times New Roman"/>
          <w:sz w:val="24"/>
          <w:szCs w:val="24"/>
        </w:rPr>
      </w:pPr>
      <w:r w:rsidRPr="00430205">
        <w:rPr>
          <w:rFonts w:ascii="Times New Roman" w:hAnsi="Times New Roman" w:cs="Times New Roman"/>
          <w:sz w:val="24"/>
          <w:szCs w:val="24"/>
        </w:rPr>
        <w:t>V. Награждение победителей соревнования</w:t>
      </w:r>
    </w:p>
    <w:p w:rsidR="005E0F5C" w:rsidRPr="00430205" w:rsidRDefault="005E0F5C" w:rsidP="005E0F5C">
      <w:pPr>
        <w:pStyle w:val="ConsPlusNormal1"/>
        <w:jc w:val="center"/>
        <w:rPr>
          <w:rFonts w:ascii="Times New Roman" w:hAnsi="Times New Roman" w:cs="Times New Roman"/>
          <w:sz w:val="24"/>
          <w:szCs w:val="24"/>
        </w:rPr>
      </w:pP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xml:space="preserve">14. На основании протокола Комиссии Администрация Муромцевского муниципального района (далее-Администрация) </w:t>
      </w:r>
      <w:r w:rsidRPr="00430205">
        <w:rPr>
          <w:rFonts w:ascii="Times New Roman" w:hAnsi="Times New Roman" w:cs="Times New Roman"/>
          <w:i/>
          <w:iCs/>
          <w:sz w:val="24"/>
          <w:szCs w:val="24"/>
        </w:rPr>
        <w:t>в срок не позднее 12 ноября текущего года</w:t>
      </w:r>
      <w:r w:rsidRPr="00430205">
        <w:rPr>
          <w:rFonts w:ascii="Times New Roman" w:hAnsi="Times New Roman" w:cs="Times New Roman"/>
          <w:sz w:val="24"/>
          <w:szCs w:val="24"/>
        </w:rPr>
        <w:t>принимает постановление о награждении.</w:t>
      </w:r>
    </w:p>
    <w:p w:rsidR="005E0F5C" w:rsidRPr="00430205" w:rsidRDefault="005E0F5C" w:rsidP="005E0F5C">
      <w:pPr>
        <w:pStyle w:val="ConsPlusNormal1"/>
        <w:ind w:firstLine="540"/>
        <w:jc w:val="both"/>
        <w:rPr>
          <w:rFonts w:ascii="Times New Roman" w:hAnsi="Times New Roman" w:cs="Times New Roman"/>
          <w:sz w:val="24"/>
          <w:szCs w:val="24"/>
        </w:rPr>
      </w:pPr>
      <w:bookmarkStart w:id="8" w:name="P206"/>
      <w:bookmarkEnd w:id="8"/>
      <w:r w:rsidRPr="00430205">
        <w:rPr>
          <w:rFonts w:ascii="Times New Roman" w:hAnsi="Times New Roman" w:cs="Times New Roman"/>
          <w:sz w:val="24"/>
          <w:szCs w:val="24"/>
        </w:rPr>
        <w:t>15. СХО и КФХ занявшие первое, второе и третьеместа в соревновании награждаются Дипломами Администрации Муромцевского муниципального районаи денежными призами:</w:t>
      </w:r>
    </w:p>
    <w:p w:rsidR="005E0F5C" w:rsidRPr="00430205" w:rsidRDefault="005E0F5C" w:rsidP="005E0F5C">
      <w:pPr>
        <w:widowControl w:val="0"/>
        <w:tabs>
          <w:tab w:val="left" w:pos="7037"/>
        </w:tabs>
        <w:autoSpaceDE w:val="0"/>
        <w:autoSpaceDN w:val="0"/>
        <w:ind w:firstLine="540"/>
        <w:jc w:val="both"/>
      </w:pPr>
      <w:r w:rsidRPr="00430205">
        <w:t>- за первое место –4 000 рублей;</w:t>
      </w:r>
    </w:p>
    <w:p w:rsidR="005E0F5C" w:rsidRPr="00430205" w:rsidRDefault="005E0F5C" w:rsidP="005E0F5C">
      <w:pPr>
        <w:widowControl w:val="0"/>
        <w:autoSpaceDE w:val="0"/>
        <w:autoSpaceDN w:val="0"/>
        <w:ind w:firstLine="540"/>
        <w:jc w:val="both"/>
      </w:pPr>
      <w:r w:rsidRPr="00430205">
        <w:t>- за второе - 3000 рублей;</w:t>
      </w:r>
    </w:p>
    <w:p w:rsidR="005E0F5C" w:rsidRPr="00430205" w:rsidRDefault="005E0F5C" w:rsidP="005E0F5C">
      <w:pPr>
        <w:pStyle w:val="ConsPlusNormal1"/>
        <w:ind w:firstLine="540"/>
        <w:jc w:val="both"/>
        <w:rPr>
          <w:rFonts w:ascii="Times New Roman" w:hAnsi="Times New Roman" w:cs="Times New Roman"/>
          <w:sz w:val="24"/>
          <w:szCs w:val="24"/>
        </w:rPr>
      </w:pPr>
      <w:r w:rsidRPr="00430205">
        <w:rPr>
          <w:rFonts w:ascii="Times New Roman" w:hAnsi="Times New Roman" w:cs="Times New Roman"/>
          <w:sz w:val="24"/>
          <w:szCs w:val="24"/>
        </w:rPr>
        <w:t>- за третье - 1500 рублей.</w:t>
      </w:r>
    </w:p>
    <w:p w:rsidR="005E0F5C" w:rsidRPr="00430205" w:rsidRDefault="005E0F5C" w:rsidP="005E0F5C">
      <w:pPr>
        <w:pStyle w:val="ConsPlusNormal1"/>
        <w:ind w:firstLine="540"/>
        <w:jc w:val="both"/>
        <w:rPr>
          <w:rFonts w:ascii="Times New Roman" w:hAnsi="Times New Roman" w:cs="Times New Roman"/>
          <w:bCs/>
          <w:color w:val="000000"/>
          <w:sz w:val="24"/>
          <w:szCs w:val="24"/>
        </w:rPr>
      </w:pPr>
      <w:r w:rsidRPr="00430205">
        <w:rPr>
          <w:rFonts w:ascii="Times New Roman" w:hAnsi="Times New Roman" w:cs="Times New Roman"/>
          <w:sz w:val="24"/>
          <w:szCs w:val="24"/>
        </w:rPr>
        <w:t>16.</w:t>
      </w:r>
      <w:r w:rsidRPr="00430205">
        <w:rPr>
          <w:rFonts w:ascii="Times New Roman" w:hAnsi="Times New Roman" w:cs="Times New Roman"/>
          <w:bCs/>
          <w:color w:val="000000"/>
          <w:sz w:val="24"/>
          <w:szCs w:val="24"/>
        </w:rPr>
        <w:t>Руководители СХО, главы КФХ, председатели профсоюзных организаций СХО,  занявшие  призовые места  в соревновании награждаются Почетными грамотами  Администрации Муромцевского муниципального района.</w:t>
      </w:r>
    </w:p>
    <w:p w:rsidR="005E0F5C" w:rsidRPr="00430205" w:rsidRDefault="005E0F5C" w:rsidP="005E0F5C">
      <w:pPr>
        <w:pStyle w:val="ConsPlusNormal1"/>
        <w:ind w:firstLine="540"/>
        <w:jc w:val="both"/>
        <w:rPr>
          <w:rFonts w:ascii="Times New Roman" w:hAnsi="Times New Roman" w:cs="Times New Roman"/>
          <w:color w:val="0000FF"/>
          <w:sz w:val="24"/>
          <w:szCs w:val="24"/>
        </w:rPr>
      </w:pPr>
    </w:p>
    <w:p w:rsidR="005E0F5C" w:rsidRPr="00430205" w:rsidRDefault="005E0F5C" w:rsidP="005E0F5C">
      <w:pPr>
        <w:pStyle w:val="ConsPlusNormal1"/>
        <w:pBdr>
          <w:bottom w:val="single" w:sz="12" w:space="1" w:color="auto"/>
        </w:pBdr>
        <w:ind w:firstLine="540"/>
        <w:jc w:val="both"/>
        <w:rPr>
          <w:rFonts w:ascii="Times New Roman" w:hAnsi="Times New Roman" w:cs="Times New Roman"/>
          <w:sz w:val="24"/>
          <w:szCs w:val="24"/>
        </w:rPr>
      </w:pPr>
    </w:p>
    <w:p w:rsidR="005E0F5C" w:rsidRDefault="005E0F5C" w:rsidP="005E0F5C">
      <w:pPr>
        <w:pStyle w:val="ConsPlusNormal1"/>
        <w:jc w:val="right"/>
        <w:rPr>
          <w:rFonts w:ascii="Times New Roman" w:hAnsi="Times New Roman" w:cs="Times New Roman"/>
        </w:rPr>
      </w:pPr>
    </w:p>
    <w:p w:rsidR="005E0F5C" w:rsidRDefault="005E0F5C" w:rsidP="005E0F5C">
      <w:pPr>
        <w:rPr>
          <w:sz w:val="20"/>
          <w:szCs w:val="20"/>
        </w:rPr>
      </w:pPr>
      <w:r>
        <w:rPr>
          <w:sz w:val="20"/>
          <w:szCs w:val="20"/>
        </w:rPr>
        <w:br w:type="page"/>
      </w:r>
    </w:p>
    <w:p w:rsidR="005E0F5C" w:rsidRPr="00B411CB" w:rsidRDefault="005E0F5C" w:rsidP="005E0F5C">
      <w:pPr>
        <w:pStyle w:val="ConsPlusNormal1"/>
        <w:jc w:val="right"/>
        <w:rPr>
          <w:rFonts w:ascii="Times New Roman" w:hAnsi="Times New Roman" w:cs="Times New Roman"/>
        </w:rPr>
      </w:pPr>
      <w:r w:rsidRPr="00B411CB">
        <w:rPr>
          <w:rFonts w:ascii="Times New Roman" w:hAnsi="Times New Roman" w:cs="Times New Roman"/>
        </w:rPr>
        <w:lastRenderedPageBreak/>
        <w:t xml:space="preserve">Приложение N </w:t>
      </w:r>
      <w:r>
        <w:rPr>
          <w:rFonts w:ascii="Times New Roman" w:hAnsi="Times New Roman" w:cs="Times New Roman"/>
        </w:rPr>
        <w:t>1</w:t>
      </w:r>
    </w:p>
    <w:p w:rsidR="005E0F5C" w:rsidRPr="007C2444" w:rsidRDefault="005E0F5C" w:rsidP="005E0F5C">
      <w:pPr>
        <w:pStyle w:val="ConsPlusTitle"/>
        <w:jc w:val="right"/>
        <w:rPr>
          <w:rFonts w:ascii="Times New Roman" w:hAnsi="Times New Roman" w:cs="Times New Roman"/>
          <w:b w:val="0"/>
          <w:bCs/>
          <w:sz w:val="20"/>
        </w:rPr>
      </w:pPr>
      <w:r w:rsidRPr="00B411CB">
        <w:rPr>
          <w:rFonts w:ascii="Times New Roman" w:hAnsi="Times New Roman" w:cs="Times New Roman"/>
          <w:b w:val="0"/>
          <w:sz w:val="20"/>
        </w:rPr>
        <w:t xml:space="preserve">К </w:t>
      </w:r>
      <w:r w:rsidRPr="007C2444">
        <w:rPr>
          <w:rFonts w:ascii="Times New Roman" w:hAnsi="Times New Roman" w:cs="Times New Roman"/>
          <w:b w:val="0"/>
          <w:sz w:val="20"/>
        </w:rPr>
        <w:t>П</w:t>
      </w:r>
      <w:r>
        <w:rPr>
          <w:rFonts w:ascii="Times New Roman" w:hAnsi="Times New Roman" w:cs="Times New Roman"/>
          <w:b w:val="0"/>
          <w:sz w:val="20"/>
        </w:rPr>
        <w:t>оложению</w:t>
      </w:r>
    </w:p>
    <w:p w:rsidR="005E0F5C"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 xml:space="preserve">о трудовом соревновании </w:t>
      </w:r>
    </w:p>
    <w:p w:rsidR="005E0F5C"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между сельскохозяйственными организациями,</w:t>
      </w:r>
    </w:p>
    <w:p w:rsidR="005E0F5C"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 xml:space="preserve"> крестьянско (фермермскими) хозяйствами  </w:t>
      </w:r>
    </w:p>
    <w:p w:rsidR="005E0F5C"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Муромцевского муниципального района</w:t>
      </w:r>
    </w:p>
    <w:p w:rsidR="005E0F5C"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 xml:space="preserve"> по достижению высоких производственно-</w:t>
      </w:r>
    </w:p>
    <w:p w:rsidR="005E0F5C" w:rsidRPr="007C2444"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экономических показателей работы</w:t>
      </w:r>
    </w:p>
    <w:p w:rsidR="005E0F5C" w:rsidRPr="00F03F1C" w:rsidRDefault="005E0F5C" w:rsidP="005E0F5C">
      <w:pPr>
        <w:pStyle w:val="ConsPlusTitle"/>
        <w:jc w:val="right"/>
        <w:rPr>
          <w:rFonts w:ascii="Times New Roman" w:hAnsi="Times New Roman" w:cs="Times New Roman"/>
          <w:b w:val="0"/>
          <w:bCs/>
        </w:rPr>
      </w:pPr>
    </w:p>
    <w:p w:rsidR="005E0F5C" w:rsidRDefault="005E0F5C" w:rsidP="005E0F5C">
      <w:pPr>
        <w:pStyle w:val="ConsPlusNormal1"/>
        <w:jc w:val="right"/>
        <w:rPr>
          <w:rFonts w:ascii="Times New Roman" w:hAnsi="Times New Roman" w:cs="Times New Roman"/>
        </w:rPr>
      </w:pPr>
    </w:p>
    <w:p w:rsidR="005E0F5C" w:rsidRPr="007B5E50" w:rsidRDefault="005E0F5C" w:rsidP="005E0F5C">
      <w:pPr>
        <w:pStyle w:val="ConsPlusNonformat"/>
        <w:jc w:val="right"/>
        <w:rPr>
          <w:rFonts w:ascii="Times New Roman" w:hAnsi="Times New Roman" w:cs="Times New Roman"/>
          <w:sz w:val="24"/>
          <w:szCs w:val="24"/>
        </w:rPr>
      </w:pPr>
      <w:r w:rsidRPr="007B5E50">
        <w:rPr>
          <w:rFonts w:ascii="Times New Roman" w:hAnsi="Times New Roman" w:cs="Times New Roman"/>
          <w:sz w:val="24"/>
          <w:szCs w:val="24"/>
        </w:rPr>
        <w:t xml:space="preserve">Управление сельского хозяйства Администрации </w:t>
      </w:r>
    </w:p>
    <w:p w:rsidR="005E0F5C" w:rsidRPr="007B5E50" w:rsidRDefault="005E0F5C" w:rsidP="005E0F5C">
      <w:pPr>
        <w:pStyle w:val="ConsPlusNonformat"/>
        <w:jc w:val="right"/>
        <w:rPr>
          <w:rFonts w:ascii="Times New Roman" w:hAnsi="Times New Roman" w:cs="Times New Roman"/>
          <w:sz w:val="24"/>
          <w:szCs w:val="24"/>
        </w:rPr>
      </w:pPr>
      <w:r w:rsidRPr="007B5E50">
        <w:rPr>
          <w:rFonts w:ascii="Times New Roman" w:hAnsi="Times New Roman" w:cs="Times New Roman"/>
          <w:sz w:val="24"/>
          <w:szCs w:val="24"/>
        </w:rPr>
        <w:t xml:space="preserve">                                          Муромцевского муниципального района</w:t>
      </w:r>
    </w:p>
    <w:p w:rsidR="005E0F5C" w:rsidRPr="007B5E50" w:rsidRDefault="005E0F5C" w:rsidP="005E0F5C">
      <w:pPr>
        <w:pStyle w:val="ConsPlusNonformat"/>
        <w:jc w:val="right"/>
        <w:rPr>
          <w:rFonts w:ascii="Times New Roman" w:hAnsi="Times New Roman" w:cs="Times New Roman"/>
          <w:sz w:val="24"/>
          <w:szCs w:val="24"/>
        </w:rPr>
      </w:pPr>
      <w:r w:rsidRPr="007B5E50">
        <w:rPr>
          <w:rFonts w:ascii="Times New Roman" w:hAnsi="Times New Roman" w:cs="Times New Roman"/>
          <w:sz w:val="24"/>
          <w:szCs w:val="24"/>
        </w:rPr>
        <w:t xml:space="preserve">                          _________________________________________________</w:t>
      </w:r>
    </w:p>
    <w:p w:rsidR="005E0F5C" w:rsidRPr="007B5E50" w:rsidRDefault="005E0F5C" w:rsidP="005E0F5C">
      <w:pPr>
        <w:pStyle w:val="ConsPlusNonformat"/>
        <w:jc w:val="right"/>
        <w:rPr>
          <w:rFonts w:ascii="Times New Roman" w:hAnsi="Times New Roman" w:cs="Times New Roman"/>
          <w:sz w:val="24"/>
          <w:szCs w:val="24"/>
        </w:rPr>
      </w:pPr>
      <w:r w:rsidRPr="007B5E50">
        <w:rPr>
          <w:rFonts w:ascii="Times New Roman" w:hAnsi="Times New Roman" w:cs="Times New Roman"/>
          <w:sz w:val="24"/>
          <w:szCs w:val="24"/>
        </w:rPr>
        <w:t>(наименование участника  соревнования-</w:t>
      </w:r>
    </w:p>
    <w:p w:rsidR="005E0F5C" w:rsidRPr="007B5E50" w:rsidRDefault="005E0F5C" w:rsidP="005E0F5C">
      <w:pPr>
        <w:pStyle w:val="ConsPlusNonformat"/>
        <w:jc w:val="right"/>
        <w:rPr>
          <w:rFonts w:ascii="Times New Roman" w:hAnsi="Times New Roman" w:cs="Times New Roman"/>
          <w:sz w:val="24"/>
          <w:szCs w:val="24"/>
        </w:rPr>
      </w:pPr>
      <w:r w:rsidRPr="007B5E50">
        <w:rPr>
          <w:rFonts w:ascii="Times New Roman" w:hAnsi="Times New Roman" w:cs="Times New Roman"/>
          <w:sz w:val="24"/>
          <w:szCs w:val="24"/>
        </w:rPr>
        <w:t>сельскохозяйственной организации,</w:t>
      </w:r>
    </w:p>
    <w:p w:rsidR="005E0F5C" w:rsidRPr="007B5E50" w:rsidRDefault="005E0F5C" w:rsidP="005E0F5C">
      <w:pPr>
        <w:pStyle w:val="ConsPlusNonformat"/>
        <w:jc w:val="right"/>
        <w:rPr>
          <w:rFonts w:ascii="Times New Roman" w:hAnsi="Times New Roman" w:cs="Times New Roman"/>
          <w:sz w:val="24"/>
          <w:szCs w:val="24"/>
        </w:rPr>
      </w:pPr>
      <w:r w:rsidRPr="007B5E50">
        <w:rPr>
          <w:rFonts w:ascii="Times New Roman" w:hAnsi="Times New Roman" w:cs="Times New Roman"/>
          <w:sz w:val="24"/>
          <w:szCs w:val="24"/>
        </w:rPr>
        <w:t xml:space="preserve">                                 крестьянского (фермерского) хозяйства</w:t>
      </w:r>
    </w:p>
    <w:p w:rsidR="005E0F5C" w:rsidRPr="007B5E50" w:rsidRDefault="005E0F5C" w:rsidP="005E0F5C">
      <w:pPr>
        <w:pStyle w:val="ConsPlusNonformat"/>
        <w:jc w:val="both"/>
        <w:rPr>
          <w:rFonts w:ascii="Times New Roman" w:hAnsi="Times New Roman" w:cs="Times New Roman"/>
          <w:sz w:val="24"/>
          <w:szCs w:val="24"/>
        </w:rPr>
      </w:pPr>
    </w:p>
    <w:p w:rsidR="005E0F5C" w:rsidRPr="007B5E50" w:rsidRDefault="005E0F5C" w:rsidP="005E0F5C">
      <w:pPr>
        <w:pStyle w:val="ConsPlusNonformat"/>
        <w:jc w:val="center"/>
        <w:rPr>
          <w:rFonts w:ascii="Times New Roman" w:hAnsi="Times New Roman" w:cs="Times New Roman"/>
          <w:sz w:val="24"/>
          <w:szCs w:val="24"/>
        </w:rPr>
      </w:pPr>
      <w:bookmarkStart w:id="9" w:name="P269"/>
      <w:bookmarkEnd w:id="9"/>
      <w:r w:rsidRPr="007B5E50">
        <w:rPr>
          <w:rFonts w:ascii="Times New Roman" w:hAnsi="Times New Roman" w:cs="Times New Roman"/>
          <w:sz w:val="24"/>
          <w:szCs w:val="24"/>
        </w:rPr>
        <w:t>ЗАЯВКА</w:t>
      </w:r>
    </w:p>
    <w:p w:rsidR="005E0F5C" w:rsidRPr="007B5E50" w:rsidRDefault="005E0F5C" w:rsidP="005E0F5C">
      <w:pPr>
        <w:pStyle w:val="ConsPlusNonformat"/>
        <w:jc w:val="center"/>
        <w:rPr>
          <w:rFonts w:ascii="Times New Roman" w:hAnsi="Times New Roman" w:cs="Times New Roman"/>
          <w:sz w:val="24"/>
          <w:szCs w:val="24"/>
        </w:rPr>
      </w:pPr>
      <w:r w:rsidRPr="007B5E50">
        <w:rPr>
          <w:rFonts w:ascii="Times New Roman" w:hAnsi="Times New Roman" w:cs="Times New Roman"/>
          <w:sz w:val="24"/>
          <w:szCs w:val="24"/>
        </w:rPr>
        <w:t>на участие в подведении итогов</w:t>
      </w:r>
    </w:p>
    <w:p w:rsidR="005E0F5C" w:rsidRPr="007B5E50" w:rsidRDefault="005E0F5C" w:rsidP="005E0F5C">
      <w:pPr>
        <w:pStyle w:val="ConsPlusNonformat"/>
        <w:jc w:val="center"/>
        <w:rPr>
          <w:rFonts w:ascii="Times New Roman" w:hAnsi="Times New Roman" w:cs="Times New Roman"/>
          <w:sz w:val="24"/>
          <w:szCs w:val="24"/>
        </w:rPr>
      </w:pPr>
      <w:r w:rsidRPr="007B5E50">
        <w:rPr>
          <w:rFonts w:ascii="Times New Roman" w:hAnsi="Times New Roman" w:cs="Times New Roman"/>
          <w:sz w:val="24"/>
          <w:szCs w:val="24"/>
        </w:rPr>
        <w:t>трудового соревнования по достижению высоких</w:t>
      </w:r>
    </w:p>
    <w:p w:rsidR="005E0F5C" w:rsidRPr="007B5E50" w:rsidRDefault="005E0F5C" w:rsidP="005E0F5C">
      <w:pPr>
        <w:pStyle w:val="ConsPlusNonformat"/>
        <w:jc w:val="center"/>
        <w:rPr>
          <w:rFonts w:ascii="Times New Roman" w:hAnsi="Times New Roman" w:cs="Times New Roman"/>
          <w:sz w:val="24"/>
          <w:szCs w:val="24"/>
        </w:rPr>
      </w:pPr>
      <w:r w:rsidRPr="007B5E50">
        <w:rPr>
          <w:rFonts w:ascii="Times New Roman" w:hAnsi="Times New Roman" w:cs="Times New Roman"/>
          <w:sz w:val="24"/>
          <w:szCs w:val="24"/>
        </w:rPr>
        <w:t>производственно-экономических показателей работы</w:t>
      </w:r>
    </w:p>
    <w:p w:rsidR="005E0F5C" w:rsidRPr="007B5E50" w:rsidRDefault="005E0F5C" w:rsidP="005E0F5C">
      <w:pPr>
        <w:pStyle w:val="ConsPlusNonformat"/>
        <w:jc w:val="both"/>
        <w:rPr>
          <w:rFonts w:ascii="Times New Roman" w:hAnsi="Times New Roman" w:cs="Times New Roman"/>
          <w:sz w:val="24"/>
          <w:szCs w:val="24"/>
        </w:rPr>
      </w:pPr>
    </w:p>
    <w:p w:rsidR="005E0F5C" w:rsidRPr="00845B70" w:rsidRDefault="005E0F5C" w:rsidP="005E0F5C">
      <w:pPr>
        <w:pStyle w:val="ConsPlusNonformat"/>
        <w:ind w:firstLine="708"/>
        <w:jc w:val="both"/>
        <w:rPr>
          <w:rFonts w:ascii="Times New Roman" w:hAnsi="Times New Roman" w:cs="Times New Roman"/>
          <w:sz w:val="24"/>
          <w:szCs w:val="24"/>
        </w:rPr>
      </w:pPr>
      <w:r w:rsidRPr="007B5E50">
        <w:rPr>
          <w:rFonts w:ascii="Times New Roman" w:hAnsi="Times New Roman" w:cs="Times New Roman"/>
          <w:sz w:val="24"/>
          <w:szCs w:val="24"/>
        </w:rPr>
        <w:t>Настоящей заявкой подтверждаю  соответствие условиям участия в трудовом</w:t>
      </w:r>
      <w:r>
        <w:rPr>
          <w:rFonts w:ascii="Times New Roman" w:hAnsi="Times New Roman" w:cs="Times New Roman"/>
          <w:sz w:val="24"/>
          <w:szCs w:val="24"/>
        </w:rPr>
        <w:t xml:space="preserve"> </w:t>
      </w:r>
      <w:r w:rsidRPr="007B5E50">
        <w:rPr>
          <w:rFonts w:ascii="Times New Roman" w:hAnsi="Times New Roman" w:cs="Times New Roman"/>
          <w:sz w:val="24"/>
          <w:szCs w:val="24"/>
        </w:rPr>
        <w:t xml:space="preserve">соревновании, изложенным в </w:t>
      </w:r>
      <w:hyperlink w:anchor="P75" w:history="1">
        <w:r w:rsidRPr="007B5E50">
          <w:rPr>
            <w:rFonts w:ascii="Times New Roman" w:hAnsi="Times New Roman" w:cs="Times New Roman"/>
            <w:color w:val="0000FF"/>
            <w:sz w:val="24"/>
            <w:szCs w:val="24"/>
          </w:rPr>
          <w:t>разделах II</w:t>
        </w:r>
      </w:hyperlink>
      <w:r w:rsidRPr="007B5E50">
        <w:rPr>
          <w:rFonts w:ascii="Times New Roman" w:hAnsi="Times New Roman" w:cs="Times New Roman"/>
          <w:sz w:val="24"/>
          <w:szCs w:val="24"/>
        </w:rPr>
        <w:t xml:space="preserve">, </w:t>
      </w:r>
      <w:hyperlink w:anchor="P108" w:history="1">
        <w:r w:rsidRPr="007B5E50">
          <w:rPr>
            <w:rFonts w:ascii="Times New Roman" w:hAnsi="Times New Roman" w:cs="Times New Roman"/>
            <w:color w:val="0000FF"/>
            <w:sz w:val="24"/>
            <w:szCs w:val="24"/>
          </w:rPr>
          <w:t>IV</w:t>
        </w:r>
      </w:hyperlink>
      <w:r w:rsidRPr="007B5E50">
        <w:rPr>
          <w:rFonts w:ascii="Times New Roman" w:hAnsi="Times New Roman" w:cs="Times New Roman"/>
          <w:sz w:val="24"/>
          <w:szCs w:val="24"/>
        </w:rPr>
        <w:t xml:space="preserve"> Положения о трудовом</w:t>
      </w:r>
      <w:r>
        <w:rPr>
          <w:rFonts w:ascii="Times New Roman" w:hAnsi="Times New Roman" w:cs="Times New Roman"/>
          <w:sz w:val="24"/>
          <w:szCs w:val="24"/>
        </w:rPr>
        <w:t xml:space="preserve"> </w:t>
      </w:r>
      <w:r w:rsidRPr="007B5E50">
        <w:rPr>
          <w:rFonts w:ascii="Times New Roman" w:hAnsi="Times New Roman" w:cs="Times New Roman"/>
          <w:sz w:val="24"/>
          <w:szCs w:val="24"/>
        </w:rPr>
        <w:t>соревновании    среди хозяйств Муромцевского района, занятых в отраслях агропромышленного комплекса по достижению высоких производственно-экономических показателей работы</w:t>
      </w:r>
      <w:r>
        <w:rPr>
          <w:rFonts w:ascii="Times New Roman" w:hAnsi="Times New Roman" w:cs="Times New Roman"/>
          <w:sz w:val="24"/>
          <w:szCs w:val="24"/>
        </w:rPr>
        <w:t xml:space="preserve">, </w:t>
      </w:r>
      <w:r w:rsidRPr="00845B70">
        <w:rPr>
          <w:rFonts w:ascii="Times New Roman" w:hAnsi="Times New Roman" w:cs="Times New Roman"/>
          <w:sz w:val="24"/>
          <w:szCs w:val="24"/>
        </w:rPr>
        <w:t>утвержденного постановлением Администрации Муромцевского муниципального района.</w:t>
      </w:r>
    </w:p>
    <w:p w:rsidR="005E0F5C" w:rsidRPr="007B5E50" w:rsidRDefault="005E0F5C" w:rsidP="005E0F5C">
      <w:pPr>
        <w:pStyle w:val="ConsPlusNonformat"/>
        <w:ind w:firstLine="708"/>
        <w:jc w:val="both"/>
        <w:rPr>
          <w:rFonts w:ascii="Times New Roman" w:hAnsi="Times New Roman" w:cs="Times New Roman"/>
          <w:sz w:val="24"/>
          <w:szCs w:val="24"/>
        </w:rPr>
      </w:pPr>
    </w:p>
    <w:p w:rsidR="005E0F5C" w:rsidRPr="007B5E50" w:rsidRDefault="005E0F5C" w:rsidP="005E0F5C">
      <w:pPr>
        <w:pStyle w:val="ConsPlusNonformat"/>
        <w:ind w:firstLine="708"/>
        <w:jc w:val="both"/>
        <w:rPr>
          <w:rFonts w:ascii="Times New Roman" w:hAnsi="Times New Roman" w:cs="Times New Roman"/>
          <w:sz w:val="24"/>
          <w:szCs w:val="24"/>
        </w:rPr>
      </w:pPr>
      <w:r w:rsidRPr="007B5E50">
        <w:rPr>
          <w:rFonts w:ascii="Times New Roman" w:hAnsi="Times New Roman" w:cs="Times New Roman"/>
          <w:sz w:val="24"/>
          <w:szCs w:val="24"/>
        </w:rPr>
        <w:t>Полноту  и  достоверность   сведений,  указанных  в  настоящей  заявке,</w:t>
      </w:r>
      <w:r>
        <w:rPr>
          <w:rFonts w:ascii="Times New Roman" w:hAnsi="Times New Roman" w:cs="Times New Roman"/>
          <w:sz w:val="24"/>
          <w:szCs w:val="24"/>
        </w:rPr>
        <w:t xml:space="preserve"> </w:t>
      </w:r>
      <w:r w:rsidRPr="007B5E50">
        <w:rPr>
          <w:rFonts w:ascii="Times New Roman" w:hAnsi="Times New Roman" w:cs="Times New Roman"/>
          <w:sz w:val="24"/>
          <w:szCs w:val="24"/>
        </w:rPr>
        <w:t>прилагаемых к ней документах, гарантируем.</w:t>
      </w:r>
    </w:p>
    <w:p w:rsidR="005E0F5C" w:rsidRPr="00214AEC" w:rsidRDefault="005E0F5C" w:rsidP="005E0F5C">
      <w:pPr>
        <w:pStyle w:val="ConsPlusNonformat"/>
        <w:jc w:val="both"/>
        <w:rPr>
          <w:rFonts w:ascii="Times New Roman" w:hAnsi="Times New Roman" w:cs="Times New Roman"/>
        </w:rPr>
      </w:pPr>
    </w:p>
    <w:p w:rsidR="005E0F5C" w:rsidRPr="007B5E50" w:rsidRDefault="005E0F5C" w:rsidP="005E0F5C">
      <w:pPr>
        <w:pStyle w:val="ConsPlusNonformat"/>
        <w:jc w:val="both"/>
        <w:rPr>
          <w:rFonts w:ascii="Times New Roman" w:hAnsi="Times New Roman" w:cs="Times New Roman"/>
          <w:sz w:val="24"/>
          <w:szCs w:val="24"/>
        </w:rPr>
      </w:pPr>
      <w:r w:rsidRPr="007B5E50">
        <w:rPr>
          <w:rFonts w:ascii="Times New Roman" w:hAnsi="Times New Roman" w:cs="Times New Roman"/>
          <w:sz w:val="24"/>
          <w:szCs w:val="24"/>
        </w:rPr>
        <w:t xml:space="preserve">    Приложение:</w:t>
      </w:r>
    </w:p>
    <w:p w:rsidR="005E0F5C" w:rsidRPr="007B5E50" w:rsidRDefault="005E0F5C" w:rsidP="005E0F5C">
      <w:pPr>
        <w:pStyle w:val="ConsPlusNonformat"/>
        <w:jc w:val="both"/>
        <w:rPr>
          <w:rFonts w:ascii="Times New Roman" w:hAnsi="Times New Roman" w:cs="Times New Roman"/>
          <w:sz w:val="24"/>
          <w:szCs w:val="24"/>
        </w:rPr>
      </w:pPr>
      <w:r w:rsidRPr="007B5E50">
        <w:rPr>
          <w:rFonts w:ascii="Times New Roman" w:hAnsi="Times New Roman" w:cs="Times New Roman"/>
          <w:sz w:val="24"/>
          <w:szCs w:val="24"/>
        </w:rPr>
        <w:t>___________________________________________________________________________</w:t>
      </w:r>
    </w:p>
    <w:p w:rsidR="005E0F5C" w:rsidRPr="007B5E50" w:rsidRDefault="005E0F5C" w:rsidP="005E0F5C">
      <w:pPr>
        <w:pStyle w:val="ConsPlusNonformat"/>
        <w:jc w:val="both"/>
        <w:rPr>
          <w:rFonts w:ascii="Times New Roman" w:hAnsi="Times New Roman" w:cs="Times New Roman"/>
          <w:sz w:val="24"/>
          <w:szCs w:val="24"/>
        </w:rPr>
      </w:pPr>
      <w:r w:rsidRPr="007B5E50">
        <w:rPr>
          <w:rFonts w:ascii="Times New Roman" w:hAnsi="Times New Roman" w:cs="Times New Roman"/>
          <w:sz w:val="24"/>
          <w:szCs w:val="24"/>
        </w:rPr>
        <w:t xml:space="preserve">               (указываются прилагаемые к заявке документы)</w:t>
      </w:r>
    </w:p>
    <w:p w:rsidR="005E0F5C" w:rsidRPr="007B5E50" w:rsidRDefault="005E0F5C" w:rsidP="005E0F5C">
      <w:pPr>
        <w:pStyle w:val="ConsPlusNonformat"/>
        <w:jc w:val="both"/>
        <w:rPr>
          <w:rFonts w:ascii="Times New Roman" w:hAnsi="Times New Roman" w:cs="Times New Roman"/>
          <w:sz w:val="24"/>
          <w:szCs w:val="24"/>
        </w:rPr>
      </w:pPr>
    </w:p>
    <w:p w:rsidR="005E0F5C" w:rsidRPr="00214AEC" w:rsidRDefault="005E0F5C" w:rsidP="005E0F5C">
      <w:pPr>
        <w:pStyle w:val="ConsPlusNonformat"/>
        <w:jc w:val="both"/>
        <w:rPr>
          <w:rFonts w:ascii="Times New Roman" w:hAnsi="Times New Roman" w:cs="Times New Roman"/>
        </w:rPr>
      </w:pPr>
      <w:r w:rsidRPr="00214AEC">
        <w:rPr>
          <w:rFonts w:ascii="Times New Roman" w:hAnsi="Times New Roman" w:cs="Times New Roman"/>
        </w:rPr>
        <w:t>"____" _______________ 20___ года</w:t>
      </w:r>
    </w:p>
    <w:p w:rsidR="005E0F5C" w:rsidRDefault="005E0F5C" w:rsidP="005E0F5C">
      <w:pPr>
        <w:pStyle w:val="ConsPlusNonformat"/>
        <w:jc w:val="both"/>
        <w:rPr>
          <w:rFonts w:ascii="Times New Roman" w:hAnsi="Times New Roman" w:cs="Times New Roman"/>
        </w:rPr>
      </w:pPr>
    </w:p>
    <w:p w:rsidR="005E0F5C" w:rsidRDefault="005E0F5C" w:rsidP="005E0F5C">
      <w:pPr>
        <w:pStyle w:val="ConsPlusNonformat"/>
        <w:jc w:val="both"/>
        <w:rPr>
          <w:rFonts w:ascii="Times New Roman" w:hAnsi="Times New Roman" w:cs="Times New Roman"/>
        </w:rPr>
      </w:pPr>
    </w:p>
    <w:p w:rsidR="005E0F5C" w:rsidRPr="00214AEC" w:rsidRDefault="005E0F5C" w:rsidP="005E0F5C">
      <w:pPr>
        <w:pStyle w:val="ConsPlusNonformat"/>
        <w:jc w:val="both"/>
        <w:rPr>
          <w:rFonts w:ascii="Times New Roman" w:hAnsi="Times New Roman" w:cs="Times New Roman"/>
        </w:rPr>
      </w:pPr>
    </w:p>
    <w:p w:rsidR="005E0F5C" w:rsidRPr="00214AEC" w:rsidRDefault="005E0F5C" w:rsidP="005E0F5C">
      <w:pPr>
        <w:pStyle w:val="ConsPlusNonformat"/>
        <w:jc w:val="both"/>
        <w:rPr>
          <w:rFonts w:ascii="Times New Roman" w:hAnsi="Times New Roman" w:cs="Times New Roman"/>
        </w:rPr>
      </w:pPr>
      <w:r w:rsidRPr="00214AEC">
        <w:rPr>
          <w:rFonts w:ascii="Times New Roman" w:hAnsi="Times New Roman" w:cs="Times New Roman"/>
        </w:rPr>
        <w:t>Должность                                             _____________________</w:t>
      </w:r>
    </w:p>
    <w:p w:rsidR="005E0F5C" w:rsidRPr="00214AEC" w:rsidRDefault="005E0F5C" w:rsidP="005E0F5C">
      <w:pPr>
        <w:pStyle w:val="ConsPlusNonformat"/>
        <w:jc w:val="both"/>
        <w:rPr>
          <w:rFonts w:ascii="Times New Roman" w:hAnsi="Times New Roman" w:cs="Times New Roman"/>
        </w:rPr>
      </w:pPr>
      <w:r w:rsidRPr="00214AEC">
        <w:rPr>
          <w:rFonts w:ascii="Times New Roman" w:hAnsi="Times New Roman" w:cs="Times New Roman"/>
        </w:rPr>
        <w:t>_______________________________________________</w:t>
      </w:r>
    </w:p>
    <w:p w:rsidR="005E0F5C" w:rsidRPr="00214AEC" w:rsidRDefault="005E0F5C" w:rsidP="005E0F5C">
      <w:pPr>
        <w:pStyle w:val="ConsPlusNonformat"/>
        <w:jc w:val="both"/>
        <w:rPr>
          <w:rFonts w:ascii="Times New Roman" w:hAnsi="Times New Roman" w:cs="Times New Roman"/>
        </w:rPr>
      </w:pPr>
      <w:r w:rsidRPr="00214AEC">
        <w:rPr>
          <w:rFonts w:ascii="Times New Roman" w:hAnsi="Times New Roman" w:cs="Times New Roman"/>
        </w:rPr>
        <w:t>(подпись)                  (фамилия и инициалы)</w:t>
      </w:r>
    </w:p>
    <w:p w:rsidR="005E0F5C" w:rsidRDefault="005E0F5C" w:rsidP="005E0F5C">
      <w:pPr>
        <w:pStyle w:val="ConsPlusNonformat"/>
        <w:jc w:val="both"/>
        <w:rPr>
          <w:rFonts w:ascii="Times New Roman" w:hAnsi="Times New Roman" w:cs="Times New Roman"/>
        </w:rPr>
      </w:pPr>
    </w:p>
    <w:p w:rsidR="005E0F5C" w:rsidRDefault="005E0F5C" w:rsidP="005E0F5C">
      <w:pPr>
        <w:pStyle w:val="ConsPlusNonformat"/>
        <w:jc w:val="both"/>
        <w:rPr>
          <w:rFonts w:ascii="Times New Roman" w:hAnsi="Times New Roman" w:cs="Times New Roman"/>
        </w:rPr>
      </w:pPr>
    </w:p>
    <w:p w:rsidR="005E0F5C" w:rsidRDefault="005E0F5C" w:rsidP="005E0F5C">
      <w:pPr>
        <w:pStyle w:val="ConsPlusNonformat"/>
        <w:jc w:val="both"/>
        <w:rPr>
          <w:rFonts w:ascii="Times New Roman" w:hAnsi="Times New Roman" w:cs="Times New Roman"/>
        </w:rPr>
      </w:pPr>
    </w:p>
    <w:p w:rsidR="005E0F5C" w:rsidRPr="00214AEC" w:rsidRDefault="005E0F5C" w:rsidP="005E0F5C">
      <w:pPr>
        <w:pStyle w:val="ConsPlusNonformat"/>
        <w:jc w:val="both"/>
        <w:rPr>
          <w:rFonts w:ascii="Times New Roman" w:hAnsi="Times New Roman" w:cs="Times New Roman"/>
        </w:rPr>
      </w:pPr>
      <w:r w:rsidRPr="00214AEC">
        <w:rPr>
          <w:rFonts w:ascii="Times New Roman" w:hAnsi="Times New Roman" w:cs="Times New Roman"/>
        </w:rPr>
        <w:t>Должность                                             _____________________</w:t>
      </w:r>
    </w:p>
    <w:p w:rsidR="005E0F5C" w:rsidRPr="00214AEC" w:rsidRDefault="005E0F5C" w:rsidP="005E0F5C">
      <w:pPr>
        <w:pStyle w:val="ConsPlusNonformat"/>
        <w:jc w:val="both"/>
        <w:rPr>
          <w:rFonts w:ascii="Times New Roman" w:hAnsi="Times New Roman" w:cs="Times New Roman"/>
        </w:rPr>
      </w:pPr>
      <w:r w:rsidRPr="00214AEC">
        <w:rPr>
          <w:rFonts w:ascii="Times New Roman" w:hAnsi="Times New Roman" w:cs="Times New Roman"/>
        </w:rPr>
        <w:t>_______________________________________________</w:t>
      </w:r>
    </w:p>
    <w:p w:rsidR="005E0F5C" w:rsidRPr="00214AEC" w:rsidRDefault="005E0F5C" w:rsidP="005E0F5C">
      <w:pPr>
        <w:pStyle w:val="ConsPlusNonformat"/>
        <w:jc w:val="both"/>
        <w:rPr>
          <w:rFonts w:ascii="Times New Roman" w:hAnsi="Times New Roman" w:cs="Times New Roman"/>
        </w:rPr>
      </w:pPr>
      <w:r w:rsidRPr="00214AEC">
        <w:rPr>
          <w:rFonts w:ascii="Times New Roman" w:hAnsi="Times New Roman" w:cs="Times New Roman"/>
        </w:rPr>
        <w:t>(подпись)                  (фамилия и инициалы)</w:t>
      </w: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rPr>
          <w:sz w:val="20"/>
          <w:szCs w:val="20"/>
        </w:rPr>
      </w:pPr>
      <w:r>
        <w:rPr>
          <w:sz w:val="20"/>
          <w:szCs w:val="20"/>
        </w:rPr>
        <w:br w:type="page"/>
      </w:r>
    </w:p>
    <w:p w:rsidR="005E0F5C" w:rsidRPr="00AA4531" w:rsidRDefault="005E0F5C" w:rsidP="005E0F5C">
      <w:pPr>
        <w:pStyle w:val="ConsPlusNormal1"/>
        <w:jc w:val="right"/>
        <w:rPr>
          <w:rFonts w:ascii="Times New Roman" w:hAnsi="Times New Roman" w:cs="Times New Roman"/>
        </w:rPr>
      </w:pPr>
      <w:r w:rsidRPr="00AA4531">
        <w:rPr>
          <w:rFonts w:ascii="Times New Roman" w:hAnsi="Times New Roman" w:cs="Times New Roman"/>
        </w:rPr>
        <w:lastRenderedPageBreak/>
        <w:t xml:space="preserve">Приложение N </w:t>
      </w:r>
      <w:r>
        <w:rPr>
          <w:rFonts w:ascii="Times New Roman" w:hAnsi="Times New Roman" w:cs="Times New Roman"/>
        </w:rPr>
        <w:t>2</w:t>
      </w:r>
    </w:p>
    <w:p w:rsidR="005E0F5C" w:rsidRPr="007C2444"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К Положению</w:t>
      </w:r>
    </w:p>
    <w:p w:rsidR="005E0F5C" w:rsidRPr="007C2444"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 xml:space="preserve">о трудовом соревновании </w:t>
      </w:r>
    </w:p>
    <w:p w:rsidR="005E0F5C" w:rsidRPr="007C2444"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между сельскохозяйственными организациями,</w:t>
      </w:r>
    </w:p>
    <w:p w:rsidR="005E0F5C" w:rsidRPr="007C2444"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 xml:space="preserve"> крестьянско (фермермскими) хозяйствами  </w:t>
      </w:r>
    </w:p>
    <w:p w:rsidR="005E0F5C" w:rsidRPr="007C2444"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Муромцевского муниципального района</w:t>
      </w:r>
    </w:p>
    <w:p w:rsidR="005E0F5C" w:rsidRPr="007C2444"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 xml:space="preserve"> по достижению высоких производственно-</w:t>
      </w:r>
    </w:p>
    <w:p w:rsidR="005E0F5C" w:rsidRPr="00AA4531" w:rsidRDefault="005E0F5C" w:rsidP="005E0F5C">
      <w:pPr>
        <w:pStyle w:val="ConsPlusTitle"/>
        <w:jc w:val="right"/>
        <w:rPr>
          <w:rFonts w:ascii="Times New Roman" w:hAnsi="Times New Roman" w:cs="Times New Roman"/>
          <w:sz w:val="20"/>
        </w:rPr>
      </w:pPr>
      <w:r w:rsidRPr="007C2444">
        <w:rPr>
          <w:rFonts w:ascii="Times New Roman" w:hAnsi="Times New Roman" w:cs="Times New Roman"/>
          <w:b w:val="0"/>
          <w:sz w:val="20"/>
        </w:rPr>
        <w:t>экономических показателей работы</w:t>
      </w:r>
    </w:p>
    <w:p w:rsidR="005E0F5C" w:rsidRDefault="005E0F5C" w:rsidP="005E0F5C">
      <w:pPr>
        <w:pStyle w:val="ConsPlusNonformat"/>
        <w:jc w:val="center"/>
        <w:rPr>
          <w:rFonts w:ascii="Times New Roman" w:hAnsi="Times New Roman" w:cs="Times New Roman"/>
        </w:rPr>
      </w:pPr>
    </w:p>
    <w:p w:rsidR="005E0F5C" w:rsidRPr="00214AEC" w:rsidRDefault="005E0F5C" w:rsidP="005E0F5C">
      <w:pPr>
        <w:pStyle w:val="ConsPlusNonformat"/>
        <w:jc w:val="center"/>
        <w:rPr>
          <w:rFonts w:ascii="Times New Roman" w:hAnsi="Times New Roman" w:cs="Times New Roman"/>
        </w:rPr>
      </w:pPr>
      <w:r>
        <w:rPr>
          <w:rFonts w:ascii="Times New Roman" w:hAnsi="Times New Roman" w:cs="Times New Roman"/>
        </w:rPr>
        <w:t>ПОКАЗАТЕЛИ РАБОТЫ В РАСТЕНИЕВОДСТВЕ</w:t>
      </w:r>
    </w:p>
    <w:p w:rsidR="005E0F5C" w:rsidRDefault="005E0F5C" w:rsidP="005E0F5C">
      <w:pPr>
        <w:pStyle w:val="ConsPlusNonformat"/>
        <w:jc w:val="center"/>
        <w:rPr>
          <w:rFonts w:ascii="Times New Roman" w:hAnsi="Times New Roman" w:cs="Times New Roman"/>
        </w:rPr>
      </w:pPr>
      <w:r w:rsidRPr="00214AEC">
        <w:rPr>
          <w:rFonts w:ascii="Times New Roman" w:hAnsi="Times New Roman" w:cs="Times New Roman"/>
        </w:rPr>
        <w:t xml:space="preserve">для подведения итогов трудового соревнованияпо достижению высоких </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производственно-экономических показателей работы</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(наименование сельскохозяйственнойорганизации, крестьянского (фермерского) хозяйства)</w:t>
      </w:r>
    </w:p>
    <w:p w:rsidR="005E0F5C" w:rsidRPr="00214AEC" w:rsidRDefault="005E0F5C" w:rsidP="005E0F5C">
      <w:pPr>
        <w:pStyle w:val="ConsPlusNormal1"/>
        <w:ind w:firstLine="540"/>
        <w:jc w:val="both"/>
        <w:rPr>
          <w:rFonts w:ascii="Times New Roman" w:hAnsi="Times New Roman" w:cs="Times New Roman"/>
        </w:rPr>
      </w:pPr>
    </w:p>
    <w:tbl>
      <w:tblPr>
        <w:tblW w:w="95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6066"/>
        <w:gridCol w:w="1417"/>
        <w:gridCol w:w="1418"/>
      </w:tblGrid>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N п/п</w:t>
            </w:r>
          </w:p>
        </w:tc>
        <w:tc>
          <w:tcPr>
            <w:tcW w:w="606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Показатели</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Единицы измерения</w:t>
            </w:r>
          </w:p>
        </w:tc>
        <w:tc>
          <w:tcPr>
            <w:tcW w:w="141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Значение показателя</w:t>
            </w: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I. Уборка зерновых культур</w:t>
            </w:r>
          </w:p>
        </w:tc>
        <w:tc>
          <w:tcPr>
            <w:tcW w:w="1417" w:type="dxa"/>
          </w:tcPr>
          <w:p w:rsidR="005E0F5C" w:rsidRPr="00214AEC" w:rsidRDefault="005E0F5C" w:rsidP="005E0F5C">
            <w:pPr>
              <w:pStyle w:val="ConsPlusNormal1"/>
              <w:jc w:val="center"/>
              <w:rPr>
                <w:rFonts w:ascii="Times New Roman" w:hAnsi="Times New Roman" w:cs="Times New Roman"/>
              </w:rPr>
            </w:pP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Площадь пашни - всего</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га</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Посевная площадь зерновых - всего</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га</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Фактически убранная площадь - всего</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га</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4.</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Процент убранной площади от посевной площади</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5.</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Производство зерна в первоначально оприходованной массе</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тонн</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6.</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Производство зерна в физической массе после доработки</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тонн</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7.</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Бонитет пашни</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балл</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8.</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Балло-гектары пашни</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баллогектары</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9.</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Урожайность зерновых культур с посевной площади в весе после доработки</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ц/га</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Производство зерна в весе после доработки на 1 балло-гектар пашни</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тонн</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II. Заготовка кормов</w:t>
            </w:r>
          </w:p>
        </w:tc>
        <w:tc>
          <w:tcPr>
            <w:tcW w:w="1417" w:type="dxa"/>
          </w:tcPr>
          <w:p w:rsidR="005E0F5C" w:rsidRPr="00214AEC" w:rsidRDefault="005E0F5C" w:rsidP="005E0F5C">
            <w:pPr>
              <w:pStyle w:val="ConsPlusNormal1"/>
              <w:jc w:val="center"/>
              <w:rPr>
                <w:rFonts w:ascii="Times New Roman" w:hAnsi="Times New Roman" w:cs="Times New Roman"/>
              </w:rPr>
            </w:pP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Заготовлено неконцентрированных кормов</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тонн к. ед.</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Условное поголовье скота</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гол.</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w:t>
            </w:r>
          </w:p>
        </w:tc>
        <w:tc>
          <w:tcPr>
            <w:tcW w:w="606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Заготовлено неконцентрированных кормов на период зимовки скота на 1 условную голову</w:t>
            </w:r>
          </w:p>
        </w:tc>
        <w:tc>
          <w:tcPr>
            <w:tcW w:w="141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цент.к. ед.</w:t>
            </w:r>
          </w:p>
        </w:tc>
        <w:tc>
          <w:tcPr>
            <w:tcW w:w="1418" w:type="dxa"/>
          </w:tcPr>
          <w:p w:rsidR="005E0F5C" w:rsidRPr="00214AE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p>
        </w:tc>
        <w:tc>
          <w:tcPr>
            <w:tcW w:w="6066"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III. Заработная плата</w:t>
            </w:r>
          </w:p>
        </w:tc>
        <w:tc>
          <w:tcPr>
            <w:tcW w:w="1417" w:type="dxa"/>
          </w:tcPr>
          <w:p w:rsidR="005E0F5C" w:rsidRPr="009A221C" w:rsidRDefault="005E0F5C" w:rsidP="005E0F5C">
            <w:pPr>
              <w:pStyle w:val="ConsPlusNormal1"/>
              <w:jc w:val="center"/>
              <w:rPr>
                <w:rFonts w:ascii="Times New Roman" w:hAnsi="Times New Roman" w:cs="Times New Roman"/>
              </w:rPr>
            </w:pPr>
          </w:p>
        </w:tc>
        <w:tc>
          <w:tcPr>
            <w:tcW w:w="1418"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lastRenderedPageBreak/>
              <w:t>1.</w:t>
            </w:r>
          </w:p>
        </w:tc>
        <w:tc>
          <w:tcPr>
            <w:tcW w:w="6066"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Среднемесячная заработная плата работников сельскохозяйственных организаций за 9 месяцев текущего года</w:t>
            </w:r>
          </w:p>
        </w:tc>
        <w:tc>
          <w:tcPr>
            <w:tcW w:w="1417"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рублей</w:t>
            </w:r>
          </w:p>
        </w:tc>
        <w:tc>
          <w:tcPr>
            <w:tcW w:w="1418" w:type="dxa"/>
          </w:tcPr>
          <w:p w:rsidR="005E0F5C" w:rsidRPr="009A221C" w:rsidRDefault="005E0F5C" w:rsidP="005E0F5C">
            <w:pPr>
              <w:pStyle w:val="ConsPlusNormal1"/>
              <w:jc w:val="center"/>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2.</w:t>
            </w:r>
          </w:p>
        </w:tc>
        <w:tc>
          <w:tcPr>
            <w:tcW w:w="6066"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Темп роста среднемесячной заработной платы за 9 месяцев текущего к 9 месяцам предыдущего года</w:t>
            </w:r>
          </w:p>
        </w:tc>
        <w:tc>
          <w:tcPr>
            <w:tcW w:w="1417"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w:t>
            </w:r>
          </w:p>
        </w:tc>
        <w:tc>
          <w:tcPr>
            <w:tcW w:w="1418" w:type="dxa"/>
          </w:tcPr>
          <w:p w:rsidR="005E0F5C" w:rsidRPr="009A221C" w:rsidRDefault="005E0F5C" w:rsidP="005E0F5C">
            <w:pPr>
              <w:pStyle w:val="ConsPlusNormal1"/>
              <w:jc w:val="center"/>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3.</w:t>
            </w:r>
          </w:p>
        </w:tc>
        <w:tc>
          <w:tcPr>
            <w:tcW w:w="6066"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Просроченная задолженность по выплате заработной платы в сельскохозяйственных организациях по состоянию на 1 октября текущего года</w:t>
            </w:r>
          </w:p>
        </w:tc>
        <w:tc>
          <w:tcPr>
            <w:tcW w:w="1417"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тыс. руб.</w:t>
            </w:r>
          </w:p>
        </w:tc>
        <w:tc>
          <w:tcPr>
            <w:tcW w:w="1418" w:type="dxa"/>
          </w:tcPr>
          <w:p w:rsidR="005E0F5C" w:rsidRPr="009A221C" w:rsidRDefault="005E0F5C" w:rsidP="005E0F5C">
            <w:pPr>
              <w:pStyle w:val="ConsPlusNormal1"/>
              <w:jc w:val="center"/>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p>
        </w:tc>
        <w:tc>
          <w:tcPr>
            <w:tcW w:w="6066"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I</w:t>
            </w:r>
            <w:r w:rsidRPr="009A221C">
              <w:rPr>
                <w:rFonts w:ascii="Times New Roman" w:hAnsi="Times New Roman" w:cs="Times New Roman"/>
                <w:lang w:val="en-US"/>
              </w:rPr>
              <w:t>V</w:t>
            </w:r>
            <w:r w:rsidRPr="009A221C">
              <w:rPr>
                <w:rFonts w:ascii="Times New Roman" w:hAnsi="Times New Roman" w:cs="Times New Roman"/>
              </w:rPr>
              <w:t>. Инвестиционная деятельность - всего за 9 месяцев текущего года</w:t>
            </w:r>
          </w:p>
        </w:tc>
        <w:tc>
          <w:tcPr>
            <w:tcW w:w="1417"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тыс. руб.</w:t>
            </w:r>
          </w:p>
        </w:tc>
        <w:tc>
          <w:tcPr>
            <w:tcW w:w="1418" w:type="dxa"/>
          </w:tcPr>
          <w:p w:rsidR="005E0F5C" w:rsidRPr="009A221C" w:rsidRDefault="005E0F5C" w:rsidP="005E0F5C">
            <w:pPr>
              <w:pStyle w:val="ConsPlusNormal1"/>
              <w:jc w:val="center"/>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p>
        </w:tc>
        <w:tc>
          <w:tcPr>
            <w:tcW w:w="6066"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в том числе:</w:t>
            </w:r>
          </w:p>
        </w:tc>
        <w:tc>
          <w:tcPr>
            <w:tcW w:w="1417" w:type="dxa"/>
          </w:tcPr>
          <w:p w:rsidR="005E0F5C" w:rsidRPr="009A221C" w:rsidRDefault="005E0F5C" w:rsidP="005E0F5C">
            <w:pPr>
              <w:pStyle w:val="ConsPlusNormal1"/>
              <w:jc w:val="center"/>
              <w:rPr>
                <w:rFonts w:ascii="Times New Roman" w:hAnsi="Times New Roman" w:cs="Times New Roman"/>
              </w:rPr>
            </w:pPr>
          </w:p>
        </w:tc>
        <w:tc>
          <w:tcPr>
            <w:tcW w:w="1418" w:type="dxa"/>
          </w:tcPr>
          <w:p w:rsidR="005E0F5C" w:rsidRPr="009A221C" w:rsidRDefault="005E0F5C" w:rsidP="005E0F5C">
            <w:pPr>
              <w:pStyle w:val="ConsPlusNormal1"/>
              <w:jc w:val="center"/>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1.</w:t>
            </w:r>
          </w:p>
        </w:tc>
        <w:tc>
          <w:tcPr>
            <w:tcW w:w="6066"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 приобретение техники и оборудования</w:t>
            </w:r>
          </w:p>
        </w:tc>
        <w:tc>
          <w:tcPr>
            <w:tcW w:w="1417"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тыс. руб.</w:t>
            </w:r>
          </w:p>
        </w:tc>
        <w:tc>
          <w:tcPr>
            <w:tcW w:w="1418" w:type="dxa"/>
          </w:tcPr>
          <w:p w:rsidR="005E0F5C" w:rsidRPr="009A221C" w:rsidRDefault="005E0F5C" w:rsidP="005E0F5C">
            <w:pPr>
              <w:pStyle w:val="ConsPlusNormal1"/>
              <w:jc w:val="center"/>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2.</w:t>
            </w:r>
          </w:p>
        </w:tc>
        <w:tc>
          <w:tcPr>
            <w:tcW w:w="6066"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 ввод в эксплуатацию новых или проведение реконструкции и модернизации действующих производственных помещений</w:t>
            </w:r>
          </w:p>
        </w:tc>
        <w:tc>
          <w:tcPr>
            <w:tcW w:w="1417"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тыс. руб.</w:t>
            </w:r>
          </w:p>
        </w:tc>
        <w:tc>
          <w:tcPr>
            <w:tcW w:w="1418" w:type="dxa"/>
          </w:tcPr>
          <w:p w:rsidR="005E0F5C" w:rsidRPr="009A221C" w:rsidRDefault="005E0F5C" w:rsidP="005E0F5C">
            <w:pPr>
              <w:pStyle w:val="ConsPlusNormal1"/>
              <w:jc w:val="center"/>
              <w:rPr>
                <w:rFonts w:ascii="Times New Roman" w:hAnsi="Times New Roman" w:cs="Times New Roman"/>
              </w:rPr>
            </w:pPr>
          </w:p>
        </w:tc>
      </w:tr>
    </w:tbl>
    <w:p w:rsidR="005E0F5C" w:rsidRPr="009A221C" w:rsidRDefault="005E0F5C" w:rsidP="005E0F5C">
      <w:pPr>
        <w:pStyle w:val="ConsPlusNormal1"/>
        <w:ind w:firstLine="540"/>
        <w:jc w:val="both"/>
        <w:rPr>
          <w:rFonts w:ascii="Times New Roman" w:hAnsi="Times New Roman" w:cs="Times New Roman"/>
        </w:rPr>
      </w:pPr>
    </w:p>
    <w:p w:rsidR="005E0F5C" w:rsidRPr="009A221C" w:rsidRDefault="005E0F5C" w:rsidP="005E0F5C">
      <w:pPr>
        <w:pStyle w:val="ConsPlusNormal1"/>
        <w:ind w:firstLine="540"/>
        <w:jc w:val="both"/>
        <w:rPr>
          <w:rFonts w:ascii="Times New Roman" w:hAnsi="Times New Roman" w:cs="Times New Roman"/>
        </w:rPr>
      </w:pPr>
      <w:r w:rsidRPr="009A221C">
        <w:rPr>
          <w:rFonts w:ascii="Times New Roman" w:hAnsi="Times New Roman" w:cs="Times New Roman"/>
        </w:rPr>
        <w:t>Руководитель хозяйства __________________________/____________________</w:t>
      </w:r>
    </w:p>
    <w:p w:rsidR="005E0F5C" w:rsidRPr="009A221C" w:rsidRDefault="005E0F5C" w:rsidP="005E0F5C">
      <w:pPr>
        <w:pStyle w:val="ConsPlusNormal1"/>
        <w:ind w:firstLine="540"/>
        <w:jc w:val="both"/>
        <w:rPr>
          <w:rFonts w:ascii="Times New Roman" w:hAnsi="Times New Roman" w:cs="Times New Roman"/>
        </w:rPr>
      </w:pPr>
    </w:p>
    <w:p w:rsidR="005E0F5C" w:rsidRPr="009A221C" w:rsidRDefault="005E0F5C" w:rsidP="005E0F5C">
      <w:pPr>
        <w:pStyle w:val="ConsPlusNormal1"/>
        <w:ind w:firstLine="540"/>
        <w:jc w:val="both"/>
        <w:rPr>
          <w:rFonts w:ascii="Times New Roman" w:hAnsi="Times New Roman" w:cs="Times New Roman"/>
        </w:rPr>
      </w:pPr>
      <w:r w:rsidRPr="009A221C">
        <w:rPr>
          <w:rFonts w:ascii="Times New Roman" w:hAnsi="Times New Roman" w:cs="Times New Roman"/>
        </w:rPr>
        <w:t>Председатель профсоюзной организации_____________________/___________________</w:t>
      </w:r>
    </w:p>
    <w:p w:rsidR="005E0F5C" w:rsidRPr="009A221C" w:rsidRDefault="005E0F5C" w:rsidP="005E0F5C">
      <w:pPr>
        <w:pStyle w:val="ConsPlusNormal1"/>
        <w:ind w:firstLine="540"/>
        <w:jc w:val="both"/>
        <w:rPr>
          <w:rFonts w:ascii="Times New Roman" w:hAnsi="Times New Roman" w:cs="Times New Roman"/>
        </w:rPr>
      </w:pPr>
      <w:r w:rsidRPr="009A221C">
        <w:rPr>
          <w:rFonts w:ascii="Times New Roman" w:hAnsi="Times New Roman" w:cs="Times New Roman"/>
        </w:rPr>
        <w:t>«__» _____________201_г.</w:t>
      </w:r>
    </w:p>
    <w:p w:rsidR="005E0F5C" w:rsidRPr="009A221C" w:rsidRDefault="005E0F5C" w:rsidP="005E0F5C">
      <w:pPr>
        <w:pStyle w:val="ConsPlusNormal1"/>
        <w:ind w:firstLine="540"/>
        <w:jc w:val="both"/>
        <w:rPr>
          <w:rFonts w:ascii="Times New Roman" w:hAnsi="Times New Roman" w:cs="Times New Roman"/>
        </w:rPr>
      </w:pPr>
      <w:r w:rsidRPr="009A221C">
        <w:rPr>
          <w:rFonts w:ascii="Times New Roman" w:hAnsi="Times New Roman" w:cs="Times New Roman"/>
        </w:rPr>
        <w:t xml:space="preserve">МП </w:t>
      </w:r>
    </w:p>
    <w:p w:rsidR="005E0F5C" w:rsidRPr="009A221C" w:rsidRDefault="005E0F5C" w:rsidP="005E0F5C">
      <w:pPr>
        <w:pStyle w:val="ConsPlusNormal1"/>
        <w:ind w:firstLine="540"/>
        <w:jc w:val="both"/>
        <w:rPr>
          <w:rFonts w:ascii="Times New Roman" w:hAnsi="Times New Roman" w:cs="Times New Roman"/>
        </w:rPr>
      </w:pPr>
    </w:p>
    <w:p w:rsidR="005E0F5C" w:rsidRPr="009A221C" w:rsidRDefault="005E0F5C" w:rsidP="005E0F5C">
      <w:pPr>
        <w:pStyle w:val="ConsPlusNormal1"/>
        <w:ind w:firstLine="540"/>
        <w:jc w:val="center"/>
        <w:rPr>
          <w:rFonts w:ascii="Times New Roman" w:hAnsi="Times New Roman" w:cs="Times New Roman"/>
        </w:rPr>
      </w:pPr>
    </w:p>
    <w:p w:rsidR="005E0F5C" w:rsidRPr="009A221C" w:rsidRDefault="005E0F5C" w:rsidP="005E0F5C">
      <w:pPr>
        <w:pStyle w:val="ConsPlusNonformat"/>
        <w:jc w:val="center"/>
        <w:rPr>
          <w:rFonts w:ascii="Times New Roman" w:hAnsi="Times New Roman" w:cs="Times New Roman"/>
        </w:rPr>
      </w:pPr>
      <w:r w:rsidRPr="009A221C">
        <w:rPr>
          <w:rFonts w:ascii="Times New Roman" w:hAnsi="Times New Roman" w:cs="Times New Roman"/>
        </w:rPr>
        <w:t>ПОКАЗАТЕЛИ РАБОТЫ В ЖИВОТНОВОДСТВЕ</w:t>
      </w:r>
    </w:p>
    <w:p w:rsidR="005E0F5C" w:rsidRPr="009A221C" w:rsidRDefault="005E0F5C" w:rsidP="005E0F5C">
      <w:pPr>
        <w:pStyle w:val="ConsPlusNonformat"/>
        <w:jc w:val="center"/>
        <w:rPr>
          <w:rFonts w:ascii="Times New Roman" w:hAnsi="Times New Roman" w:cs="Times New Roman"/>
        </w:rPr>
      </w:pPr>
      <w:r w:rsidRPr="009A221C">
        <w:rPr>
          <w:rFonts w:ascii="Times New Roman" w:hAnsi="Times New Roman" w:cs="Times New Roman"/>
        </w:rPr>
        <w:t>для подведения итогов трудового соревнования</w:t>
      </w:r>
    </w:p>
    <w:p w:rsidR="005E0F5C" w:rsidRPr="009A221C" w:rsidRDefault="005E0F5C" w:rsidP="005E0F5C">
      <w:pPr>
        <w:pStyle w:val="ConsPlusNonformat"/>
        <w:jc w:val="center"/>
        <w:rPr>
          <w:rFonts w:ascii="Times New Roman" w:hAnsi="Times New Roman" w:cs="Times New Roman"/>
        </w:rPr>
      </w:pPr>
      <w:r w:rsidRPr="009A221C">
        <w:rPr>
          <w:rFonts w:ascii="Times New Roman" w:hAnsi="Times New Roman" w:cs="Times New Roman"/>
        </w:rPr>
        <w:t>по достижению высоких производственно-</w:t>
      </w:r>
    </w:p>
    <w:p w:rsidR="005E0F5C" w:rsidRPr="009A221C" w:rsidRDefault="005E0F5C" w:rsidP="005E0F5C">
      <w:pPr>
        <w:pStyle w:val="ConsPlusNonformat"/>
        <w:jc w:val="center"/>
        <w:rPr>
          <w:rFonts w:ascii="Times New Roman" w:hAnsi="Times New Roman" w:cs="Times New Roman"/>
        </w:rPr>
      </w:pPr>
      <w:r w:rsidRPr="009A221C">
        <w:rPr>
          <w:rFonts w:ascii="Times New Roman" w:hAnsi="Times New Roman" w:cs="Times New Roman"/>
        </w:rPr>
        <w:t>экономических показателей работы</w:t>
      </w:r>
    </w:p>
    <w:p w:rsidR="005E0F5C" w:rsidRPr="009A221C" w:rsidRDefault="005E0F5C" w:rsidP="005E0F5C">
      <w:pPr>
        <w:pStyle w:val="ConsPlusNonformat"/>
        <w:jc w:val="center"/>
        <w:rPr>
          <w:rFonts w:ascii="Times New Roman" w:hAnsi="Times New Roman" w:cs="Times New Roman"/>
        </w:rPr>
      </w:pPr>
      <w:r w:rsidRPr="009A221C">
        <w:rPr>
          <w:rFonts w:ascii="Times New Roman" w:hAnsi="Times New Roman" w:cs="Times New Roman"/>
        </w:rPr>
        <w:t>___________________________________________________________________________</w:t>
      </w:r>
    </w:p>
    <w:p w:rsidR="005E0F5C" w:rsidRPr="009A221C" w:rsidRDefault="005E0F5C" w:rsidP="005E0F5C">
      <w:pPr>
        <w:pStyle w:val="ConsPlusNonformat"/>
        <w:jc w:val="center"/>
        <w:rPr>
          <w:rFonts w:ascii="Times New Roman" w:hAnsi="Times New Roman" w:cs="Times New Roman"/>
        </w:rPr>
      </w:pPr>
      <w:r w:rsidRPr="009A221C">
        <w:rPr>
          <w:rFonts w:ascii="Times New Roman" w:hAnsi="Times New Roman" w:cs="Times New Roman"/>
        </w:rPr>
        <w:t>(наименование сельскохозяйственной организации, крестьянского (фермерского) хозяйства)</w:t>
      </w:r>
    </w:p>
    <w:p w:rsidR="005E0F5C" w:rsidRPr="009A221C" w:rsidRDefault="005E0F5C" w:rsidP="005E0F5C">
      <w:pPr>
        <w:pStyle w:val="ConsPlusNormal1"/>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5499"/>
        <w:gridCol w:w="1275"/>
        <w:gridCol w:w="1276"/>
      </w:tblGrid>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N п/п</w:t>
            </w:r>
          </w:p>
        </w:tc>
        <w:tc>
          <w:tcPr>
            <w:tcW w:w="5499"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Показатели</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Единицы измерения</w:t>
            </w:r>
          </w:p>
        </w:tc>
        <w:tc>
          <w:tcPr>
            <w:tcW w:w="1276"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Значение показателя</w:t>
            </w: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1.</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Удой молока на 1 корову</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кг</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2.</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Среднесуточный прирост живой массы крупного рогатого скота</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граммов</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3.</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Производство молока</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центнер</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4.</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 xml:space="preserve">Валовый прирост живой массы сельскохозяйственных животных </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центнер</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5.</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Наличие пашни</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га</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6.</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Приплод телят на 100 коров</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голов</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7.</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Изменение численности коров</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8</w:t>
            </w:r>
            <w:r w:rsidRPr="009A221C">
              <w:rPr>
                <w:rFonts w:ascii="Times New Roman" w:hAnsi="Times New Roman" w:cs="Times New Roman"/>
              </w:rPr>
              <w:lastRenderedPageBreak/>
              <w:t>.</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lastRenderedPageBreak/>
              <w:t>Сохранность крупного рогатого скота к обороту стада</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II. Заработная плата</w:t>
            </w:r>
          </w:p>
        </w:tc>
        <w:tc>
          <w:tcPr>
            <w:tcW w:w="1275" w:type="dxa"/>
          </w:tcPr>
          <w:p w:rsidR="005E0F5C" w:rsidRPr="009A221C" w:rsidRDefault="005E0F5C" w:rsidP="005E0F5C">
            <w:pPr>
              <w:pStyle w:val="ConsPlusNormal1"/>
              <w:jc w:val="center"/>
              <w:rPr>
                <w:rFonts w:ascii="Times New Roman" w:hAnsi="Times New Roman" w:cs="Times New Roman"/>
              </w:rPr>
            </w:pP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1.</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Среднемесячная заработная плата работников сельскохозяйственных организаций за 9 месяцев текущего года</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рублей</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4.</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Темп роста среднемесячной заработной платы за 9 месяцев текущего к 9 месяцам предыдущего года</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9A221C" w:rsidTr="005E0F5C">
        <w:tc>
          <w:tcPr>
            <w:tcW w:w="660"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2.</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Просроченная задолженность по выплате заработной платы в сельскохозяйственных организациях по состоянию на 1 октября текущего года</w:t>
            </w:r>
          </w:p>
        </w:tc>
        <w:tc>
          <w:tcPr>
            <w:tcW w:w="1275" w:type="dxa"/>
          </w:tcPr>
          <w:p w:rsidR="005E0F5C" w:rsidRPr="009A221C" w:rsidRDefault="005E0F5C" w:rsidP="005E0F5C">
            <w:pPr>
              <w:pStyle w:val="ConsPlusNormal1"/>
              <w:jc w:val="center"/>
              <w:rPr>
                <w:rFonts w:ascii="Times New Roman" w:hAnsi="Times New Roman" w:cs="Times New Roman"/>
              </w:rPr>
            </w:pPr>
            <w:r w:rsidRPr="009A221C">
              <w:rPr>
                <w:rFonts w:ascii="Times New Roman" w:hAnsi="Times New Roman" w:cs="Times New Roman"/>
              </w:rPr>
              <w:t>тыс. руб.</w:t>
            </w:r>
          </w:p>
        </w:tc>
        <w:tc>
          <w:tcPr>
            <w:tcW w:w="1276" w:type="dxa"/>
          </w:tcPr>
          <w:p w:rsidR="005E0F5C" w:rsidRPr="009A221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214AEC" w:rsidRDefault="005E0F5C" w:rsidP="005E0F5C">
            <w:pPr>
              <w:pStyle w:val="ConsPlusNormal1"/>
              <w:jc w:val="center"/>
              <w:rPr>
                <w:rFonts w:ascii="Times New Roman" w:hAnsi="Times New Roman" w:cs="Times New Roman"/>
              </w:rPr>
            </w:pPr>
          </w:p>
        </w:tc>
        <w:tc>
          <w:tcPr>
            <w:tcW w:w="5499" w:type="dxa"/>
          </w:tcPr>
          <w:p w:rsidR="005E0F5C" w:rsidRPr="00214AEC" w:rsidRDefault="005E0F5C" w:rsidP="005E0F5C">
            <w:pPr>
              <w:pStyle w:val="ConsPlusNormal1"/>
              <w:rPr>
                <w:rFonts w:ascii="Times New Roman" w:hAnsi="Times New Roman" w:cs="Times New Roman"/>
              </w:rPr>
            </w:pPr>
            <w:r w:rsidRPr="00A942A0">
              <w:rPr>
                <w:rFonts w:ascii="Times New Roman" w:hAnsi="Times New Roman" w:cs="Times New Roman"/>
              </w:rPr>
              <w:t>III</w:t>
            </w:r>
            <w:r>
              <w:rPr>
                <w:rFonts w:ascii="Times New Roman" w:hAnsi="Times New Roman" w:cs="Times New Roman"/>
              </w:rPr>
              <w:t xml:space="preserve">. </w:t>
            </w:r>
            <w:r w:rsidRPr="00214AEC">
              <w:rPr>
                <w:rFonts w:ascii="Times New Roman" w:hAnsi="Times New Roman" w:cs="Times New Roman"/>
              </w:rPr>
              <w:t>Инвестиционная деятельность - всего за 9 месяцев текущего года</w:t>
            </w:r>
          </w:p>
        </w:tc>
        <w:tc>
          <w:tcPr>
            <w:tcW w:w="127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тыс. руб.</w:t>
            </w:r>
          </w:p>
        </w:tc>
        <w:tc>
          <w:tcPr>
            <w:tcW w:w="1276"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9A221C" w:rsidRDefault="005E0F5C" w:rsidP="005E0F5C">
            <w:pPr>
              <w:pStyle w:val="ConsPlusNormal1"/>
              <w:jc w:val="center"/>
              <w:rPr>
                <w:rFonts w:ascii="Times New Roman" w:hAnsi="Times New Roman" w:cs="Times New Roman"/>
              </w:rPr>
            </w:pP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в том числе:</w:t>
            </w:r>
          </w:p>
        </w:tc>
        <w:tc>
          <w:tcPr>
            <w:tcW w:w="1275" w:type="dxa"/>
          </w:tcPr>
          <w:p w:rsidR="005E0F5C" w:rsidRPr="00214AEC" w:rsidRDefault="005E0F5C" w:rsidP="005E0F5C">
            <w:pPr>
              <w:pStyle w:val="ConsPlusNormal1"/>
              <w:jc w:val="center"/>
              <w:rPr>
                <w:rFonts w:ascii="Times New Roman" w:hAnsi="Times New Roman" w:cs="Times New Roman"/>
              </w:rPr>
            </w:pPr>
          </w:p>
        </w:tc>
        <w:tc>
          <w:tcPr>
            <w:tcW w:w="1276"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9A221C" w:rsidRDefault="005E0F5C" w:rsidP="005E0F5C">
            <w:pPr>
              <w:jc w:val="center"/>
            </w:pPr>
            <w:r w:rsidRPr="009A221C">
              <w:t>3.</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 приобретение техники и оборудования</w:t>
            </w:r>
          </w:p>
        </w:tc>
        <w:tc>
          <w:tcPr>
            <w:tcW w:w="127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тыс. руб.</w:t>
            </w:r>
          </w:p>
        </w:tc>
        <w:tc>
          <w:tcPr>
            <w:tcW w:w="1276"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660" w:type="dxa"/>
          </w:tcPr>
          <w:p w:rsidR="005E0F5C" w:rsidRPr="009A221C" w:rsidRDefault="005E0F5C" w:rsidP="005E0F5C">
            <w:pPr>
              <w:jc w:val="center"/>
            </w:pPr>
            <w:r w:rsidRPr="009A221C">
              <w:t>4.</w:t>
            </w:r>
          </w:p>
        </w:tc>
        <w:tc>
          <w:tcPr>
            <w:tcW w:w="5499" w:type="dxa"/>
          </w:tcPr>
          <w:p w:rsidR="005E0F5C" w:rsidRPr="009A221C" w:rsidRDefault="005E0F5C" w:rsidP="005E0F5C">
            <w:pPr>
              <w:pStyle w:val="ConsPlusNormal1"/>
              <w:rPr>
                <w:rFonts w:ascii="Times New Roman" w:hAnsi="Times New Roman" w:cs="Times New Roman"/>
              </w:rPr>
            </w:pPr>
            <w:r w:rsidRPr="009A221C">
              <w:rPr>
                <w:rFonts w:ascii="Times New Roman" w:hAnsi="Times New Roman" w:cs="Times New Roman"/>
              </w:rPr>
              <w:t>- ввод в эксплуатацию новых или проведение реконструкции и модернизации действующих производственных помещений</w:t>
            </w:r>
          </w:p>
        </w:tc>
        <w:tc>
          <w:tcPr>
            <w:tcW w:w="127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тыс. руб.</w:t>
            </w:r>
          </w:p>
        </w:tc>
        <w:tc>
          <w:tcPr>
            <w:tcW w:w="1276" w:type="dxa"/>
          </w:tcPr>
          <w:p w:rsidR="005E0F5C" w:rsidRPr="00214AEC" w:rsidRDefault="005E0F5C" w:rsidP="005E0F5C">
            <w:pPr>
              <w:pStyle w:val="ConsPlusNormal1"/>
              <w:rPr>
                <w:rFonts w:ascii="Times New Roman" w:hAnsi="Times New Roman" w:cs="Times New Roman"/>
              </w:rPr>
            </w:pPr>
          </w:p>
        </w:tc>
      </w:tr>
    </w:tbl>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Руководитель хозяйства_______________________/____________________</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Председатель профсоюзной организации ___________________/___________________</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«__» _____________201_г.</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 xml:space="preserve">МП </w:t>
      </w:r>
    </w:p>
    <w:p w:rsidR="005E0F5C" w:rsidRDefault="005E0F5C" w:rsidP="005E0F5C">
      <w:pPr>
        <w:rPr>
          <w:sz w:val="20"/>
          <w:szCs w:val="20"/>
        </w:rPr>
      </w:pPr>
      <w:r>
        <w:rPr>
          <w:sz w:val="20"/>
          <w:szCs w:val="20"/>
        </w:rPr>
        <w:br w:type="page"/>
      </w:r>
    </w:p>
    <w:p w:rsidR="005E0F5C" w:rsidRPr="00B411CB" w:rsidRDefault="005E0F5C" w:rsidP="005E0F5C">
      <w:pPr>
        <w:pStyle w:val="ConsPlusNormal1"/>
        <w:jc w:val="right"/>
        <w:rPr>
          <w:rFonts w:ascii="Times New Roman" w:hAnsi="Times New Roman" w:cs="Times New Roman"/>
        </w:rPr>
      </w:pPr>
      <w:r>
        <w:rPr>
          <w:rFonts w:ascii="Times New Roman" w:hAnsi="Times New Roman" w:cs="Times New Roman"/>
        </w:rPr>
        <w:lastRenderedPageBreak/>
        <w:t>Приложение N 3</w:t>
      </w:r>
    </w:p>
    <w:p w:rsidR="005E0F5C" w:rsidRPr="007C2444" w:rsidRDefault="005E0F5C" w:rsidP="005E0F5C">
      <w:pPr>
        <w:pStyle w:val="ConsPlusTitle"/>
        <w:jc w:val="right"/>
        <w:rPr>
          <w:rFonts w:ascii="Times New Roman" w:hAnsi="Times New Roman" w:cs="Times New Roman"/>
          <w:b w:val="0"/>
          <w:bCs/>
          <w:sz w:val="20"/>
        </w:rPr>
      </w:pPr>
      <w:r w:rsidRPr="00B411CB">
        <w:rPr>
          <w:rFonts w:ascii="Times New Roman" w:hAnsi="Times New Roman" w:cs="Times New Roman"/>
          <w:b w:val="0"/>
          <w:sz w:val="20"/>
        </w:rPr>
        <w:t xml:space="preserve">К </w:t>
      </w:r>
      <w:r w:rsidRPr="007C2444">
        <w:rPr>
          <w:rFonts w:ascii="Times New Roman" w:hAnsi="Times New Roman" w:cs="Times New Roman"/>
          <w:b w:val="0"/>
          <w:sz w:val="20"/>
        </w:rPr>
        <w:t>П</w:t>
      </w:r>
      <w:r>
        <w:rPr>
          <w:rFonts w:ascii="Times New Roman" w:hAnsi="Times New Roman" w:cs="Times New Roman"/>
          <w:b w:val="0"/>
          <w:sz w:val="20"/>
        </w:rPr>
        <w:t>оложению</w:t>
      </w:r>
    </w:p>
    <w:p w:rsidR="005E0F5C"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 xml:space="preserve">о трудовом соревновании </w:t>
      </w:r>
    </w:p>
    <w:p w:rsidR="005E0F5C"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между сельскохозяйственными организациями,</w:t>
      </w:r>
    </w:p>
    <w:p w:rsidR="005E0F5C"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 xml:space="preserve"> крестьянско (фермермскими) хозяйствами  </w:t>
      </w:r>
    </w:p>
    <w:p w:rsidR="005E0F5C"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Муромцевского муниципального района</w:t>
      </w:r>
    </w:p>
    <w:p w:rsidR="005E0F5C" w:rsidRDefault="005E0F5C" w:rsidP="005E0F5C">
      <w:pPr>
        <w:pStyle w:val="ConsPlusTitle"/>
        <w:jc w:val="right"/>
        <w:rPr>
          <w:rFonts w:ascii="Times New Roman" w:hAnsi="Times New Roman" w:cs="Times New Roman"/>
          <w:b w:val="0"/>
          <w:bCs/>
          <w:sz w:val="20"/>
        </w:rPr>
      </w:pPr>
      <w:r w:rsidRPr="007C2444">
        <w:rPr>
          <w:rFonts w:ascii="Times New Roman" w:hAnsi="Times New Roman" w:cs="Times New Roman"/>
          <w:b w:val="0"/>
          <w:sz w:val="20"/>
        </w:rPr>
        <w:t xml:space="preserve"> по достижению высоких производственно-</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экономических показателей работы</w:t>
      </w:r>
    </w:p>
    <w:p w:rsidR="005E0F5C" w:rsidRDefault="005E0F5C" w:rsidP="005E0F5C">
      <w:pPr>
        <w:pStyle w:val="ConsPlusNormal1"/>
        <w:jc w:val="right"/>
        <w:rPr>
          <w:rFonts w:ascii="Times New Roman" w:hAnsi="Times New Roman" w:cs="Times New Roman"/>
        </w:rPr>
      </w:pPr>
    </w:p>
    <w:p w:rsidR="005E0F5C" w:rsidRDefault="005E0F5C" w:rsidP="005E0F5C">
      <w:pPr>
        <w:pStyle w:val="ConsPlusNonformat"/>
        <w:ind w:right="565"/>
        <w:jc w:val="right"/>
        <w:rPr>
          <w:rFonts w:ascii="Times New Roman" w:hAnsi="Times New Roman" w:cs="Times New Roman"/>
          <w:sz w:val="24"/>
          <w:szCs w:val="24"/>
        </w:rPr>
      </w:pPr>
      <w:r w:rsidRPr="007B5E50">
        <w:rPr>
          <w:rFonts w:ascii="Times New Roman" w:hAnsi="Times New Roman" w:cs="Times New Roman"/>
          <w:sz w:val="24"/>
          <w:szCs w:val="24"/>
        </w:rPr>
        <w:t>Управление сельского хозяйства</w:t>
      </w:r>
    </w:p>
    <w:p w:rsidR="005E0F5C" w:rsidRDefault="005E0F5C" w:rsidP="005E0F5C">
      <w:pPr>
        <w:pStyle w:val="ConsPlusNonformat"/>
        <w:ind w:right="565"/>
        <w:jc w:val="right"/>
        <w:rPr>
          <w:rFonts w:ascii="Times New Roman" w:hAnsi="Times New Roman" w:cs="Times New Roman"/>
          <w:sz w:val="24"/>
          <w:szCs w:val="24"/>
        </w:rPr>
      </w:pPr>
      <w:r w:rsidRPr="007B5E50">
        <w:rPr>
          <w:rFonts w:ascii="Times New Roman" w:hAnsi="Times New Roman" w:cs="Times New Roman"/>
          <w:sz w:val="24"/>
          <w:szCs w:val="24"/>
        </w:rPr>
        <w:t xml:space="preserve"> Администрации  Муромцевского</w:t>
      </w:r>
    </w:p>
    <w:p w:rsidR="005E0F5C" w:rsidRPr="007B5E50" w:rsidRDefault="005E0F5C" w:rsidP="005E0F5C">
      <w:pPr>
        <w:pStyle w:val="ConsPlusNonformat"/>
        <w:ind w:right="565"/>
        <w:jc w:val="right"/>
        <w:rPr>
          <w:rFonts w:ascii="Times New Roman" w:hAnsi="Times New Roman" w:cs="Times New Roman"/>
          <w:sz w:val="24"/>
          <w:szCs w:val="24"/>
        </w:rPr>
      </w:pPr>
      <w:r w:rsidRPr="007B5E50">
        <w:rPr>
          <w:rFonts w:ascii="Times New Roman" w:hAnsi="Times New Roman" w:cs="Times New Roman"/>
          <w:sz w:val="24"/>
          <w:szCs w:val="24"/>
        </w:rPr>
        <w:t xml:space="preserve"> муниципального района</w:t>
      </w:r>
    </w:p>
    <w:p w:rsidR="005E0F5C" w:rsidRPr="001725F0" w:rsidRDefault="005E0F5C" w:rsidP="005E0F5C">
      <w:pPr>
        <w:ind w:firstLine="4820"/>
      </w:pPr>
      <w:r w:rsidRPr="001725F0">
        <w:t>от ______________________________</w:t>
      </w:r>
    </w:p>
    <w:p w:rsidR="005E0F5C" w:rsidRPr="001725F0" w:rsidRDefault="005E0F5C" w:rsidP="005E0F5C">
      <w:pPr>
        <w:ind w:firstLine="4820"/>
      </w:pPr>
      <w:r w:rsidRPr="001725F0">
        <w:t xml:space="preserve">                             (Ф.И.О.)</w:t>
      </w:r>
    </w:p>
    <w:p w:rsidR="005E0F5C" w:rsidRPr="001725F0" w:rsidRDefault="005E0F5C" w:rsidP="005E0F5C">
      <w:pPr>
        <w:ind w:firstLine="4820"/>
      </w:pPr>
      <w:r w:rsidRPr="001725F0">
        <w:t>________________________________</w:t>
      </w:r>
    </w:p>
    <w:p w:rsidR="005E0F5C" w:rsidRPr="001725F0" w:rsidRDefault="005E0F5C" w:rsidP="005E0F5C">
      <w:pPr>
        <w:ind w:firstLine="4820"/>
      </w:pPr>
      <w:r w:rsidRPr="001725F0">
        <w:t>________________________________</w:t>
      </w:r>
    </w:p>
    <w:p w:rsidR="005E0F5C" w:rsidRPr="001725F0" w:rsidRDefault="005E0F5C" w:rsidP="005E0F5C">
      <w:pPr>
        <w:ind w:firstLine="4820"/>
      </w:pPr>
      <w:r w:rsidRPr="001725F0">
        <w:t>(должность, наименование организации)</w:t>
      </w:r>
    </w:p>
    <w:p w:rsidR="005E0F5C" w:rsidRPr="001725F0" w:rsidRDefault="005E0F5C" w:rsidP="005E0F5C">
      <w:pPr>
        <w:ind w:firstLine="4820"/>
      </w:pPr>
      <w:r w:rsidRPr="001725F0">
        <w:t>________________________________</w:t>
      </w:r>
    </w:p>
    <w:p w:rsidR="005E0F5C" w:rsidRPr="001725F0" w:rsidRDefault="005E0F5C" w:rsidP="005E0F5C">
      <w:pPr>
        <w:ind w:firstLine="4820"/>
      </w:pPr>
    </w:p>
    <w:p w:rsidR="005E0F5C" w:rsidRPr="001725F0" w:rsidRDefault="005E0F5C" w:rsidP="005E0F5C">
      <w:pPr>
        <w:ind w:firstLine="4820"/>
      </w:pPr>
    </w:p>
    <w:p w:rsidR="005E0F5C" w:rsidRPr="001725F0" w:rsidRDefault="005E0F5C" w:rsidP="005E0F5C">
      <w:pPr>
        <w:ind w:firstLine="4820"/>
      </w:pPr>
    </w:p>
    <w:p w:rsidR="005E0F5C" w:rsidRPr="001725F0" w:rsidRDefault="005E0F5C" w:rsidP="005E0F5C">
      <w:pPr>
        <w:jc w:val="center"/>
      </w:pPr>
      <w:r w:rsidRPr="001725F0">
        <w:t>Заявление</w:t>
      </w:r>
    </w:p>
    <w:p w:rsidR="005E0F5C" w:rsidRPr="001725F0" w:rsidRDefault="005E0F5C" w:rsidP="005E0F5C">
      <w:pPr>
        <w:ind w:firstLine="4820"/>
      </w:pPr>
    </w:p>
    <w:p w:rsidR="005E0F5C" w:rsidRPr="001725F0" w:rsidRDefault="005E0F5C" w:rsidP="005E0F5C">
      <w:pPr>
        <w:jc w:val="both"/>
      </w:pPr>
      <w:r w:rsidRPr="001725F0">
        <w:rPr>
          <w:spacing w:val="-4"/>
        </w:rPr>
        <w:tab/>
        <w:t>В соответствии с Федеральным законом от 27 июля 2006 года № 152-ФЗ</w:t>
      </w:r>
      <w:r w:rsidRPr="001725F0">
        <w:t xml:space="preserve"> «О персональных данных» я согласен(а) на обработку моих персональных данных.</w:t>
      </w:r>
    </w:p>
    <w:p w:rsidR="005E0F5C" w:rsidRPr="001725F0" w:rsidRDefault="005E0F5C" w:rsidP="005E0F5C">
      <w:pPr>
        <w:jc w:val="both"/>
      </w:pPr>
    </w:p>
    <w:p w:rsidR="005E0F5C" w:rsidRPr="001725F0" w:rsidRDefault="005E0F5C" w:rsidP="005E0F5C">
      <w:pPr>
        <w:jc w:val="both"/>
      </w:pPr>
      <w:r w:rsidRPr="001725F0">
        <w:t>_______________                                                       «___» ___________ 20___ г.</w:t>
      </w:r>
    </w:p>
    <w:p w:rsidR="005E0F5C" w:rsidRPr="001725F0" w:rsidRDefault="005E0F5C" w:rsidP="005E0F5C">
      <w:pPr>
        <w:jc w:val="both"/>
      </w:pPr>
      <w:r w:rsidRPr="001725F0">
        <w:t xml:space="preserve">                (подпись)</w:t>
      </w:r>
    </w:p>
    <w:p w:rsidR="005E0F5C" w:rsidRPr="001725F0" w:rsidRDefault="005E0F5C" w:rsidP="005E0F5C">
      <w:pPr>
        <w:jc w:val="both"/>
      </w:pPr>
    </w:p>
    <w:p w:rsidR="005E0F5C" w:rsidRDefault="005E0F5C" w:rsidP="005E0F5C">
      <w:pPr>
        <w:jc w:val="both"/>
      </w:pPr>
    </w:p>
    <w:p w:rsidR="005E0F5C" w:rsidRPr="001725F0" w:rsidRDefault="005E0F5C" w:rsidP="005E0F5C">
      <w:pPr>
        <w:jc w:val="both"/>
      </w:pPr>
      <w:r w:rsidRPr="001725F0">
        <w:t>Письменное согласие субъекта персональных данных получил(а):</w:t>
      </w:r>
    </w:p>
    <w:p w:rsidR="005E0F5C" w:rsidRPr="001725F0" w:rsidRDefault="005E0F5C" w:rsidP="005E0F5C">
      <w:pPr>
        <w:jc w:val="both"/>
      </w:pPr>
      <w:r w:rsidRPr="001725F0">
        <w:t>__________________________________________________________________</w:t>
      </w:r>
    </w:p>
    <w:p w:rsidR="005E0F5C" w:rsidRPr="001725F0" w:rsidRDefault="005E0F5C" w:rsidP="005E0F5C">
      <w:pPr>
        <w:jc w:val="both"/>
      </w:pPr>
      <w:r w:rsidRPr="001725F0">
        <w:t xml:space="preserve">                                       (должность лица, получившего согласие)</w:t>
      </w:r>
    </w:p>
    <w:p w:rsidR="005E0F5C" w:rsidRPr="001725F0" w:rsidRDefault="005E0F5C" w:rsidP="005E0F5C">
      <w:pPr>
        <w:jc w:val="both"/>
      </w:pPr>
    </w:p>
    <w:p w:rsidR="005E0F5C" w:rsidRPr="001725F0" w:rsidRDefault="005E0F5C" w:rsidP="005E0F5C">
      <w:pPr>
        <w:jc w:val="both"/>
      </w:pPr>
      <w:r w:rsidRPr="001725F0">
        <w:t>_______________/_________________                «___» _____________ 20___ г.</w:t>
      </w:r>
    </w:p>
    <w:p w:rsidR="005E0F5C" w:rsidRDefault="005E0F5C" w:rsidP="005E0F5C">
      <w:pPr>
        <w:jc w:val="both"/>
      </w:pPr>
      <w:r w:rsidRPr="001725F0">
        <w:t xml:space="preserve">                   (подпись)                                        (Ф.И.О.)</w:t>
      </w:r>
    </w:p>
    <w:p w:rsidR="005E0F5C" w:rsidRDefault="005E0F5C" w:rsidP="005E0F5C">
      <w:pPr>
        <w:jc w:val="both"/>
      </w:pPr>
    </w:p>
    <w:p w:rsidR="005E0F5C" w:rsidRDefault="005E0F5C" w:rsidP="005E0F5C">
      <w:pPr>
        <w:jc w:val="both"/>
      </w:pPr>
    </w:p>
    <w:p w:rsidR="005E0F5C" w:rsidRDefault="005E0F5C" w:rsidP="005E0F5C">
      <w:pPr>
        <w:jc w:val="both"/>
      </w:pPr>
    </w:p>
    <w:p w:rsidR="005E0F5C" w:rsidRDefault="005E0F5C" w:rsidP="005E0F5C">
      <w:pPr>
        <w:jc w:val="both"/>
      </w:pPr>
    </w:p>
    <w:p w:rsidR="005E0F5C" w:rsidRDefault="005E0F5C" w:rsidP="005E0F5C">
      <w:pPr>
        <w:jc w:val="both"/>
      </w:pPr>
    </w:p>
    <w:p w:rsidR="005E0F5C" w:rsidRDefault="005E0F5C" w:rsidP="005E0F5C">
      <w:pPr>
        <w:jc w:val="both"/>
      </w:pPr>
    </w:p>
    <w:p w:rsidR="005E0F5C" w:rsidRDefault="005E0F5C" w:rsidP="005E0F5C">
      <w:pPr>
        <w:jc w:val="both"/>
      </w:pPr>
    </w:p>
    <w:p w:rsidR="005E0F5C" w:rsidRDefault="005E0F5C" w:rsidP="005E0F5C">
      <w:pPr>
        <w:jc w:val="both"/>
      </w:pPr>
    </w:p>
    <w:p w:rsidR="005E0F5C" w:rsidRDefault="005E0F5C" w:rsidP="005E0F5C">
      <w:pPr>
        <w:jc w:val="both"/>
      </w:pPr>
    </w:p>
    <w:p w:rsidR="005E0F5C" w:rsidRPr="001725F0" w:rsidRDefault="005E0F5C" w:rsidP="005E0F5C">
      <w:pPr>
        <w:jc w:val="both"/>
      </w:pPr>
    </w:p>
    <w:p w:rsidR="005E0F5C" w:rsidRDefault="005E0F5C" w:rsidP="005E0F5C">
      <w:pPr>
        <w:rPr>
          <w:sz w:val="20"/>
          <w:szCs w:val="20"/>
        </w:rPr>
      </w:pPr>
      <w:r>
        <w:rPr>
          <w:sz w:val="20"/>
          <w:szCs w:val="20"/>
        </w:rPr>
        <w:br w:type="page"/>
      </w:r>
    </w:p>
    <w:p w:rsidR="005E0F5C" w:rsidRPr="00112F14" w:rsidRDefault="005E0F5C" w:rsidP="005E0F5C">
      <w:pPr>
        <w:pStyle w:val="ConsPlusNormal1"/>
        <w:jc w:val="right"/>
        <w:rPr>
          <w:rFonts w:ascii="Times New Roman" w:hAnsi="Times New Roman" w:cs="Times New Roman"/>
        </w:rPr>
      </w:pPr>
      <w:r w:rsidRPr="00112F14">
        <w:rPr>
          <w:rFonts w:ascii="Times New Roman" w:hAnsi="Times New Roman" w:cs="Times New Roman"/>
        </w:rPr>
        <w:lastRenderedPageBreak/>
        <w:t xml:space="preserve">Приложение N </w:t>
      </w:r>
      <w:r>
        <w:rPr>
          <w:rFonts w:ascii="Times New Roman" w:hAnsi="Times New Roman" w:cs="Times New Roman"/>
        </w:rPr>
        <w:t>4</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К Положению</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 xml:space="preserve">о трудовом соревновании </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между сельскохозяйственными организациями,</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 xml:space="preserve"> крестьянско (фермермскими) хозяйствами  </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Муромцевского муниципального района</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 xml:space="preserve"> по достижению высоких производственно-</w:t>
      </w:r>
    </w:p>
    <w:p w:rsidR="005E0F5C" w:rsidRPr="00112F14" w:rsidRDefault="005E0F5C" w:rsidP="005E0F5C">
      <w:pPr>
        <w:pStyle w:val="ConsPlusNormal1"/>
        <w:jc w:val="right"/>
        <w:rPr>
          <w:rFonts w:ascii="Times New Roman" w:hAnsi="Times New Roman" w:cs="Times New Roman"/>
        </w:rPr>
      </w:pPr>
      <w:r w:rsidRPr="00BB5B3D">
        <w:rPr>
          <w:rFonts w:ascii="Times New Roman" w:hAnsi="Times New Roman" w:cs="Times New Roman"/>
        </w:rPr>
        <w:t>экономических показателей работы</w:t>
      </w:r>
    </w:p>
    <w:p w:rsidR="005E0F5C" w:rsidRPr="00214AEC" w:rsidRDefault="005E0F5C" w:rsidP="005E0F5C">
      <w:pPr>
        <w:pStyle w:val="ConsPlusNormal1"/>
        <w:jc w:val="right"/>
        <w:rPr>
          <w:rFonts w:ascii="Times New Roman" w:hAnsi="Times New Roman" w:cs="Times New Roman"/>
        </w:rPr>
      </w:pPr>
    </w:p>
    <w:p w:rsidR="005E0F5C" w:rsidRPr="00163BD8" w:rsidRDefault="005E0F5C" w:rsidP="005E0F5C">
      <w:pPr>
        <w:pStyle w:val="ConsPlusTitle"/>
        <w:jc w:val="center"/>
        <w:rPr>
          <w:rFonts w:ascii="Times New Roman" w:hAnsi="Times New Roman" w:cs="Times New Roman"/>
          <w:color w:val="FF0000"/>
        </w:rPr>
      </w:pPr>
      <w:bookmarkStart w:id="10" w:name="P695"/>
      <w:bookmarkEnd w:id="10"/>
    </w:p>
    <w:p w:rsidR="005E0F5C" w:rsidRPr="00972D29" w:rsidRDefault="005E0F5C" w:rsidP="005E0F5C">
      <w:pPr>
        <w:pStyle w:val="ConsPlusTitle"/>
        <w:jc w:val="center"/>
        <w:rPr>
          <w:rFonts w:ascii="Times New Roman" w:hAnsi="Times New Roman" w:cs="Times New Roman"/>
        </w:rPr>
      </w:pPr>
      <w:r w:rsidRPr="00972D29">
        <w:rPr>
          <w:rFonts w:ascii="Times New Roman" w:hAnsi="Times New Roman" w:cs="Times New Roman"/>
        </w:rPr>
        <w:t>ПЕРЕЧЕНЬ</w:t>
      </w:r>
    </w:p>
    <w:p w:rsidR="005E0F5C" w:rsidRPr="00972D29" w:rsidRDefault="005E0F5C" w:rsidP="005E0F5C">
      <w:pPr>
        <w:pStyle w:val="ConsPlusTitle"/>
        <w:jc w:val="center"/>
        <w:rPr>
          <w:rFonts w:ascii="Times New Roman" w:hAnsi="Times New Roman" w:cs="Times New Roman"/>
        </w:rPr>
      </w:pPr>
      <w:r w:rsidRPr="00972D29">
        <w:rPr>
          <w:rFonts w:ascii="Times New Roman" w:hAnsi="Times New Roman" w:cs="Times New Roman"/>
        </w:rPr>
        <w:t xml:space="preserve">показателей и критериев оценки деятельности </w:t>
      </w:r>
    </w:p>
    <w:p w:rsidR="005E0F5C" w:rsidRPr="00972D29" w:rsidRDefault="005E0F5C" w:rsidP="005E0F5C">
      <w:pPr>
        <w:pStyle w:val="ConsPlusTitle"/>
        <w:jc w:val="center"/>
        <w:rPr>
          <w:rFonts w:ascii="Times New Roman" w:hAnsi="Times New Roman" w:cs="Times New Roman"/>
        </w:rPr>
      </w:pPr>
      <w:r w:rsidRPr="00972D29">
        <w:rPr>
          <w:rFonts w:ascii="Times New Roman" w:hAnsi="Times New Roman" w:cs="Times New Roman"/>
        </w:rPr>
        <w:t>сельскохозяйственных организаций,</w:t>
      </w:r>
    </w:p>
    <w:p w:rsidR="005E0F5C" w:rsidRPr="00972D29" w:rsidRDefault="005E0F5C" w:rsidP="005E0F5C">
      <w:pPr>
        <w:pStyle w:val="ConsPlusTitle"/>
        <w:jc w:val="center"/>
        <w:rPr>
          <w:rFonts w:ascii="Times New Roman" w:hAnsi="Times New Roman" w:cs="Times New Roman"/>
        </w:rPr>
      </w:pPr>
      <w:r w:rsidRPr="00972D29">
        <w:rPr>
          <w:rFonts w:ascii="Times New Roman" w:hAnsi="Times New Roman" w:cs="Times New Roman"/>
        </w:rPr>
        <w:t>крестьянских (фермерских) хозяйств Муромцевского района - участников</w:t>
      </w:r>
    </w:p>
    <w:p w:rsidR="005E0F5C" w:rsidRPr="00972D29" w:rsidRDefault="005E0F5C" w:rsidP="005E0F5C">
      <w:pPr>
        <w:pStyle w:val="ConsPlusTitle"/>
        <w:jc w:val="center"/>
        <w:rPr>
          <w:rFonts w:ascii="Times New Roman" w:hAnsi="Times New Roman" w:cs="Times New Roman"/>
        </w:rPr>
      </w:pPr>
      <w:r w:rsidRPr="00972D29">
        <w:rPr>
          <w:rFonts w:ascii="Times New Roman" w:hAnsi="Times New Roman" w:cs="Times New Roman"/>
        </w:rPr>
        <w:t>трудового соревнования по достижению высоких</w:t>
      </w:r>
    </w:p>
    <w:p w:rsidR="005E0F5C" w:rsidRPr="00972D29" w:rsidRDefault="005E0F5C" w:rsidP="005E0F5C">
      <w:pPr>
        <w:pStyle w:val="ConsPlusTitle"/>
        <w:jc w:val="center"/>
        <w:rPr>
          <w:rFonts w:ascii="Times New Roman" w:hAnsi="Times New Roman" w:cs="Times New Roman"/>
        </w:rPr>
      </w:pPr>
      <w:r w:rsidRPr="00972D29">
        <w:rPr>
          <w:rFonts w:ascii="Times New Roman" w:hAnsi="Times New Roman" w:cs="Times New Roman"/>
        </w:rPr>
        <w:t>производственно-экономических показателей работы</w:t>
      </w:r>
    </w:p>
    <w:p w:rsidR="005E0F5C" w:rsidRPr="00972D29" w:rsidRDefault="005E0F5C" w:rsidP="005E0F5C">
      <w:pPr>
        <w:pStyle w:val="ConsPlusTitle"/>
        <w:jc w:val="center"/>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
        <w:gridCol w:w="2816"/>
        <w:gridCol w:w="5398"/>
      </w:tblGrid>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N показателя</w:t>
            </w:r>
          </w:p>
        </w:tc>
        <w:tc>
          <w:tcPr>
            <w:tcW w:w="2816"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Показатели</w:t>
            </w:r>
          </w:p>
        </w:tc>
        <w:tc>
          <w:tcPr>
            <w:tcW w:w="5398"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Максимальное количество баллов по показателю. Методика расчета баллов по показателю</w:t>
            </w:r>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1</w:t>
            </w:r>
          </w:p>
        </w:tc>
        <w:tc>
          <w:tcPr>
            <w:tcW w:w="2816"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2</w:t>
            </w:r>
          </w:p>
        </w:tc>
        <w:tc>
          <w:tcPr>
            <w:tcW w:w="5398"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3</w:t>
            </w:r>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1</w:t>
            </w:r>
          </w:p>
        </w:tc>
        <w:tc>
          <w:tcPr>
            <w:tcW w:w="2816" w:type="dxa"/>
          </w:tcPr>
          <w:p w:rsidR="005E0F5C" w:rsidRPr="00972D29" w:rsidRDefault="005E0F5C" w:rsidP="005E0F5C">
            <w:pPr>
              <w:pStyle w:val="ConsPlusNormal1"/>
              <w:rPr>
                <w:rFonts w:ascii="Times New Roman" w:hAnsi="Times New Roman" w:cs="Times New Roman"/>
              </w:rPr>
            </w:pPr>
            <w:r>
              <w:rPr>
                <w:rFonts w:ascii="Times New Roman" w:hAnsi="Times New Roman" w:cs="Times New Roman"/>
              </w:rPr>
              <w:t xml:space="preserve">Производственно-экономические </w:t>
            </w:r>
            <w:r w:rsidRPr="00972D29">
              <w:rPr>
                <w:rFonts w:ascii="Times New Roman" w:hAnsi="Times New Roman" w:cs="Times New Roman"/>
              </w:rPr>
              <w:t xml:space="preserve"> показатели по растениеводству (Р):</w:t>
            </w:r>
          </w:p>
        </w:tc>
        <w:tc>
          <w:tcPr>
            <w:tcW w:w="5398"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100 - максимальное количество баллов по показателю.</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Значение показателя определяется по формуле:</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Р = Бsi + Буi + Бпi + БКнкi</w:t>
            </w:r>
            <w:r>
              <w:rPr>
                <w:rFonts w:ascii="Times New Roman" w:hAnsi="Times New Roman" w:cs="Times New Roman"/>
              </w:rPr>
              <w:t>+</w:t>
            </w:r>
            <w:r w:rsidRPr="00214AEC">
              <w:rPr>
                <w:rFonts w:ascii="Times New Roman" w:hAnsi="Times New Roman" w:cs="Times New Roman"/>
              </w:rPr>
              <w:t>БЗПi</w:t>
            </w:r>
            <w:r w:rsidRPr="00AA723E">
              <w:rPr>
                <w:rFonts w:ascii="Times New Roman" w:hAnsi="Times New Roman" w:cs="Times New Roman"/>
              </w:rPr>
              <w:t xml:space="preserve"> +БТзпi+БИДi</w:t>
            </w:r>
          </w:p>
        </w:tc>
      </w:tr>
      <w:tr w:rsidR="005E0F5C" w:rsidRPr="005D6659" w:rsidTr="005E0F5C">
        <w:tblPrEx>
          <w:tblBorders>
            <w:insideH w:val="none" w:sz="0" w:space="0" w:color="auto"/>
          </w:tblBorders>
        </w:tblPrEx>
        <w:tc>
          <w:tcPr>
            <w:tcW w:w="780" w:type="dxa"/>
            <w:tcBorders>
              <w:top w:val="single" w:sz="4" w:space="0" w:color="auto"/>
              <w:bottom w:val="single" w:sz="4" w:space="0" w:color="auto"/>
            </w:tcBorders>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1.1</w:t>
            </w:r>
          </w:p>
        </w:tc>
        <w:tc>
          <w:tcPr>
            <w:tcW w:w="2816" w:type="dxa"/>
            <w:tcBorders>
              <w:top w:val="single" w:sz="4" w:space="0" w:color="auto"/>
              <w:bottom w:val="single" w:sz="4" w:space="0" w:color="auto"/>
            </w:tcBorders>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Полная уборка зерновых культур в текущем году, в процентах (S)</w:t>
            </w:r>
          </w:p>
        </w:tc>
        <w:tc>
          <w:tcPr>
            <w:tcW w:w="5398" w:type="dxa"/>
            <w:tcBorders>
              <w:top w:val="single" w:sz="4" w:space="0" w:color="auto"/>
              <w:bottom w:val="single" w:sz="4" w:space="0" w:color="auto"/>
            </w:tcBorders>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Полная уборка зерновых культур в текущем году определяется: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S = Фактически убранная площадь / посевная площадь x 100.</w:t>
            </w:r>
          </w:p>
          <w:p w:rsidR="005E0F5C" w:rsidRPr="00972D29" w:rsidRDefault="005E0F5C" w:rsidP="005E0F5C">
            <w:pPr>
              <w:pStyle w:val="ConsPlusNormal1"/>
              <w:rPr>
                <w:rFonts w:ascii="Times New Roman" w:hAnsi="Times New Roman" w:cs="Times New Roman"/>
              </w:rPr>
            </w:pPr>
            <w:r w:rsidRPr="00CA3B05">
              <w:rPr>
                <w:rFonts w:ascii="Times New Roman" w:hAnsi="Times New Roman" w:cs="Times New Roman"/>
              </w:rPr>
              <w:t xml:space="preserve">10 </w:t>
            </w:r>
            <w:r w:rsidRPr="00972D29">
              <w:rPr>
                <w:rFonts w:ascii="Times New Roman" w:hAnsi="Times New Roman" w:cs="Times New Roman"/>
              </w:rPr>
              <w:t>- максимальное значение баллов по показателю.</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Остальные значения по показателю рассчитываются по формуле:</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 xml:space="preserve">Бs = S / </w:t>
            </w:r>
            <w:r>
              <w:rPr>
                <w:rFonts w:ascii="Times New Roman" w:hAnsi="Times New Roman" w:cs="Times New Roman"/>
              </w:rPr>
              <w:t>10</w:t>
            </w:r>
          </w:p>
        </w:tc>
      </w:tr>
      <w:tr w:rsidR="005E0F5C" w:rsidRPr="005D6659" w:rsidTr="005E0F5C">
        <w:tblPrEx>
          <w:tblBorders>
            <w:insideH w:val="none" w:sz="0" w:space="0" w:color="auto"/>
          </w:tblBorders>
        </w:tblPrEx>
        <w:tc>
          <w:tcPr>
            <w:tcW w:w="780" w:type="dxa"/>
            <w:tcBorders>
              <w:top w:val="single" w:sz="4" w:space="0" w:color="auto"/>
              <w:bottom w:val="nil"/>
            </w:tcBorders>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1.2</w:t>
            </w:r>
          </w:p>
        </w:tc>
        <w:tc>
          <w:tcPr>
            <w:tcW w:w="2816" w:type="dxa"/>
            <w:tcBorders>
              <w:top w:val="single" w:sz="4" w:space="0" w:color="auto"/>
              <w:bottom w:val="nil"/>
            </w:tcBorders>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Урожайность зерновых культур с посевной площади в весе после доработки в текущем году, ц/га (У)</w:t>
            </w:r>
          </w:p>
        </w:tc>
        <w:tc>
          <w:tcPr>
            <w:tcW w:w="5398" w:type="dxa"/>
            <w:tcBorders>
              <w:top w:val="single" w:sz="4" w:space="0" w:color="auto"/>
              <w:bottom w:val="nil"/>
            </w:tcBorders>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Урожайность зерновых культур с посевной площади в весе после доработки в текущем году определяется: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Валовой сбор зерна в физической массе после доработки / посевная площадь зерновых культур x 10.</w:t>
            </w:r>
          </w:p>
          <w:p w:rsidR="005E0F5C" w:rsidRPr="00972D29" w:rsidRDefault="005E0F5C" w:rsidP="005E0F5C">
            <w:pPr>
              <w:pStyle w:val="ConsPlusNormal1"/>
              <w:rPr>
                <w:rFonts w:ascii="Times New Roman" w:hAnsi="Times New Roman" w:cs="Times New Roman"/>
              </w:rPr>
            </w:pPr>
            <w:r w:rsidRPr="00CA3B05">
              <w:rPr>
                <w:rFonts w:ascii="Times New Roman" w:hAnsi="Times New Roman" w:cs="Times New Roman"/>
              </w:rPr>
              <w:t>20-</w:t>
            </w:r>
            <w:r w:rsidRPr="00972D29">
              <w:rPr>
                <w:rFonts w:ascii="Times New Roman" w:hAnsi="Times New Roman" w:cs="Times New Roman"/>
              </w:rPr>
              <w:t xml:space="preserve"> максимальное количество баллов по показателю, которое присваивается участнику, имеющему наивысшее значение баллов по показателю.</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Количество баллов остальных участников рассчитывается по формуле:</w:t>
            </w:r>
          </w:p>
          <w:p w:rsidR="005E0F5C" w:rsidRPr="00972D29" w:rsidRDefault="005E0F5C" w:rsidP="005E0F5C">
            <w:pPr>
              <w:pStyle w:val="ConsPlusNormal1"/>
              <w:rPr>
                <w:rFonts w:ascii="Times New Roman" w:hAnsi="Times New Roman" w:cs="Times New Roman"/>
              </w:rPr>
            </w:pPr>
            <w:bookmarkStart w:id="11" w:name="P730"/>
            <w:bookmarkEnd w:id="11"/>
            <w:r w:rsidRPr="00972D29">
              <w:rPr>
                <w:rFonts w:ascii="Times New Roman" w:hAnsi="Times New Roman" w:cs="Times New Roman"/>
              </w:rPr>
              <w:t>Буi = Пi x Б макс / Пg макс, где:</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Буi - балл по показателю;</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Пi - значение показател</w:t>
            </w:r>
            <w:r>
              <w:rPr>
                <w:rFonts w:ascii="Times New Roman" w:hAnsi="Times New Roman" w:cs="Times New Roman"/>
              </w:rPr>
              <w:t xml:space="preserve">я </w:t>
            </w:r>
            <w:r w:rsidRPr="00972D29">
              <w:rPr>
                <w:rFonts w:ascii="Times New Roman" w:hAnsi="Times New Roman" w:cs="Times New Roman"/>
              </w:rPr>
              <w:t xml:space="preserve"> i участника соревнования;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Б макс. - наивысшее значение баллов по показателю;</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 xml:space="preserve">Пg макс. - </w:t>
            </w:r>
            <w:r w:rsidRPr="00CA3B05">
              <w:rPr>
                <w:rFonts w:ascii="Times New Roman" w:hAnsi="Times New Roman" w:cs="Times New Roman"/>
              </w:rPr>
              <w:t xml:space="preserve">наивысшее значение по показателю g участника соревнования </w:t>
            </w:r>
            <w:r w:rsidRPr="00CA3B05">
              <w:rPr>
                <w:rFonts w:ascii="Times New Roman" w:hAnsi="Times New Roman" w:cs="Times New Roman"/>
                <w:b/>
                <w:bCs/>
              </w:rPr>
              <w:t>(далее - формула N 1)</w:t>
            </w:r>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1.3</w:t>
            </w:r>
          </w:p>
        </w:tc>
        <w:tc>
          <w:tcPr>
            <w:tcW w:w="2816"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Производство зерна в весе после доработки в расчете на 1 балло-гектар пашни в текущем году, тонн (П)</w:t>
            </w:r>
          </w:p>
        </w:tc>
        <w:tc>
          <w:tcPr>
            <w:tcW w:w="5398"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Производство зерна в весе после доработки в расчете на 1 балло-гектар пашни в текущем году определяется: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П = Валовой сбор зерна в весе после доработки / балло-гектары пашни;</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1 балло-гектар = балл бонитета пашни x x площадь пашни.</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lastRenderedPageBreak/>
              <w:t xml:space="preserve">20 - максимальное количество баллов по показателю, которое присваивается участнику, имеющему наивысшее значение показателя. Количество баллов остальных участников Бпi рассчитывается в порядке, аналогичном </w:t>
            </w:r>
            <w:hyperlink w:anchor="P730" w:history="1">
              <w:r w:rsidRPr="00972D29">
                <w:rPr>
                  <w:rFonts w:ascii="Times New Roman" w:hAnsi="Times New Roman" w:cs="Times New Roman"/>
                </w:rPr>
                <w:t>формуле N 1</w:t>
              </w:r>
            </w:hyperlink>
          </w:p>
        </w:tc>
      </w:tr>
      <w:tr w:rsidR="005E0F5C" w:rsidRPr="005D6659" w:rsidTr="005E0F5C">
        <w:tc>
          <w:tcPr>
            <w:tcW w:w="8994" w:type="dxa"/>
            <w:gridSpan w:val="3"/>
          </w:tcPr>
          <w:p w:rsidR="005E0F5C" w:rsidRPr="00BB5B3D" w:rsidRDefault="005E0F5C" w:rsidP="005E0F5C">
            <w:pPr>
              <w:pStyle w:val="ConsPlusNormal1"/>
              <w:rPr>
                <w:rFonts w:ascii="Times New Roman" w:hAnsi="Times New Roman" w:cs="Times New Roman"/>
              </w:rPr>
            </w:pPr>
            <w:r w:rsidRPr="00BB5B3D">
              <w:rPr>
                <w:rFonts w:ascii="Times New Roman" w:hAnsi="Times New Roman" w:cs="Times New Roman"/>
              </w:rPr>
              <w:lastRenderedPageBreak/>
              <w:t xml:space="preserve">Данные по </w:t>
            </w:r>
            <w:hyperlink w:anchor="P991" w:history="1">
              <w:r w:rsidRPr="00BB5B3D">
                <w:rPr>
                  <w:rFonts w:ascii="Times New Roman" w:hAnsi="Times New Roman" w:cs="Times New Roman"/>
                </w:rPr>
                <w:t>бонитету</w:t>
              </w:r>
            </w:hyperlink>
            <w:r w:rsidRPr="00BB5B3D">
              <w:rPr>
                <w:rFonts w:ascii="Times New Roman" w:hAnsi="Times New Roman" w:cs="Times New Roman"/>
              </w:rPr>
              <w:t xml:space="preserve"> пашни приведены в приложении N </w:t>
            </w:r>
            <w:r>
              <w:rPr>
                <w:rFonts w:ascii="Times New Roman" w:hAnsi="Times New Roman" w:cs="Times New Roman"/>
              </w:rPr>
              <w:t>5</w:t>
            </w:r>
            <w:r w:rsidRPr="00BB5B3D">
              <w:rPr>
                <w:rFonts w:ascii="Times New Roman" w:hAnsi="Times New Roman" w:cs="Times New Roman"/>
              </w:rPr>
              <w:t xml:space="preserve"> к Положению о трудовом сорев-нованиисреди хозяйств Муромцевского района, занятых в отраслях агропромышленного  комплекса по достижению высоких производственно-экономических показателей работы</w:t>
            </w:r>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hyperlink r:id="rId10" w:history="1">
              <w:r w:rsidRPr="00972D29">
                <w:rPr>
                  <w:rFonts w:ascii="Times New Roman" w:hAnsi="Times New Roman" w:cs="Times New Roman"/>
                </w:rPr>
                <w:t>1.4</w:t>
              </w:r>
            </w:hyperlink>
          </w:p>
        </w:tc>
        <w:tc>
          <w:tcPr>
            <w:tcW w:w="2816"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Заготовка неконцентрированных кормов в текущем году на период зимовки скота на 1 условную голову ц к. ед. (Кнк)</w:t>
            </w:r>
          </w:p>
        </w:tc>
        <w:tc>
          <w:tcPr>
            <w:tcW w:w="5398"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Заготовка неконцентрированных кормов в текущем году на период зимовки скота на 1 условную голову определяется:</w:t>
            </w:r>
          </w:p>
          <w:p w:rsidR="005E0F5C" w:rsidRDefault="005E0F5C" w:rsidP="005E0F5C">
            <w:pPr>
              <w:pStyle w:val="ConsPlusNormal1"/>
              <w:rPr>
                <w:rFonts w:ascii="Times New Roman" w:hAnsi="Times New Roman" w:cs="Times New Roman"/>
                <w:color w:val="FF0000"/>
              </w:rPr>
            </w:pPr>
            <w:r w:rsidRPr="00972D29">
              <w:rPr>
                <w:rFonts w:ascii="Times New Roman" w:hAnsi="Times New Roman" w:cs="Times New Roman"/>
              </w:rPr>
              <w:t>Кнк = Заготовлено неконцентрированных кормов в текущем году / условное поголовье скота</w:t>
            </w:r>
            <w:r w:rsidRPr="006158F1">
              <w:rPr>
                <w:rFonts w:ascii="Times New Roman" w:hAnsi="Times New Roman" w:cs="Times New Roman"/>
                <w:color w:val="FF0000"/>
              </w:rPr>
              <w:t>.</w:t>
            </w:r>
          </w:p>
          <w:p w:rsidR="005E0F5C" w:rsidRPr="00972D29" w:rsidRDefault="005E0F5C" w:rsidP="005E0F5C">
            <w:pPr>
              <w:pStyle w:val="ConsPlusNormal1"/>
              <w:rPr>
                <w:rFonts w:ascii="Times New Roman" w:hAnsi="Times New Roman" w:cs="Times New Roman"/>
              </w:rPr>
            </w:pPr>
            <w:r w:rsidRPr="00CA3B05">
              <w:rPr>
                <w:rFonts w:ascii="Times New Roman" w:hAnsi="Times New Roman" w:cs="Times New Roman"/>
              </w:rPr>
              <w:t>20 -</w:t>
            </w:r>
            <w:r w:rsidRPr="00972D29">
              <w:rPr>
                <w:rFonts w:ascii="Times New Roman" w:hAnsi="Times New Roman" w:cs="Times New Roman"/>
              </w:rPr>
              <w:t>максимальное количество баллов по показателю, которое присваивается участнику, имеющему наивысшее значение показателя.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 xml:space="preserve">Количество баллов остальных участников БКнкi рассчитывается в порядке, аналогичном </w:t>
            </w:r>
            <w:hyperlink w:anchor="P730" w:history="1">
              <w:r w:rsidRPr="003E6081">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1</w:t>
            </w:r>
            <w:r w:rsidRPr="00214AEC">
              <w:rPr>
                <w:rFonts w:ascii="Times New Roman" w:hAnsi="Times New Roman" w:cs="Times New Roman"/>
              </w:rPr>
              <w:t>.</w:t>
            </w:r>
            <w:r>
              <w:rPr>
                <w:rFonts w:ascii="Times New Roman" w:hAnsi="Times New Roman" w:cs="Times New Roman"/>
              </w:rPr>
              <w:t>5</w:t>
            </w:r>
          </w:p>
        </w:tc>
        <w:tc>
          <w:tcPr>
            <w:tcW w:w="281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Среднемесячная заработная плата за 9 месяцев текущего года, рублей (Зпл)</w:t>
            </w:r>
          </w:p>
        </w:tc>
        <w:tc>
          <w:tcPr>
            <w:tcW w:w="5398" w:type="dxa"/>
          </w:tcPr>
          <w:p w:rsidR="005E0F5C" w:rsidRPr="001375A5" w:rsidRDefault="005E0F5C" w:rsidP="005E0F5C">
            <w:pPr>
              <w:pStyle w:val="ConsPlusNormal1"/>
              <w:rPr>
                <w:rFonts w:ascii="Times New Roman" w:hAnsi="Times New Roman" w:cs="Times New Roman"/>
              </w:rPr>
            </w:pPr>
            <w:r w:rsidRPr="001375A5">
              <w:rPr>
                <w:rFonts w:ascii="Times New Roman" w:hAnsi="Times New Roman" w:cs="Times New Roman"/>
              </w:rPr>
              <w:t>Среднемесячная заработная плата определяется:</w:t>
            </w:r>
          </w:p>
          <w:p w:rsidR="005E0F5C" w:rsidRPr="001375A5" w:rsidRDefault="005E0F5C" w:rsidP="005E0F5C">
            <w:pPr>
              <w:pStyle w:val="ConsPlusNormal1"/>
              <w:rPr>
                <w:rFonts w:ascii="Times New Roman" w:hAnsi="Times New Roman" w:cs="Times New Roman"/>
              </w:rPr>
            </w:pPr>
            <w:r w:rsidRPr="001375A5">
              <w:rPr>
                <w:rFonts w:ascii="Times New Roman" w:hAnsi="Times New Roman" w:cs="Times New Roman"/>
              </w:rPr>
              <w:t>Зпл = Фонд начисленной заработной платы работников / среднесписочная численность работников / 9.</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10 - максимальное количество баллов по показателю, которое присваивается участнику, имеющему наивысшее значение показателя.</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БЗПi рассчитываются в порядке, аналогичном </w:t>
            </w:r>
            <w:hyperlink w:anchor="P730"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1</w:t>
            </w:r>
            <w:r w:rsidRPr="00214AEC">
              <w:rPr>
                <w:rFonts w:ascii="Times New Roman" w:hAnsi="Times New Roman" w:cs="Times New Roman"/>
              </w:rPr>
              <w:t>.</w:t>
            </w:r>
            <w:r>
              <w:rPr>
                <w:rFonts w:ascii="Times New Roman" w:hAnsi="Times New Roman" w:cs="Times New Roman"/>
              </w:rPr>
              <w:t>6</w:t>
            </w:r>
          </w:p>
        </w:tc>
        <w:tc>
          <w:tcPr>
            <w:tcW w:w="281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Темп роста среднемесячной заработной платы за 9 месяцев текущего года, в процентах к соответствующему периоду предыдущего года (Т)</w:t>
            </w:r>
          </w:p>
        </w:tc>
        <w:tc>
          <w:tcPr>
            <w:tcW w:w="5398" w:type="dxa"/>
          </w:tcPr>
          <w:p w:rsidR="005E0F5C" w:rsidRPr="007800D1" w:rsidRDefault="005E0F5C" w:rsidP="005E0F5C">
            <w:pPr>
              <w:pStyle w:val="ConsPlusNormal1"/>
              <w:rPr>
                <w:rFonts w:ascii="Times New Roman" w:hAnsi="Times New Roman" w:cs="Times New Roman"/>
              </w:rPr>
            </w:pPr>
            <w:r w:rsidRPr="007800D1">
              <w:rPr>
                <w:rFonts w:ascii="Times New Roman" w:hAnsi="Times New Roman" w:cs="Times New Roman"/>
              </w:rPr>
              <w:t>Темп роста среднемесячной заработной платы за 9 месяцев текущего года в процентах к соответствующему периоду предыдущего года определяется:</w:t>
            </w:r>
          </w:p>
          <w:p w:rsidR="005E0F5C" w:rsidRPr="007800D1" w:rsidRDefault="005E0F5C" w:rsidP="005E0F5C">
            <w:pPr>
              <w:pStyle w:val="ConsPlusNormal1"/>
              <w:rPr>
                <w:rFonts w:ascii="Times New Roman" w:hAnsi="Times New Roman" w:cs="Times New Roman"/>
              </w:rPr>
            </w:pPr>
            <w:r w:rsidRPr="007800D1">
              <w:rPr>
                <w:rFonts w:ascii="Times New Roman" w:hAnsi="Times New Roman" w:cs="Times New Roman"/>
              </w:rPr>
              <w:t>Т = Зпл v / Зпл d x 100, где:</w:t>
            </w:r>
          </w:p>
          <w:p w:rsidR="005E0F5C" w:rsidRPr="007800D1" w:rsidRDefault="005E0F5C" w:rsidP="005E0F5C">
            <w:pPr>
              <w:pStyle w:val="ConsPlusNormal1"/>
              <w:rPr>
                <w:rFonts w:ascii="Times New Roman" w:hAnsi="Times New Roman" w:cs="Times New Roman"/>
              </w:rPr>
            </w:pPr>
            <w:r w:rsidRPr="007800D1">
              <w:rPr>
                <w:rFonts w:ascii="Times New Roman" w:hAnsi="Times New Roman" w:cs="Times New Roman"/>
              </w:rPr>
              <w:t>Зпл v - среднемесячная заработная плата за 9 месяцев текущего года;</w:t>
            </w:r>
          </w:p>
          <w:p w:rsidR="005E0F5C" w:rsidRDefault="005E0F5C" w:rsidP="005E0F5C">
            <w:pPr>
              <w:pStyle w:val="ConsPlusNormal1"/>
              <w:rPr>
                <w:rFonts w:ascii="Times New Roman" w:hAnsi="Times New Roman" w:cs="Times New Roman"/>
              </w:rPr>
            </w:pPr>
            <w:r w:rsidRPr="007800D1">
              <w:rPr>
                <w:rFonts w:ascii="Times New Roman" w:hAnsi="Times New Roman" w:cs="Times New Roman"/>
              </w:rPr>
              <w:t>Зпл d - среднемесячная заработная плата за соответствующий период предыдущего года.</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10 - максимальное количество баллов по показателю, которое присваивается участнику, имеющему наивысшее значение показателя.</w:t>
            </w:r>
          </w:p>
          <w:p w:rsidR="005E0F5C" w:rsidRPr="00AA723E" w:rsidRDefault="005E0F5C" w:rsidP="005E0F5C">
            <w:pPr>
              <w:pStyle w:val="ConsPlusNormal1"/>
              <w:rPr>
                <w:rFonts w:ascii="Times New Roman" w:hAnsi="Times New Roman" w:cs="Times New Roman"/>
                <w:b/>
                <w:bCs/>
                <w:color w:val="0000FF"/>
              </w:rPr>
            </w:pPr>
            <w:r w:rsidRPr="00214AEC">
              <w:rPr>
                <w:rFonts w:ascii="Times New Roman" w:hAnsi="Times New Roman" w:cs="Times New Roman"/>
              </w:rPr>
              <w:t>Остальные значения по показателю БТзпi рассчитываются</w:t>
            </w:r>
            <w:r>
              <w:rPr>
                <w:rFonts w:ascii="Times New Roman" w:hAnsi="Times New Roman" w:cs="Times New Roman"/>
              </w:rPr>
              <w:t xml:space="preserve"> по</w:t>
            </w:r>
            <w:r w:rsidRPr="00AA723E">
              <w:rPr>
                <w:rFonts w:ascii="Times New Roman" w:hAnsi="Times New Roman" w:cs="Times New Roman"/>
                <w:b/>
                <w:bCs/>
                <w:color w:val="0000FF"/>
              </w:rPr>
              <w:t xml:space="preserve"> - формул</w:t>
            </w:r>
            <w:r>
              <w:rPr>
                <w:rFonts w:ascii="Times New Roman" w:hAnsi="Times New Roman" w:cs="Times New Roman"/>
                <w:b/>
                <w:bCs/>
                <w:color w:val="0000FF"/>
              </w:rPr>
              <w:t>е</w:t>
            </w:r>
            <w:r w:rsidRPr="00AA723E">
              <w:rPr>
                <w:rFonts w:ascii="Times New Roman" w:hAnsi="Times New Roman" w:cs="Times New Roman"/>
                <w:b/>
                <w:bCs/>
                <w:color w:val="0000FF"/>
              </w:rPr>
              <w:t xml:space="preserve"> N </w:t>
            </w:r>
            <w:r>
              <w:rPr>
                <w:rFonts w:ascii="Times New Roman" w:hAnsi="Times New Roman" w:cs="Times New Roman"/>
                <w:b/>
                <w:bCs/>
                <w:color w:val="0000FF"/>
              </w:rPr>
              <w:t>1.</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Участнику соревнования баллы не присваиваются, если значение показателя ниже 100%.</w:t>
            </w:r>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1.7</w:t>
            </w:r>
          </w:p>
        </w:tc>
        <w:tc>
          <w:tcPr>
            <w:tcW w:w="281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Инвестиционная деятельность за 9 месяцев текущего года, тысяч рублей (ИД)</w:t>
            </w:r>
          </w:p>
        </w:tc>
        <w:tc>
          <w:tcPr>
            <w:tcW w:w="5398"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Инвестиционная деятельность за 9 месяцев текущего года определяется:</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ИД = П тех + ВР ж, где:</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 тех i - приобретение техники и оборудования;</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ВР ж i - ввод в эксплуатацию новых или проведение реконструкции и модернизации действующих </w:t>
            </w:r>
            <w:r w:rsidRPr="00E76272">
              <w:rPr>
                <w:rFonts w:ascii="Times New Roman" w:hAnsi="Times New Roman" w:cs="Times New Roman"/>
                <w:b/>
                <w:bCs/>
              </w:rPr>
              <w:t xml:space="preserve">производственных </w:t>
            </w:r>
            <w:r w:rsidRPr="00214AEC">
              <w:rPr>
                <w:rFonts w:ascii="Times New Roman" w:hAnsi="Times New Roman" w:cs="Times New Roman"/>
              </w:rPr>
              <w:t>помещений.</w:t>
            </w:r>
          </w:p>
          <w:p w:rsidR="005E0F5C" w:rsidRPr="00214AEC" w:rsidRDefault="005E0F5C" w:rsidP="005E0F5C">
            <w:pPr>
              <w:pStyle w:val="ConsPlusNormal1"/>
              <w:rPr>
                <w:rFonts w:ascii="Times New Roman" w:hAnsi="Times New Roman" w:cs="Times New Roman"/>
              </w:rPr>
            </w:pPr>
            <w:r w:rsidRPr="00CA3B05">
              <w:rPr>
                <w:rFonts w:ascii="Times New Roman" w:hAnsi="Times New Roman" w:cs="Times New Roman"/>
              </w:rPr>
              <w:t>10-</w:t>
            </w:r>
            <w:r>
              <w:rPr>
                <w:rFonts w:ascii="Times New Roman" w:hAnsi="Times New Roman" w:cs="Times New Roman"/>
              </w:rPr>
              <w:t>м</w:t>
            </w:r>
            <w:r w:rsidRPr="00214AEC">
              <w:rPr>
                <w:rFonts w:ascii="Times New Roman" w:hAnsi="Times New Roman" w:cs="Times New Roman"/>
              </w:rPr>
              <w:t>аксимальное количество баллов по показателю, которое присваивается участнику, имеющему наивысшее значение показателя (БИДi):</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Количество баллов остальных участников рассчитывается в порядке, аналогичном </w:t>
            </w:r>
            <w:hyperlink w:anchor="P730"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2</w:t>
            </w:r>
          </w:p>
        </w:tc>
        <w:tc>
          <w:tcPr>
            <w:tcW w:w="2816" w:type="dxa"/>
          </w:tcPr>
          <w:p w:rsidR="005E0F5C" w:rsidRPr="00972D29" w:rsidRDefault="005E0F5C" w:rsidP="005E0F5C">
            <w:pPr>
              <w:pStyle w:val="ConsPlusNormal1"/>
              <w:rPr>
                <w:rFonts w:ascii="Times New Roman" w:hAnsi="Times New Roman" w:cs="Times New Roman"/>
              </w:rPr>
            </w:pPr>
            <w:r w:rsidRPr="00214AEC">
              <w:rPr>
                <w:rFonts w:ascii="Times New Roman" w:hAnsi="Times New Roman" w:cs="Times New Roman"/>
              </w:rPr>
              <w:t xml:space="preserve">Производственные показатели по животноводству за период с 1 октября </w:t>
            </w:r>
            <w:r w:rsidRPr="00214AEC">
              <w:rPr>
                <w:rFonts w:ascii="Times New Roman" w:hAnsi="Times New Roman" w:cs="Times New Roman"/>
              </w:rPr>
              <w:lastRenderedPageBreak/>
              <w:t>предыдущего года по 30 сентября текущего года</w:t>
            </w:r>
          </w:p>
        </w:tc>
        <w:tc>
          <w:tcPr>
            <w:tcW w:w="5398" w:type="dxa"/>
          </w:tcPr>
          <w:p w:rsidR="005E0F5C" w:rsidRPr="00AD616A" w:rsidRDefault="005E0F5C" w:rsidP="005E0F5C">
            <w:pPr>
              <w:pStyle w:val="ConsPlusNormal1"/>
              <w:rPr>
                <w:rFonts w:ascii="Times New Roman" w:hAnsi="Times New Roman" w:cs="Times New Roman"/>
              </w:rPr>
            </w:pPr>
            <w:r w:rsidRPr="00AD616A">
              <w:rPr>
                <w:rFonts w:ascii="Times New Roman" w:hAnsi="Times New Roman" w:cs="Times New Roman"/>
              </w:rPr>
              <w:lastRenderedPageBreak/>
              <w:t>100 - максимальное количество баллов по показателю.</w:t>
            </w:r>
          </w:p>
          <w:p w:rsidR="005E0F5C" w:rsidRPr="00AD616A" w:rsidRDefault="005E0F5C" w:rsidP="005E0F5C">
            <w:pPr>
              <w:pStyle w:val="ConsPlusNormal1"/>
              <w:rPr>
                <w:rFonts w:ascii="Times New Roman" w:hAnsi="Times New Roman" w:cs="Times New Roman"/>
              </w:rPr>
            </w:pPr>
            <w:r w:rsidRPr="00AD616A">
              <w:rPr>
                <w:rFonts w:ascii="Times New Roman" w:hAnsi="Times New Roman" w:cs="Times New Roman"/>
              </w:rPr>
              <w:t>Значение показателя определяется по формуле:</w:t>
            </w:r>
          </w:p>
          <w:p w:rsidR="005E0F5C" w:rsidRPr="000A08AA" w:rsidRDefault="005E0F5C" w:rsidP="005E0F5C">
            <w:pPr>
              <w:pStyle w:val="ConsPlusNormal1"/>
              <w:rPr>
                <w:rFonts w:ascii="Times New Roman" w:hAnsi="Times New Roman" w:cs="Times New Roman"/>
              </w:rPr>
            </w:pPr>
            <w:r w:rsidRPr="00AD616A">
              <w:rPr>
                <w:rFonts w:ascii="Times New Roman" w:hAnsi="Times New Roman" w:cs="Times New Roman"/>
              </w:rPr>
              <w:lastRenderedPageBreak/>
              <w:t>Ж = БУмi + БПРсрсут i + БВПМi + БВПРi + БПрi + БЗПi+ БТзпi + БИДi;</w:t>
            </w:r>
          </w:p>
          <w:p w:rsidR="005E0F5C" w:rsidRPr="00972D29" w:rsidRDefault="005E0F5C" w:rsidP="005E0F5C">
            <w:pPr>
              <w:pStyle w:val="ConsPlusNormal1"/>
              <w:rPr>
                <w:rFonts w:ascii="Times New Roman" w:hAnsi="Times New Roman" w:cs="Times New Roman"/>
              </w:rPr>
            </w:pPr>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lastRenderedPageBreak/>
              <w:t>2.1</w:t>
            </w:r>
          </w:p>
        </w:tc>
        <w:tc>
          <w:tcPr>
            <w:tcW w:w="2816" w:type="dxa"/>
          </w:tcPr>
          <w:p w:rsidR="005E0F5C" w:rsidRDefault="005E0F5C" w:rsidP="005E0F5C">
            <w:pPr>
              <w:pStyle w:val="ConsPlusNormal1"/>
              <w:rPr>
                <w:rFonts w:ascii="Times New Roman" w:hAnsi="Times New Roman" w:cs="Times New Roman"/>
              </w:rPr>
            </w:pPr>
            <w:r w:rsidRPr="00972D29">
              <w:rPr>
                <w:rFonts w:ascii="Times New Roman" w:hAnsi="Times New Roman" w:cs="Times New Roman"/>
              </w:rPr>
              <w:t>Удой молока на 1 корову, кг</w:t>
            </w:r>
          </w:p>
          <w:p w:rsidR="005E0F5C" w:rsidRPr="00972D29" w:rsidRDefault="005E0F5C" w:rsidP="005E0F5C">
            <w:pPr>
              <w:pStyle w:val="ConsPlusNormal1"/>
              <w:rPr>
                <w:rFonts w:ascii="Times New Roman" w:hAnsi="Times New Roman" w:cs="Times New Roman"/>
              </w:rPr>
            </w:pPr>
            <w:r>
              <w:rPr>
                <w:rFonts w:ascii="Times New Roman" w:hAnsi="Times New Roman" w:cs="Times New Roman"/>
              </w:rPr>
              <w:t>(У)</w:t>
            </w:r>
          </w:p>
        </w:tc>
        <w:tc>
          <w:tcPr>
            <w:tcW w:w="5398"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Удой молока на 1 корову определяется: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Ум = Валовое производство молока / / среднегодовое поголовье коров.</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1</w:t>
            </w:r>
            <w:r>
              <w:rPr>
                <w:rFonts w:ascii="Times New Roman" w:hAnsi="Times New Roman" w:cs="Times New Roman"/>
              </w:rPr>
              <w:t>0</w:t>
            </w:r>
            <w:r w:rsidRPr="00972D29">
              <w:rPr>
                <w:rFonts w:ascii="Times New Roman" w:hAnsi="Times New Roman" w:cs="Times New Roman"/>
              </w:rPr>
              <w:t xml:space="preserve"> - максимальное количество баллов по показателю, которое присваивается участнику, имеющему наивысшее значение показателя.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Количество баллов остальных участников БУмi рассчитывается</w:t>
            </w:r>
            <w:r>
              <w:rPr>
                <w:rFonts w:ascii="Times New Roman" w:hAnsi="Times New Roman" w:cs="Times New Roman"/>
              </w:rPr>
              <w:t xml:space="preserve"> по формуле № 1</w:t>
            </w:r>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2.2</w:t>
            </w:r>
          </w:p>
        </w:tc>
        <w:tc>
          <w:tcPr>
            <w:tcW w:w="2816" w:type="dxa"/>
          </w:tcPr>
          <w:p w:rsidR="005E0F5C" w:rsidRDefault="005E0F5C" w:rsidP="005E0F5C">
            <w:pPr>
              <w:pStyle w:val="ConsPlusNormal1"/>
              <w:rPr>
                <w:rFonts w:ascii="Times New Roman" w:hAnsi="Times New Roman" w:cs="Times New Roman"/>
              </w:rPr>
            </w:pPr>
            <w:r w:rsidRPr="00972D29">
              <w:rPr>
                <w:rFonts w:ascii="Times New Roman" w:hAnsi="Times New Roman" w:cs="Times New Roman"/>
              </w:rPr>
              <w:t>Среднесуточный прирост живой массы крупного рогатог</w:t>
            </w:r>
            <w:r>
              <w:rPr>
                <w:rFonts w:ascii="Times New Roman" w:hAnsi="Times New Roman" w:cs="Times New Roman"/>
              </w:rPr>
              <w:t>о скота (далее - КРС), граммов</w:t>
            </w:r>
          </w:p>
          <w:p w:rsidR="005E0F5C" w:rsidRPr="00972D29" w:rsidRDefault="005E0F5C" w:rsidP="005E0F5C">
            <w:pPr>
              <w:pStyle w:val="ConsPlusNormal1"/>
              <w:rPr>
                <w:rFonts w:ascii="Times New Roman" w:hAnsi="Times New Roman" w:cs="Times New Roman"/>
              </w:rPr>
            </w:pPr>
            <w:r>
              <w:rPr>
                <w:rFonts w:ascii="Times New Roman" w:hAnsi="Times New Roman" w:cs="Times New Roman"/>
              </w:rPr>
              <w:t xml:space="preserve"> (</w:t>
            </w:r>
            <w:r w:rsidRPr="00AD616A">
              <w:rPr>
                <w:rFonts w:ascii="Times New Roman" w:hAnsi="Times New Roman" w:cs="Times New Roman"/>
              </w:rPr>
              <w:t>ПРсрсут</w:t>
            </w:r>
            <w:r>
              <w:rPr>
                <w:rFonts w:ascii="Times New Roman" w:hAnsi="Times New Roman" w:cs="Times New Roman"/>
              </w:rPr>
              <w:t>)</w:t>
            </w:r>
          </w:p>
        </w:tc>
        <w:tc>
          <w:tcPr>
            <w:tcW w:w="5398"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Среднесуточный прирост живой массы КРС определяется: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ПРсрсут = Валовый привес КРС / количество кормодней.</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15 - максимальное количество баллов по показателю, которое присваивается участнику, имеющему наивысшее значение показателя.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 xml:space="preserve">Количество баллов остальных участников БПР ср сут i рассчитывается в порядке, аналогичном </w:t>
            </w:r>
            <w:hyperlink w:anchor="P768" w:history="1">
              <w:r w:rsidRPr="00972D29">
                <w:rPr>
                  <w:rFonts w:ascii="Times New Roman" w:hAnsi="Times New Roman" w:cs="Times New Roman"/>
                </w:rPr>
                <w:t xml:space="preserve">формуле N </w:t>
              </w:r>
            </w:hyperlink>
            <w:r>
              <w:rPr>
                <w:rFonts w:ascii="Times New Roman" w:hAnsi="Times New Roman" w:cs="Times New Roman"/>
              </w:rPr>
              <w:t>1</w:t>
            </w:r>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2.3</w:t>
            </w:r>
          </w:p>
        </w:tc>
        <w:tc>
          <w:tcPr>
            <w:tcW w:w="2816" w:type="dxa"/>
          </w:tcPr>
          <w:p w:rsidR="005E0F5C" w:rsidRDefault="005E0F5C" w:rsidP="005E0F5C">
            <w:pPr>
              <w:pStyle w:val="ConsPlusNormal1"/>
              <w:rPr>
                <w:rFonts w:ascii="Times New Roman" w:hAnsi="Times New Roman" w:cs="Times New Roman"/>
              </w:rPr>
            </w:pPr>
            <w:r w:rsidRPr="00972D29">
              <w:rPr>
                <w:rFonts w:ascii="Times New Roman" w:hAnsi="Times New Roman" w:cs="Times New Roman"/>
              </w:rPr>
              <w:t>Производство молока на 100 гектаров пашни текущего года, центнер</w:t>
            </w:r>
          </w:p>
          <w:p w:rsidR="005E0F5C" w:rsidRPr="00972D29" w:rsidRDefault="005E0F5C" w:rsidP="005E0F5C">
            <w:pPr>
              <w:pStyle w:val="ConsPlusNormal1"/>
              <w:rPr>
                <w:rFonts w:ascii="Times New Roman" w:hAnsi="Times New Roman" w:cs="Times New Roman"/>
              </w:rPr>
            </w:pPr>
            <w:r>
              <w:rPr>
                <w:rFonts w:ascii="Times New Roman" w:hAnsi="Times New Roman" w:cs="Times New Roman"/>
              </w:rPr>
              <w:t>(</w:t>
            </w:r>
            <w:r w:rsidRPr="00AD616A">
              <w:rPr>
                <w:rFonts w:ascii="Times New Roman" w:hAnsi="Times New Roman" w:cs="Times New Roman"/>
              </w:rPr>
              <w:t>ВПМ</w:t>
            </w:r>
            <w:r>
              <w:rPr>
                <w:rFonts w:ascii="Times New Roman" w:hAnsi="Times New Roman" w:cs="Times New Roman"/>
              </w:rPr>
              <w:t>)</w:t>
            </w:r>
          </w:p>
        </w:tc>
        <w:tc>
          <w:tcPr>
            <w:tcW w:w="5398"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Производство молока на 100 гектаров пашни определяется: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ВПМ = Валовое производство молока / площадь пашни x 100.</w:t>
            </w:r>
          </w:p>
          <w:p w:rsidR="005E0F5C" w:rsidRPr="00972D29" w:rsidRDefault="005E0F5C" w:rsidP="005E0F5C">
            <w:pPr>
              <w:pStyle w:val="ConsPlusNormal1"/>
              <w:rPr>
                <w:rFonts w:ascii="Times New Roman" w:hAnsi="Times New Roman" w:cs="Times New Roman"/>
              </w:rPr>
            </w:pPr>
            <w:r>
              <w:rPr>
                <w:rFonts w:ascii="Times New Roman" w:hAnsi="Times New Roman" w:cs="Times New Roman"/>
              </w:rPr>
              <w:t>10-м</w:t>
            </w:r>
            <w:r w:rsidRPr="00972D29">
              <w:rPr>
                <w:rFonts w:ascii="Times New Roman" w:hAnsi="Times New Roman" w:cs="Times New Roman"/>
              </w:rPr>
              <w:t>аксимальное количество баллов по показателю БВПМi, которое присваивается участнику, имеющем</w:t>
            </w:r>
            <w:r>
              <w:rPr>
                <w:rFonts w:ascii="Times New Roman" w:hAnsi="Times New Roman" w:cs="Times New Roman"/>
              </w:rPr>
              <w:t>у наивысшее значение показателя;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 xml:space="preserve">Остальные значения по показателю БВПМi рассчитываются в порядке, аналогичном </w:t>
            </w:r>
            <w:hyperlink w:anchor="P730" w:history="1">
              <w:r w:rsidRPr="003E6081">
                <w:rPr>
                  <w:rFonts w:ascii="Times New Roman" w:hAnsi="Times New Roman" w:cs="Times New Roman"/>
                  <w:color w:val="0000FF"/>
                </w:rPr>
                <w:t>формулеN 1</w:t>
              </w:r>
            </w:hyperlink>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2.4</w:t>
            </w:r>
          </w:p>
        </w:tc>
        <w:tc>
          <w:tcPr>
            <w:tcW w:w="2816" w:type="dxa"/>
          </w:tcPr>
          <w:p w:rsidR="005E0F5C" w:rsidRDefault="005E0F5C" w:rsidP="005E0F5C">
            <w:pPr>
              <w:pStyle w:val="ConsPlusNormal1"/>
              <w:rPr>
                <w:rFonts w:ascii="Times New Roman" w:hAnsi="Times New Roman" w:cs="Times New Roman"/>
              </w:rPr>
            </w:pPr>
            <w:r w:rsidRPr="00972D29">
              <w:rPr>
                <w:rFonts w:ascii="Times New Roman" w:hAnsi="Times New Roman" w:cs="Times New Roman"/>
              </w:rPr>
              <w:t>Валовый прирост живой массы сельскохозяйственных животных и птицы на 100 гектаров пашни текущего года, центнер</w:t>
            </w:r>
          </w:p>
          <w:p w:rsidR="005E0F5C" w:rsidRPr="00972D29" w:rsidRDefault="005E0F5C" w:rsidP="005E0F5C">
            <w:pPr>
              <w:pStyle w:val="ConsPlusNormal1"/>
              <w:rPr>
                <w:rFonts w:ascii="Times New Roman" w:hAnsi="Times New Roman" w:cs="Times New Roman"/>
              </w:rPr>
            </w:pPr>
            <w:r>
              <w:rPr>
                <w:rFonts w:ascii="Times New Roman" w:hAnsi="Times New Roman" w:cs="Times New Roman"/>
              </w:rPr>
              <w:t>(</w:t>
            </w:r>
            <w:r w:rsidRPr="00AD616A">
              <w:rPr>
                <w:rFonts w:ascii="Times New Roman" w:hAnsi="Times New Roman" w:cs="Times New Roman"/>
              </w:rPr>
              <w:t>ВПР</w:t>
            </w:r>
            <w:r>
              <w:rPr>
                <w:rFonts w:ascii="Times New Roman" w:hAnsi="Times New Roman" w:cs="Times New Roman"/>
              </w:rPr>
              <w:t>)</w:t>
            </w:r>
          </w:p>
        </w:tc>
        <w:tc>
          <w:tcPr>
            <w:tcW w:w="5398"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Валовый прирост живой массы сельскохозяйственных животных  на 100 гектаров пашни определяется: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ВПР = Валовый прирост живой массы сельскохозяйственных животных / площадь пашни x 100.</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За наивысшее значение показателя БВПРi присваивается</w:t>
            </w:r>
            <w:r>
              <w:rPr>
                <w:rFonts w:ascii="Times New Roman" w:hAnsi="Times New Roman" w:cs="Times New Roman"/>
              </w:rPr>
              <w:t>:20</w:t>
            </w:r>
            <w:r w:rsidRPr="00972D29">
              <w:rPr>
                <w:rFonts w:ascii="Times New Roman" w:hAnsi="Times New Roman" w:cs="Times New Roman"/>
              </w:rPr>
              <w:t xml:space="preserve"> баллов;</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 xml:space="preserve">Остальные значения по показателю БВПРi рассчитываются в порядке, аналогичном </w:t>
            </w:r>
            <w:hyperlink w:anchor="P730" w:history="1">
              <w:r w:rsidRPr="00972D29">
                <w:rPr>
                  <w:rFonts w:ascii="Times New Roman" w:hAnsi="Times New Roman" w:cs="Times New Roman"/>
                </w:rPr>
                <w:t>формуле N 1</w:t>
              </w:r>
            </w:hyperlink>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sidRPr="00972D29">
              <w:rPr>
                <w:rFonts w:ascii="Times New Roman" w:hAnsi="Times New Roman" w:cs="Times New Roman"/>
              </w:rPr>
              <w:t>2.</w:t>
            </w:r>
            <w:r>
              <w:rPr>
                <w:rFonts w:ascii="Times New Roman" w:hAnsi="Times New Roman" w:cs="Times New Roman"/>
              </w:rPr>
              <w:t>5</w:t>
            </w:r>
          </w:p>
        </w:tc>
        <w:tc>
          <w:tcPr>
            <w:tcW w:w="2816" w:type="dxa"/>
          </w:tcPr>
          <w:p w:rsidR="005E0F5C" w:rsidRDefault="005E0F5C" w:rsidP="005E0F5C">
            <w:pPr>
              <w:pStyle w:val="ConsPlusNormal1"/>
              <w:rPr>
                <w:rFonts w:ascii="Times New Roman" w:hAnsi="Times New Roman" w:cs="Times New Roman"/>
              </w:rPr>
            </w:pPr>
            <w:r w:rsidRPr="00972D29">
              <w:rPr>
                <w:rFonts w:ascii="Times New Roman" w:hAnsi="Times New Roman" w:cs="Times New Roman"/>
              </w:rPr>
              <w:t xml:space="preserve">Приплод телят на 100 коров, голов </w:t>
            </w:r>
          </w:p>
          <w:p w:rsidR="005E0F5C" w:rsidRPr="00972D29" w:rsidRDefault="005E0F5C" w:rsidP="005E0F5C">
            <w:pPr>
              <w:pStyle w:val="ConsPlusNormal1"/>
              <w:rPr>
                <w:rFonts w:ascii="Times New Roman" w:hAnsi="Times New Roman" w:cs="Times New Roman"/>
              </w:rPr>
            </w:pPr>
            <w:r>
              <w:rPr>
                <w:rFonts w:ascii="Times New Roman" w:hAnsi="Times New Roman" w:cs="Times New Roman"/>
              </w:rPr>
              <w:t>(</w:t>
            </w:r>
            <w:r w:rsidRPr="00972D29">
              <w:rPr>
                <w:rFonts w:ascii="Times New Roman" w:hAnsi="Times New Roman" w:cs="Times New Roman"/>
              </w:rPr>
              <w:t>Пр</w:t>
            </w:r>
            <w:r>
              <w:rPr>
                <w:rFonts w:ascii="Times New Roman" w:hAnsi="Times New Roman" w:cs="Times New Roman"/>
              </w:rPr>
              <w:t>)</w:t>
            </w:r>
          </w:p>
        </w:tc>
        <w:tc>
          <w:tcPr>
            <w:tcW w:w="5398"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Приплод телят на 100 коров определяется:</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Пр = Получено телят / среднегодовое поголовье коров x 100.</w:t>
            </w:r>
          </w:p>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За наивысшее значение показателя БП</w:t>
            </w:r>
            <w:r>
              <w:rPr>
                <w:rFonts w:ascii="Times New Roman" w:hAnsi="Times New Roman" w:cs="Times New Roman"/>
              </w:rPr>
              <w:t>р</w:t>
            </w:r>
            <w:r w:rsidRPr="00972D29">
              <w:rPr>
                <w:rFonts w:ascii="Times New Roman" w:hAnsi="Times New Roman" w:cs="Times New Roman"/>
              </w:rPr>
              <w:t>i присваивается:</w:t>
            </w:r>
            <w:r w:rsidRPr="00AD616A">
              <w:rPr>
                <w:rFonts w:ascii="Times New Roman" w:hAnsi="Times New Roman" w:cs="Times New Roman"/>
              </w:rPr>
              <w:t>15</w:t>
            </w:r>
            <w:r>
              <w:rPr>
                <w:rFonts w:ascii="Times New Roman" w:hAnsi="Times New Roman" w:cs="Times New Roman"/>
              </w:rPr>
              <w:t xml:space="preserve">. </w:t>
            </w:r>
            <w:r w:rsidRPr="00972D29">
              <w:rPr>
                <w:rFonts w:ascii="Times New Roman" w:hAnsi="Times New Roman" w:cs="Times New Roman"/>
              </w:rPr>
              <w:t xml:space="preserve">Остальные значения по показателю БПрi рассчитываются в порядке, аналогичном </w:t>
            </w:r>
            <w:hyperlink w:anchor="P768" w:history="1">
              <w:r w:rsidRPr="00972D29">
                <w:rPr>
                  <w:rFonts w:ascii="Times New Roman" w:hAnsi="Times New Roman" w:cs="Times New Roman"/>
                </w:rPr>
                <w:t xml:space="preserve">формуле N </w:t>
              </w:r>
            </w:hyperlink>
            <w:r>
              <w:rPr>
                <w:rFonts w:ascii="Times New Roman" w:hAnsi="Times New Roman" w:cs="Times New Roman"/>
              </w:rPr>
              <w:t>1</w:t>
            </w:r>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Pr>
                <w:rFonts w:ascii="Times New Roman" w:hAnsi="Times New Roman" w:cs="Times New Roman"/>
              </w:rPr>
              <w:t>2.6</w:t>
            </w:r>
          </w:p>
        </w:tc>
        <w:tc>
          <w:tcPr>
            <w:tcW w:w="2816"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 xml:space="preserve">Сохранность крупного рогатого скота к обороту стада, в процентах </w:t>
            </w:r>
          </w:p>
        </w:tc>
        <w:tc>
          <w:tcPr>
            <w:tcW w:w="5398"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Участнику соревнования баллы снижаются, если значение показателя ниже 100% (производится вычитание баллов, соответствующее проценту падежа к обороту стада)</w:t>
            </w:r>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Pr>
                <w:rFonts w:ascii="Times New Roman" w:hAnsi="Times New Roman" w:cs="Times New Roman"/>
              </w:rPr>
              <w:t>2.7</w:t>
            </w:r>
          </w:p>
        </w:tc>
        <w:tc>
          <w:tcPr>
            <w:tcW w:w="2816"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Среднемесячная заработная плата за 9 месяцев текущего года, рублей (Зпл)</w:t>
            </w:r>
          </w:p>
        </w:tc>
        <w:tc>
          <w:tcPr>
            <w:tcW w:w="5398" w:type="dxa"/>
          </w:tcPr>
          <w:p w:rsidR="005E0F5C" w:rsidRPr="001375A5" w:rsidRDefault="005E0F5C" w:rsidP="005E0F5C">
            <w:pPr>
              <w:pStyle w:val="ConsPlusNormal1"/>
              <w:rPr>
                <w:rFonts w:ascii="Times New Roman" w:hAnsi="Times New Roman" w:cs="Times New Roman"/>
              </w:rPr>
            </w:pPr>
            <w:r w:rsidRPr="001375A5">
              <w:rPr>
                <w:rFonts w:ascii="Times New Roman" w:hAnsi="Times New Roman" w:cs="Times New Roman"/>
              </w:rPr>
              <w:t>Среднемесячная заработная плата определяется:</w:t>
            </w:r>
          </w:p>
          <w:p w:rsidR="005E0F5C" w:rsidRPr="001375A5" w:rsidRDefault="005E0F5C" w:rsidP="005E0F5C">
            <w:pPr>
              <w:pStyle w:val="ConsPlusNormal1"/>
              <w:rPr>
                <w:rFonts w:ascii="Times New Roman" w:hAnsi="Times New Roman" w:cs="Times New Roman"/>
              </w:rPr>
            </w:pPr>
            <w:r w:rsidRPr="001375A5">
              <w:rPr>
                <w:rFonts w:ascii="Times New Roman" w:hAnsi="Times New Roman" w:cs="Times New Roman"/>
              </w:rPr>
              <w:t>Зпл = Фонд начисленной заработной платы работников / среднесписочная численность работников / 9.</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10 - максимальное количество баллов по показателю, которое присваивается участнику, имеющему наивысшее значение показателя.</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БЗПi рассчитываются в порядке, аналогичном </w:t>
            </w:r>
            <w:hyperlink w:anchor="P730"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Pr>
                <w:rFonts w:ascii="Times New Roman" w:hAnsi="Times New Roman" w:cs="Times New Roman"/>
              </w:rPr>
              <w:lastRenderedPageBreak/>
              <w:t>2.8</w:t>
            </w:r>
          </w:p>
        </w:tc>
        <w:tc>
          <w:tcPr>
            <w:tcW w:w="2816" w:type="dxa"/>
          </w:tcPr>
          <w:p w:rsidR="005E0F5C" w:rsidRPr="00972D29" w:rsidRDefault="005E0F5C" w:rsidP="005E0F5C">
            <w:pPr>
              <w:pStyle w:val="ConsPlusNormal1"/>
              <w:rPr>
                <w:rFonts w:ascii="Times New Roman" w:hAnsi="Times New Roman" w:cs="Times New Roman"/>
              </w:rPr>
            </w:pPr>
            <w:r w:rsidRPr="00972D29">
              <w:rPr>
                <w:rFonts w:ascii="Times New Roman" w:hAnsi="Times New Roman" w:cs="Times New Roman"/>
              </w:rPr>
              <w:t>Темп роста среднемесячной заработной платы за 9 месяцев текущего года, в процентах к соответствующему периоду предыдущего года (Т)</w:t>
            </w:r>
          </w:p>
        </w:tc>
        <w:tc>
          <w:tcPr>
            <w:tcW w:w="5398" w:type="dxa"/>
          </w:tcPr>
          <w:p w:rsidR="005E0F5C" w:rsidRPr="007800D1" w:rsidRDefault="005E0F5C" w:rsidP="005E0F5C">
            <w:pPr>
              <w:pStyle w:val="ConsPlusNormal1"/>
              <w:rPr>
                <w:rFonts w:ascii="Times New Roman" w:hAnsi="Times New Roman" w:cs="Times New Roman"/>
              </w:rPr>
            </w:pPr>
            <w:r w:rsidRPr="007800D1">
              <w:rPr>
                <w:rFonts w:ascii="Times New Roman" w:hAnsi="Times New Roman" w:cs="Times New Roman"/>
              </w:rPr>
              <w:t>Темп роста среднемесячной заработной платы за 9 месяцев текущего года в процентах к соответствующему периоду предыдущего года определяется:</w:t>
            </w:r>
          </w:p>
          <w:p w:rsidR="005E0F5C" w:rsidRPr="007800D1" w:rsidRDefault="005E0F5C" w:rsidP="005E0F5C">
            <w:pPr>
              <w:pStyle w:val="ConsPlusNormal1"/>
              <w:rPr>
                <w:rFonts w:ascii="Times New Roman" w:hAnsi="Times New Roman" w:cs="Times New Roman"/>
              </w:rPr>
            </w:pPr>
            <w:r w:rsidRPr="007800D1">
              <w:rPr>
                <w:rFonts w:ascii="Times New Roman" w:hAnsi="Times New Roman" w:cs="Times New Roman"/>
              </w:rPr>
              <w:t>Т = Зпл v / Зпл d x 100, где:</w:t>
            </w:r>
          </w:p>
          <w:p w:rsidR="005E0F5C" w:rsidRPr="007800D1" w:rsidRDefault="005E0F5C" w:rsidP="005E0F5C">
            <w:pPr>
              <w:pStyle w:val="ConsPlusNormal1"/>
              <w:rPr>
                <w:rFonts w:ascii="Times New Roman" w:hAnsi="Times New Roman" w:cs="Times New Roman"/>
              </w:rPr>
            </w:pPr>
            <w:r w:rsidRPr="007800D1">
              <w:rPr>
                <w:rFonts w:ascii="Times New Roman" w:hAnsi="Times New Roman" w:cs="Times New Roman"/>
              </w:rPr>
              <w:t>Зпл v - среднемесячная заработная плата за 9 месяцев текущего года;</w:t>
            </w:r>
          </w:p>
          <w:p w:rsidR="005E0F5C" w:rsidRDefault="005E0F5C" w:rsidP="005E0F5C">
            <w:pPr>
              <w:pStyle w:val="ConsPlusNormal1"/>
              <w:rPr>
                <w:rFonts w:ascii="Times New Roman" w:hAnsi="Times New Roman" w:cs="Times New Roman"/>
              </w:rPr>
            </w:pPr>
            <w:r w:rsidRPr="007800D1">
              <w:rPr>
                <w:rFonts w:ascii="Times New Roman" w:hAnsi="Times New Roman" w:cs="Times New Roman"/>
              </w:rPr>
              <w:t>Зпл d - среднемесячная заработная плата за соответствующий период предыдущего года.</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10 - максимальное количество баллов по показателю, которое присваивается участнику, имеющему наивысшее значение показателя.</w:t>
            </w:r>
          </w:p>
          <w:p w:rsidR="005E0F5C" w:rsidRPr="00AA723E" w:rsidRDefault="005E0F5C" w:rsidP="005E0F5C">
            <w:pPr>
              <w:pStyle w:val="ConsPlusNormal1"/>
              <w:rPr>
                <w:rFonts w:ascii="Times New Roman" w:hAnsi="Times New Roman" w:cs="Times New Roman"/>
                <w:b/>
                <w:bCs/>
                <w:color w:val="0000FF"/>
              </w:rPr>
            </w:pPr>
            <w:r w:rsidRPr="00214AEC">
              <w:rPr>
                <w:rFonts w:ascii="Times New Roman" w:hAnsi="Times New Roman" w:cs="Times New Roman"/>
              </w:rPr>
              <w:t>Остальные значения по показателю БТзпi рассчитываются</w:t>
            </w:r>
            <w:r>
              <w:rPr>
                <w:rFonts w:ascii="Times New Roman" w:hAnsi="Times New Roman" w:cs="Times New Roman"/>
              </w:rPr>
              <w:t xml:space="preserve"> по</w:t>
            </w:r>
            <w:r w:rsidRPr="00AA723E">
              <w:rPr>
                <w:rFonts w:ascii="Times New Roman" w:hAnsi="Times New Roman" w:cs="Times New Roman"/>
                <w:b/>
                <w:bCs/>
                <w:color w:val="0000FF"/>
              </w:rPr>
              <w:t xml:space="preserve"> - формул</w:t>
            </w:r>
            <w:r>
              <w:rPr>
                <w:rFonts w:ascii="Times New Roman" w:hAnsi="Times New Roman" w:cs="Times New Roman"/>
                <w:b/>
                <w:bCs/>
                <w:color w:val="0000FF"/>
              </w:rPr>
              <w:t>е</w:t>
            </w:r>
            <w:r w:rsidRPr="00AA723E">
              <w:rPr>
                <w:rFonts w:ascii="Times New Roman" w:hAnsi="Times New Roman" w:cs="Times New Roman"/>
                <w:b/>
                <w:bCs/>
                <w:color w:val="0000FF"/>
              </w:rPr>
              <w:t xml:space="preserve"> N </w:t>
            </w:r>
            <w:r>
              <w:rPr>
                <w:rFonts w:ascii="Times New Roman" w:hAnsi="Times New Roman" w:cs="Times New Roman"/>
                <w:b/>
                <w:bCs/>
                <w:color w:val="0000FF"/>
              </w:rPr>
              <w:t>1.</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Участнику соревнования баллы не присваиваются, если значение показателя ниже 100%.</w:t>
            </w:r>
          </w:p>
        </w:tc>
      </w:tr>
      <w:tr w:rsidR="005E0F5C" w:rsidRPr="005D6659" w:rsidTr="005E0F5C">
        <w:tc>
          <w:tcPr>
            <w:tcW w:w="780" w:type="dxa"/>
          </w:tcPr>
          <w:p w:rsidR="005E0F5C" w:rsidRPr="00972D29" w:rsidRDefault="005E0F5C" w:rsidP="005E0F5C">
            <w:pPr>
              <w:pStyle w:val="ConsPlusNormal1"/>
              <w:jc w:val="center"/>
              <w:rPr>
                <w:rFonts w:ascii="Times New Roman" w:hAnsi="Times New Roman" w:cs="Times New Roman"/>
              </w:rPr>
            </w:pPr>
            <w:r>
              <w:rPr>
                <w:rFonts w:ascii="Times New Roman" w:hAnsi="Times New Roman" w:cs="Times New Roman"/>
              </w:rPr>
              <w:t>2.9</w:t>
            </w:r>
          </w:p>
        </w:tc>
        <w:tc>
          <w:tcPr>
            <w:tcW w:w="281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Инвестиционная деятельность за 9 месяцев текущего года, тысяч рублей (ИД)</w:t>
            </w:r>
          </w:p>
        </w:tc>
        <w:tc>
          <w:tcPr>
            <w:tcW w:w="5398"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Инвестиционная деятельность за 9 месяцев текущего года определяется:</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ИД = П тех + ВР ж, где:</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 тех i - приобретение техники и оборудования;</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ВР ж i - ввод в эксплуатацию новых или проведение реконструкции и модернизации действующих </w:t>
            </w:r>
            <w:r w:rsidRPr="00E76272">
              <w:rPr>
                <w:rFonts w:ascii="Times New Roman" w:hAnsi="Times New Roman" w:cs="Times New Roman"/>
                <w:b/>
                <w:bCs/>
              </w:rPr>
              <w:t xml:space="preserve">производственных </w:t>
            </w:r>
            <w:r w:rsidRPr="00214AEC">
              <w:rPr>
                <w:rFonts w:ascii="Times New Roman" w:hAnsi="Times New Roman" w:cs="Times New Roman"/>
              </w:rPr>
              <w:t>помещений.</w:t>
            </w:r>
          </w:p>
          <w:p w:rsidR="005E0F5C" w:rsidRPr="00214AEC" w:rsidRDefault="005E0F5C" w:rsidP="005E0F5C">
            <w:pPr>
              <w:pStyle w:val="ConsPlusNormal1"/>
              <w:rPr>
                <w:rFonts w:ascii="Times New Roman" w:hAnsi="Times New Roman" w:cs="Times New Roman"/>
              </w:rPr>
            </w:pPr>
            <w:r w:rsidRPr="00CA3B05">
              <w:rPr>
                <w:rFonts w:ascii="Times New Roman" w:hAnsi="Times New Roman" w:cs="Times New Roman"/>
              </w:rPr>
              <w:t>10-максимальное</w:t>
            </w:r>
            <w:r w:rsidRPr="00214AEC">
              <w:rPr>
                <w:rFonts w:ascii="Times New Roman" w:hAnsi="Times New Roman" w:cs="Times New Roman"/>
              </w:rPr>
              <w:t xml:space="preserve"> количество баллов по показателю, которое присваивается участнику, имеющему наивысшее значение показателя (БИДi):</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Количество баллов остальных участников рассчитывается в порядке, аналогичном </w:t>
            </w:r>
            <w:hyperlink w:anchor="P730" w:history="1">
              <w:r w:rsidRPr="00214AEC">
                <w:rPr>
                  <w:rFonts w:ascii="Times New Roman" w:hAnsi="Times New Roman" w:cs="Times New Roman"/>
                  <w:color w:val="0000FF"/>
                </w:rPr>
                <w:t>формуле N 1</w:t>
              </w:r>
            </w:hyperlink>
          </w:p>
        </w:tc>
      </w:tr>
    </w:tbl>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rPr>
          <w:sz w:val="20"/>
          <w:szCs w:val="20"/>
        </w:rPr>
      </w:pPr>
      <w:r>
        <w:rPr>
          <w:sz w:val="20"/>
          <w:szCs w:val="20"/>
        </w:rPr>
        <w:br w:type="page"/>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lastRenderedPageBreak/>
        <w:t>Приложение N 5</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К Положению</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 xml:space="preserve">о трудовом соревновании </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между сельскохозяйственными организациями,</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 xml:space="preserve"> крестьянско (фермермскими) хозяйствами  </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Муромцевского муниципального района</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 xml:space="preserve"> по достижению высоких производственно-</w:t>
      </w:r>
    </w:p>
    <w:p w:rsidR="005E0F5C" w:rsidRPr="00BB5B3D" w:rsidRDefault="005E0F5C" w:rsidP="005E0F5C">
      <w:pPr>
        <w:pStyle w:val="ConsPlusNormal1"/>
        <w:jc w:val="right"/>
        <w:rPr>
          <w:rFonts w:ascii="Times New Roman" w:hAnsi="Times New Roman" w:cs="Times New Roman"/>
        </w:rPr>
      </w:pPr>
      <w:r w:rsidRPr="00BB5B3D">
        <w:rPr>
          <w:rFonts w:ascii="Times New Roman" w:hAnsi="Times New Roman" w:cs="Times New Roman"/>
        </w:rPr>
        <w:t>экономических показателей работы</w:t>
      </w:r>
    </w:p>
    <w:p w:rsidR="005E0F5C" w:rsidRPr="00CA3B05" w:rsidRDefault="005E0F5C" w:rsidP="005E0F5C">
      <w:pPr>
        <w:widowControl w:val="0"/>
        <w:autoSpaceDE w:val="0"/>
        <w:autoSpaceDN w:val="0"/>
        <w:ind w:firstLine="567"/>
        <w:jc w:val="center"/>
        <w:rPr>
          <w:b/>
          <w:bCs/>
          <w:sz w:val="28"/>
          <w:szCs w:val="28"/>
        </w:rPr>
      </w:pPr>
      <w:bookmarkStart w:id="12" w:name="P991"/>
      <w:bookmarkEnd w:id="12"/>
      <w:r w:rsidRPr="00CA3B05">
        <w:rPr>
          <w:b/>
          <w:bCs/>
          <w:sz w:val="28"/>
          <w:szCs w:val="28"/>
        </w:rPr>
        <w:t>БОНИТЕТ</w:t>
      </w:r>
    </w:p>
    <w:p w:rsidR="005E0F5C" w:rsidRPr="00CA3B05" w:rsidRDefault="005E0F5C" w:rsidP="005E0F5C">
      <w:pPr>
        <w:widowControl w:val="0"/>
        <w:autoSpaceDE w:val="0"/>
        <w:autoSpaceDN w:val="0"/>
        <w:ind w:firstLine="567"/>
        <w:jc w:val="center"/>
        <w:rPr>
          <w:b/>
          <w:bCs/>
          <w:sz w:val="28"/>
          <w:szCs w:val="28"/>
        </w:rPr>
      </w:pPr>
      <w:r w:rsidRPr="00CA3B05">
        <w:rPr>
          <w:b/>
          <w:bCs/>
          <w:sz w:val="28"/>
          <w:szCs w:val="28"/>
        </w:rPr>
        <w:t>пашни в Муромцевском муниципальном районе</w:t>
      </w:r>
    </w:p>
    <w:p w:rsidR="005E0F5C" w:rsidRPr="00CA3B05" w:rsidRDefault="005E0F5C" w:rsidP="005E0F5C">
      <w:pPr>
        <w:widowControl w:val="0"/>
        <w:autoSpaceDE w:val="0"/>
        <w:autoSpaceDN w:val="0"/>
        <w:ind w:firstLine="567"/>
        <w:jc w:val="center"/>
        <w:rPr>
          <w:b/>
          <w:bCs/>
          <w:sz w:val="28"/>
          <w:szCs w:val="28"/>
        </w:rPr>
      </w:pPr>
    </w:p>
    <w:tbl>
      <w:tblPr>
        <w:tblW w:w="6252" w:type="dxa"/>
        <w:tblInd w:w="-106" w:type="dxa"/>
        <w:tblLook w:val="00A0"/>
      </w:tblPr>
      <w:tblGrid>
        <w:gridCol w:w="4835"/>
        <w:gridCol w:w="1417"/>
      </w:tblGrid>
      <w:tr w:rsidR="005E0F5C" w:rsidRPr="00CA3B05" w:rsidTr="005E0F5C">
        <w:trPr>
          <w:trHeight w:val="270"/>
        </w:trPr>
        <w:tc>
          <w:tcPr>
            <w:tcW w:w="4835" w:type="dxa"/>
            <w:tcBorders>
              <w:top w:val="single" w:sz="4" w:space="0" w:color="auto"/>
              <w:left w:val="single" w:sz="4" w:space="0" w:color="auto"/>
              <w:bottom w:val="single" w:sz="4" w:space="0" w:color="auto"/>
              <w:right w:val="single" w:sz="4" w:space="0" w:color="auto"/>
            </w:tcBorders>
            <w:noWrap/>
          </w:tcPr>
          <w:p w:rsidR="005E0F5C" w:rsidRPr="00CA3B05" w:rsidRDefault="005E0F5C" w:rsidP="005E0F5C">
            <w:pPr>
              <w:widowControl w:val="0"/>
              <w:autoSpaceDE w:val="0"/>
              <w:autoSpaceDN w:val="0"/>
              <w:ind w:firstLine="567"/>
              <w:jc w:val="center"/>
              <w:rPr>
                <w:sz w:val="28"/>
                <w:szCs w:val="28"/>
              </w:rPr>
            </w:pPr>
            <w:r w:rsidRPr="00CA3B05">
              <w:rPr>
                <w:sz w:val="28"/>
                <w:szCs w:val="28"/>
              </w:rPr>
              <w:t>Наименование хозяйства</w:t>
            </w:r>
          </w:p>
        </w:tc>
        <w:tc>
          <w:tcPr>
            <w:tcW w:w="1417" w:type="dxa"/>
            <w:tcBorders>
              <w:top w:val="single" w:sz="4" w:space="0" w:color="auto"/>
              <w:left w:val="nil"/>
              <w:bottom w:val="single" w:sz="4" w:space="0" w:color="auto"/>
              <w:right w:val="single" w:sz="4" w:space="0" w:color="auto"/>
            </w:tcBorders>
            <w:noWrap/>
          </w:tcPr>
          <w:p w:rsidR="005E0F5C" w:rsidRPr="00CA3B05" w:rsidRDefault="005E0F5C" w:rsidP="005E0F5C">
            <w:pPr>
              <w:widowControl w:val="0"/>
              <w:autoSpaceDE w:val="0"/>
              <w:autoSpaceDN w:val="0"/>
              <w:ind w:firstLine="567"/>
              <w:jc w:val="center"/>
              <w:rPr>
                <w:sz w:val="28"/>
                <w:szCs w:val="28"/>
              </w:rPr>
            </w:pPr>
            <w:r w:rsidRPr="00CA3B05">
              <w:rPr>
                <w:sz w:val="28"/>
                <w:szCs w:val="28"/>
              </w:rPr>
              <w:t>Балл бонитета</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rPr>
                <w:sz w:val="28"/>
                <w:szCs w:val="28"/>
              </w:rPr>
            </w:pPr>
            <w:r w:rsidRPr="00CA3B05">
              <w:rPr>
                <w:sz w:val="28"/>
                <w:szCs w:val="28"/>
              </w:rPr>
              <w:t xml:space="preserve">ОАО «КамКур Агро»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71</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rPr>
                <w:sz w:val="28"/>
                <w:szCs w:val="28"/>
              </w:rPr>
            </w:pPr>
            <w:r w:rsidRPr="00CA3B05">
              <w:rPr>
                <w:sz w:val="28"/>
                <w:szCs w:val="28"/>
              </w:rPr>
              <w:t>ООО «Агроисток»</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70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 xml:space="preserve">ООО «Зенит»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68</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rPr>
                <w:sz w:val="28"/>
                <w:szCs w:val="28"/>
              </w:rPr>
            </w:pPr>
            <w:r w:rsidRPr="00CA3B05">
              <w:rPr>
                <w:sz w:val="28"/>
                <w:szCs w:val="28"/>
              </w:rPr>
              <w:t>ООО «Колхоз Чопозова»</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60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ООО «СП «Поречье»»</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51</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 xml:space="preserve">ООО «Шадринское»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68</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 xml:space="preserve">ООО «Экопродэкспорт»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60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 xml:space="preserve">СПК «Поиск»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Антонич Н.Е.</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60</w:t>
            </w:r>
          </w:p>
        </w:tc>
      </w:tr>
      <w:tr w:rsidR="005E0F5C" w:rsidRPr="00CA3B05" w:rsidTr="005E0F5C">
        <w:trPr>
          <w:trHeight w:val="213"/>
        </w:trPr>
        <w:tc>
          <w:tcPr>
            <w:tcW w:w="4835" w:type="dxa"/>
            <w:tcBorders>
              <w:top w:val="nil"/>
              <w:left w:val="single" w:sz="4" w:space="0" w:color="auto"/>
              <w:bottom w:val="single" w:sz="4" w:space="0" w:color="auto"/>
              <w:right w:val="single" w:sz="4" w:space="0" w:color="auto"/>
            </w:tcBorders>
            <w:noWrap/>
          </w:tcPr>
          <w:p w:rsidR="005E0F5C" w:rsidRPr="00CA3B05" w:rsidRDefault="005E0F5C" w:rsidP="005E0F5C">
            <w:pPr>
              <w:ind w:firstLine="567"/>
              <w:jc w:val="both"/>
              <w:rPr>
                <w:sz w:val="28"/>
                <w:szCs w:val="28"/>
              </w:rPr>
            </w:pPr>
            <w:r w:rsidRPr="00CA3B05">
              <w:rPr>
                <w:sz w:val="28"/>
                <w:szCs w:val="28"/>
              </w:rPr>
              <w:t xml:space="preserve">ИП ГКФХ Афанасьев Н.М. </w:t>
            </w:r>
          </w:p>
        </w:tc>
        <w:tc>
          <w:tcPr>
            <w:tcW w:w="1417" w:type="dxa"/>
            <w:tcBorders>
              <w:top w:val="nil"/>
              <w:left w:val="nil"/>
              <w:bottom w:val="single" w:sz="4" w:space="0" w:color="auto"/>
              <w:right w:val="single" w:sz="4" w:space="0" w:color="auto"/>
            </w:tcBorders>
            <w:noWrap/>
          </w:tcPr>
          <w:p w:rsidR="005E0F5C" w:rsidRPr="00CA3B05" w:rsidRDefault="005E0F5C" w:rsidP="005E0F5C">
            <w:pPr>
              <w:ind w:firstLine="567"/>
              <w:jc w:val="center"/>
              <w:rPr>
                <w:sz w:val="28"/>
                <w:szCs w:val="28"/>
              </w:rPr>
            </w:pPr>
            <w:r w:rsidRPr="00CA3B05">
              <w:rPr>
                <w:sz w:val="28"/>
                <w:szCs w:val="28"/>
              </w:rPr>
              <w:t>55</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Баранов А.П.</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66</w:t>
            </w:r>
          </w:p>
        </w:tc>
      </w:tr>
      <w:tr w:rsidR="005E0F5C" w:rsidRPr="00CA3B05" w:rsidTr="005E0F5C">
        <w:trPr>
          <w:trHeight w:val="289"/>
        </w:trPr>
        <w:tc>
          <w:tcPr>
            <w:tcW w:w="4835" w:type="dxa"/>
            <w:tcBorders>
              <w:top w:val="nil"/>
              <w:left w:val="single" w:sz="4" w:space="0" w:color="auto"/>
              <w:bottom w:val="single" w:sz="4" w:space="0" w:color="auto"/>
              <w:right w:val="single" w:sz="4" w:space="0" w:color="auto"/>
            </w:tcBorders>
            <w:noWrap/>
          </w:tcPr>
          <w:p w:rsidR="005E0F5C" w:rsidRPr="00CA3B05" w:rsidRDefault="005E0F5C" w:rsidP="005E0F5C">
            <w:pPr>
              <w:ind w:firstLine="567"/>
              <w:jc w:val="both"/>
              <w:rPr>
                <w:sz w:val="28"/>
                <w:szCs w:val="28"/>
              </w:rPr>
            </w:pPr>
            <w:r w:rsidRPr="00CA3B05">
              <w:rPr>
                <w:sz w:val="28"/>
                <w:szCs w:val="28"/>
              </w:rPr>
              <w:t xml:space="preserve">ИП ГКФХ Гранкин В.О. </w:t>
            </w:r>
          </w:p>
        </w:tc>
        <w:tc>
          <w:tcPr>
            <w:tcW w:w="1417" w:type="dxa"/>
            <w:tcBorders>
              <w:top w:val="nil"/>
              <w:left w:val="nil"/>
              <w:bottom w:val="single" w:sz="4" w:space="0" w:color="auto"/>
              <w:right w:val="single" w:sz="4" w:space="0" w:color="auto"/>
            </w:tcBorders>
            <w:noWrap/>
          </w:tcPr>
          <w:p w:rsidR="005E0F5C" w:rsidRPr="00CA3B05" w:rsidRDefault="005E0F5C" w:rsidP="005E0F5C">
            <w:pPr>
              <w:ind w:firstLine="567"/>
              <w:jc w:val="center"/>
              <w:rPr>
                <w:sz w:val="28"/>
                <w:szCs w:val="28"/>
              </w:rPr>
            </w:pPr>
            <w:r w:rsidRPr="00CA3B05">
              <w:rPr>
                <w:sz w:val="28"/>
                <w:szCs w:val="28"/>
              </w:rPr>
              <w:t>70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Гранкин О.П.</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70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Гудимов С.С.</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74</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Еремина Н.Ю.</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 xml:space="preserve">ИП ГКФХ Ермоченко М.М.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 xml:space="preserve">ИП ГКФХ Иванов Д.В.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74</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ГКФХ Иус А.Г.</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60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 xml:space="preserve">ИП ГКФХ Иус А.П.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60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Карачевцев Д.С.</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74</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Карпов О.А.</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ГКФХ Киршов А.С.</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74</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ГКФХ Колясин Д.Ю.</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66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 xml:space="preserve">ИП ГКФХ Кулиев Н.Ю. О.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46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Леденев С.В.</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71</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Мельников П.А.</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sz w:val="28"/>
                <w:szCs w:val="28"/>
              </w:rPr>
              <w:t>ИП ГКФХ Пимонов Е.В.</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66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 xml:space="preserve">ИП ГКФХ Пимонов Ю.С.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ГКФХ Пимонов М.Ю.</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sz w:val="28"/>
                <w:szCs w:val="28"/>
              </w:rPr>
              <w:t>ИП ГКФХ Поторока О.Н.</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74</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ГКФХ Ромас А.И.</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66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ГКФХ Ромас Е.И.</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66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sz w:val="28"/>
                <w:szCs w:val="28"/>
              </w:rPr>
              <w:t>ИП ГКФХ Руф В.А.</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74</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lastRenderedPageBreak/>
              <w:t>ИП ГКФХ Рудюк А.А.</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66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 xml:space="preserve">ИП ГКФХ Степанов С.И. </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70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ГКФХ Сячин А.Г.</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ГКФХ Хмельницкий В.Н.</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51</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ГКФХ Храменок Ю.Н.</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46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sz w:val="28"/>
                <w:szCs w:val="28"/>
              </w:rPr>
              <w:t>ИП ГКФХ Цыганков В.Ю.</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71</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Чекмарев В.А.</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ГКФХ Чопозов П.А.</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60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Вардугин Н.С.</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51</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Pr>
                <w:sz w:val="28"/>
                <w:szCs w:val="28"/>
              </w:rPr>
              <w:t>ИП Васильев В.И.</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Pr>
                <w:sz w:val="28"/>
                <w:szCs w:val="28"/>
              </w:rPr>
              <w:t>60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Есмагамбетов И.С.</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sz w:val="28"/>
                <w:szCs w:val="28"/>
              </w:rPr>
            </w:pPr>
            <w:r w:rsidRPr="00CA3B05">
              <w:rPr>
                <w:sz w:val="28"/>
                <w:szCs w:val="28"/>
              </w:rPr>
              <w:t>70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Мамедов А.А.</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60</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sz w:val="28"/>
                <w:szCs w:val="28"/>
              </w:rPr>
            </w:pPr>
            <w:r w:rsidRPr="00CA3B05">
              <w:rPr>
                <w:sz w:val="28"/>
                <w:szCs w:val="28"/>
              </w:rPr>
              <w:t>ИП Озолин В.В.</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Pr>
                <w:color w:val="000000"/>
                <w:sz w:val="28"/>
                <w:szCs w:val="28"/>
              </w:rPr>
              <w:t>ИП Сидорякин Д.В.</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Pr>
                <w:color w:val="000000"/>
                <w:sz w:val="28"/>
                <w:szCs w:val="28"/>
              </w:rPr>
              <w:t>74</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Хоменко В.С.</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Храменок А.Г.</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56</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ИП Шмаков А.П.</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74</w:t>
            </w:r>
          </w:p>
        </w:tc>
      </w:tr>
      <w:tr w:rsidR="005E0F5C" w:rsidRPr="00CA3B05" w:rsidTr="005E0F5C">
        <w:trPr>
          <w:trHeight w:val="270"/>
        </w:trPr>
        <w:tc>
          <w:tcPr>
            <w:tcW w:w="4835" w:type="dxa"/>
            <w:tcBorders>
              <w:top w:val="nil"/>
              <w:left w:val="single" w:sz="4" w:space="0" w:color="auto"/>
              <w:bottom w:val="single" w:sz="4" w:space="0" w:color="auto"/>
              <w:right w:val="single" w:sz="4" w:space="0" w:color="auto"/>
            </w:tcBorders>
            <w:noWrap/>
            <w:vAlign w:val="center"/>
          </w:tcPr>
          <w:p w:rsidR="005E0F5C" w:rsidRPr="00CA3B05" w:rsidRDefault="005E0F5C" w:rsidP="005E0F5C">
            <w:pPr>
              <w:ind w:firstLine="567"/>
              <w:jc w:val="both"/>
              <w:rPr>
                <w:color w:val="000000"/>
                <w:sz w:val="28"/>
                <w:szCs w:val="28"/>
              </w:rPr>
            </w:pPr>
            <w:r w:rsidRPr="00CA3B05">
              <w:rPr>
                <w:color w:val="000000"/>
                <w:sz w:val="28"/>
                <w:szCs w:val="28"/>
              </w:rPr>
              <w:t>БПОУ ОО «МТМСХ»</w:t>
            </w:r>
          </w:p>
        </w:tc>
        <w:tc>
          <w:tcPr>
            <w:tcW w:w="1417" w:type="dxa"/>
            <w:tcBorders>
              <w:top w:val="nil"/>
              <w:left w:val="nil"/>
              <w:bottom w:val="single" w:sz="4" w:space="0" w:color="auto"/>
              <w:right w:val="single" w:sz="4" w:space="0" w:color="auto"/>
            </w:tcBorders>
            <w:noWrap/>
            <w:vAlign w:val="center"/>
          </w:tcPr>
          <w:p w:rsidR="005E0F5C" w:rsidRPr="00CA3B05" w:rsidRDefault="005E0F5C" w:rsidP="005E0F5C">
            <w:pPr>
              <w:ind w:firstLine="567"/>
              <w:jc w:val="center"/>
              <w:rPr>
                <w:color w:val="000000"/>
                <w:sz w:val="28"/>
                <w:szCs w:val="28"/>
              </w:rPr>
            </w:pPr>
            <w:r w:rsidRPr="00CA3B05">
              <w:rPr>
                <w:color w:val="000000"/>
                <w:sz w:val="28"/>
                <w:szCs w:val="28"/>
              </w:rPr>
              <w:t>56</w:t>
            </w:r>
          </w:p>
        </w:tc>
      </w:tr>
    </w:tbl>
    <w:p w:rsidR="005E0F5C" w:rsidRPr="005A7F65" w:rsidRDefault="005E0F5C" w:rsidP="005E0F5C">
      <w:pPr>
        <w:tabs>
          <w:tab w:val="left" w:pos="567"/>
          <w:tab w:val="left" w:pos="6096"/>
        </w:tabs>
        <w:autoSpaceDE w:val="0"/>
        <w:autoSpaceDN w:val="0"/>
        <w:adjustRightInd w:val="0"/>
        <w:ind w:right="-1" w:firstLine="567"/>
        <w:jc w:val="both"/>
        <w:outlineLvl w:val="0"/>
        <w:rPr>
          <w:sz w:val="28"/>
          <w:szCs w:val="28"/>
        </w:rPr>
      </w:pPr>
      <w:r w:rsidRPr="005A7F65">
        <w:rPr>
          <w:sz w:val="28"/>
          <w:szCs w:val="28"/>
        </w:rPr>
        <w:tab/>
      </w: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r>
        <w:br w:type="page"/>
      </w:r>
    </w:p>
    <w:p w:rsidR="005E0F5C" w:rsidRPr="00214AEC" w:rsidRDefault="005E0F5C" w:rsidP="005E0F5C">
      <w:pPr>
        <w:pStyle w:val="ConsPlusNormal1"/>
        <w:jc w:val="right"/>
        <w:rPr>
          <w:rFonts w:ascii="Times New Roman" w:hAnsi="Times New Roman" w:cs="Times New Roman"/>
        </w:rPr>
      </w:pPr>
      <w:r w:rsidRPr="00214AEC">
        <w:rPr>
          <w:rFonts w:ascii="Times New Roman" w:hAnsi="Times New Roman" w:cs="Times New Roman"/>
        </w:rPr>
        <w:lastRenderedPageBreak/>
        <w:t xml:space="preserve">Приложение </w:t>
      </w:r>
      <w:r>
        <w:rPr>
          <w:rFonts w:ascii="Times New Roman" w:hAnsi="Times New Roman" w:cs="Times New Roman"/>
        </w:rPr>
        <w:t>№</w:t>
      </w:r>
      <w:r w:rsidRPr="00214AEC">
        <w:rPr>
          <w:rFonts w:ascii="Times New Roman" w:hAnsi="Times New Roman" w:cs="Times New Roman"/>
        </w:rPr>
        <w:t xml:space="preserve"> </w:t>
      </w:r>
      <w:r>
        <w:rPr>
          <w:rFonts w:ascii="Times New Roman" w:hAnsi="Times New Roman" w:cs="Times New Roman"/>
        </w:rPr>
        <w:t>2</w:t>
      </w:r>
    </w:p>
    <w:p w:rsidR="005E0F5C" w:rsidRDefault="005E0F5C" w:rsidP="005E0F5C">
      <w:pPr>
        <w:pStyle w:val="ConsPlusNormal1"/>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5E0F5C" w:rsidRPr="00214AEC" w:rsidRDefault="005E0F5C" w:rsidP="005E0F5C">
      <w:pPr>
        <w:pStyle w:val="ConsPlusNormal1"/>
        <w:jc w:val="right"/>
        <w:rPr>
          <w:rFonts w:ascii="Times New Roman" w:hAnsi="Times New Roman" w:cs="Times New Roman"/>
        </w:rPr>
      </w:pPr>
      <w:r>
        <w:rPr>
          <w:rFonts w:ascii="Times New Roman" w:hAnsi="Times New Roman" w:cs="Times New Roman"/>
        </w:rPr>
        <w:t xml:space="preserve">Муромцевского муниципального  района </w:t>
      </w:r>
    </w:p>
    <w:p w:rsidR="005E0F5C" w:rsidRPr="00AD43BD" w:rsidRDefault="005E0F5C" w:rsidP="005E0F5C">
      <w:pPr>
        <w:pStyle w:val="ConsPlusNormal1"/>
        <w:jc w:val="right"/>
        <w:rPr>
          <w:rFonts w:ascii="Times New Roman" w:hAnsi="Times New Roman" w:cs="Times New Roman"/>
        </w:rPr>
      </w:pPr>
      <w:bookmarkStart w:id="13" w:name="P1071"/>
      <w:bookmarkEnd w:id="13"/>
      <w:r w:rsidRPr="00AD43BD">
        <w:rPr>
          <w:rFonts w:ascii="Times New Roman" w:hAnsi="Times New Roman" w:cs="Times New Roman"/>
        </w:rPr>
        <w:t xml:space="preserve">от </w:t>
      </w:r>
      <w:r>
        <w:rPr>
          <w:rFonts w:ascii="Times New Roman" w:hAnsi="Times New Roman" w:cs="Times New Roman"/>
        </w:rPr>
        <w:t>29.10.2024  № 321-п</w:t>
      </w:r>
    </w:p>
    <w:p w:rsidR="005E0F5C" w:rsidRPr="00214AEC" w:rsidRDefault="005E0F5C" w:rsidP="005E0F5C">
      <w:pPr>
        <w:pStyle w:val="ConsPlusTitle"/>
        <w:jc w:val="center"/>
        <w:rPr>
          <w:rFonts w:ascii="Times New Roman" w:hAnsi="Times New Roman" w:cs="Times New Roman"/>
        </w:rPr>
      </w:pPr>
      <w:r w:rsidRPr="00214AEC">
        <w:rPr>
          <w:rFonts w:ascii="Times New Roman" w:hAnsi="Times New Roman" w:cs="Times New Roman"/>
        </w:rPr>
        <w:t>ПОЛОЖЕНИЕ</w:t>
      </w:r>
    </w:p>
    <w:p w:rsidR="005E0F5C" w:rsidRDefault="005E0F5C" w:rsidP="005E0F5C">
      <w:pPr>
        <w:pStyle w:val="ConsPlusTitle"/>
        <w:jc w:val="center"/>
        <w:rPr>
          <w:rFonts w:ascii="Times New Roman" w:hAnsi="Times New Roman" w:cs="Times New Roman"/>
        </w:rPr>
      </w:pPr>
      <w:r w:rsidRPr="00214AEC">
        <w:rPr>
          <w:rFonts w:ascii="Times New Roman" w:hAnsi="Times New Roman" w:cs="Times New Roman"/>
        </w:rPr>
        <w:t xml:space="preserve">о трудовом </w:t>
      </w:r>
      <w:r>
        <w:rPr>
          <w:rFonts w:ascii="Times New Roman" w:hAnsi="Times New Roman" w:cs="Times New Roman"/>
        </w:rPr>
        <w:t xml:space="preserve">соревновании </w:t>
      </w:r>
      <w:r w:rsidRPr="00214AEC">
        <w:rPr>
          <w:rFonts w:ascii="Times New Roman" w:hAnsi="Times New Roman" w:cs="Times New Roman"/>
        </w:rPr>
        <w:t xml:space="preserve">между </w:t>
      </w:r>
      <w:r>
        <w:rPr>
          <w:rFonts w:ascii="Times New Roman" w:hAnsi="Times New Roman" w:cs="Times New Roman"/>
        </w:rPr>
        <w:t>работниками</w:t>
      </w:r>
      <w:r w:rsidRPr="00AD43BD">
        <w:rPr>
          <w:rFonts w:ascii="Times New Roman" w:hAnsi="Times New Roman" w:cs="Times New Roman"/>
        </w:rPr>
        <w:t xml:space="preserve">, </w:t>
      </w:r>
    </w:p>
    <w:p w:rsidR="005E0F5C" w:rsidRDefault="005E0F5C" w:rsidP="005E0F5C">
      <w:pPr>
        <w:pStyle w:val="ConsPlusTitle"/>
        <w:jc w:val="center"/>
        <w:rPr>
          <w:rFonts w:ascii="Times New Roman" w:hAnsi="Times New Roman" w:cs="Times New Roman"/>
        </w:rPr>
      </w:pPr>
      <w:r w:rsidRPr="00AD43BD">
        <w:rPr>
          <w:rFonts w:ascii="Times New Roman" w:hAnsi="Times New Roman" w:cs="Times New Roman"/>
        </w:rPr>
        <w:t>занят</w:t>
      </w:r>
      <w:r>
        <w:rPr>
          <w:rFonts w:ascii="Times New Roman" w:hAnsi="Times New Roman" w:cs="Times New Roman"/>
        </w:rPr>
        <w:t>ыми</w:t>
      </w:r>
      <w:r w:rsidRPr="00AD43BD">
        <w:rPr>
          <w:rFonts w:ascii="Times New Roman" w:hAnsi="Times New Roman" w:cs="Times New Roman"/>
        </w:rPr>
        <w:t xml:space="preserve"> в сельскохозяйственном производстве</w:t>
      </w:r>
    </w:p>
    <w:p w:rsidR="005E0F5C" w:rsidRDefault="005E0F5C" w:rsidP="005E0F5C">
      <w:pPr>
        <w:pStyle w:val="ConsPlusTitle"/>
        <w:jc w:val="center"/>
        <w:rPr>
          <w:rFonts w:ascii="Times New Roman" w:hAnsi="Times New Roman" w:cs="Times New Roman"/>
        </w:rPr>
      </w:pPr>
      <w:r w:rsidRPr="00AD43BD">
        <w:rPr>
          <w:rFonts w:ascii="Times New Roman" w:hAnsi="Times New Roman" w:cs="Times New Roman"/>
        </w:rPr>
        <w:t xml:space="preserve"> Муромцевского района</w:t>
      </w:r>
      <w:r>
        <w:rPr>
          <w:rFonts w:ascii="Times New Roman" w:hAnsi="Times New Roman" w:cs="Times New Roman"/>
        </w:rPr>
        <w:t xml:space="preserve">, </w:t>
      </w:r>
      <w:r w:rsidRPr="00AD43BD">
        <w:rPr>
          <w:rFonts w:ascii="Times New Roman" w:hAnsi="Times New Roman" w:cs="Times New Roman"/>
        </w:rPr>
        <w:t>по достижению высоких</w:t>
      </w:r>
    </w:p>
    <w:p w:rsidR="005E0F5C" w:rsidRDefault="005E0F5C" w:rsidP="005E0F5C">
      <w:pPr>
        <w:pStyle w:val="ConsPlusTitle"/>
        <w:jc w:val="center"/>
        <w:rPr>
          <w:rFonts w:ascii="Times New Roman" w:hAnsi="Times New Roman" w:cs="Times New Roman"/>
        </w:rPr>
      </w:pPr>
      <w:r w:rsidRPr="00AD43BD">
        <w:rPr>
          <w:rFonts w:ascii="Times New Roman" w:hAnsi="Times New Roman" w:cs="Times New Roman"/>
        </w:rPr>
        <w:t xml:space="preserve"> производственных показателей работы</w:t>
      </w:r>
      <w:r>
        <w:rPr>
          <w:rFonts w:ascii="Times New Roman" w:hAnsi="Times New Roman" w:cs="Times New Roman"/>
        </w:rPr>
        <w:t xml:space="preserve"> за год</w:t>
      </w:r>
    </w:p>
    <w:p w:rsidR="005E0F5C" w:rsidRDefault="005E0F5C" w:rsidP="005E0F5C">
      <w:pPr>
        <w:pStyle w:val="ConsPlusTitle"/>
        <w:jc w:val="center"/>
        <w:rPr>
          <w:rFonts w:ascii="Times New Roman" w:hAnsi="Times New Roman" w:cs="Times New Roman"/>
        </w:rPr>
      </w:pPr>
    </w:p>
    <w:p w:rsidR="005E0F5C" w:rsidRPr="00AD43BD" w:rsidRDefault="005E0F5C" w:rsidP="005E0F5C">
      <w:pPr>
        <w:pStyle w:val="ConsPlusTitle"/>
        <w:jc w:val="center"/>
        <w:rPr>
          <w:rFonts w:ascii="Times New Roman" w:hAnsi="Times New Roman" w:cs="Times New Roman"/>
          <w:b w:val="0"/>
          <w:bCs/>
        </w:rPr>
      </w:pPr>
      <w:r w:rsidRPr="00AD43BD">
        <w:rPr>
          <w:rFonts w:ascii="Times New Roman" w:hAnsi="Times New Roman" w:cs="Times New Roman"/>
          <w:b w:val="0"/>
        </w:rPr>
        <w:t>I. Общие положения</w:t>
      </w:r>
    </w:p>
    <w:p w:rsidR="005E0F5C" w:rsidRPr="00214AE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 xml:space="preserve">1. Настоящее Положение определяет порядок проведения трудового соревнования между работниками, занятыми в сельскохозяйственном производстве </w:t>
      </w:r>
      <w:r>
        <w:rPr>
          <w:rFonts w:ascii="Times New Roman" w:hAnsi="Times New Roman" w:cs="Times New Roman"/>
        </w:rPr>
        <w:t>Муромцевского района</w:t>
      </w:r>
      <w:r w:rsidRPr="00214AEC">
        <w:rPr>
          <w:rFonts w:ascii="Times New Roman" w:hAnsi="Times New Roman" w:cs="Times New Roman"/>
        </w:rPr>
        <w:t>, по достижению высоких производственных показателей работы (далее - соревнование).</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 xml:space="preserve">2. Целью проведения соревнования является стимулирование работников, занятых в сельскохозяйственном производстве </w:t>
      </w:r>
      <w:r>
        <w:rPr>
          <w:rFonts w:ascii="Times New Roman" w:hAnsi="Times New Roman" w:cs="Times New Roman"/>
        </w:rPr>
        <w:t>Муромцевского района</w:t>
      </w:r>
      <w:r w:rsidRPr="00214AEC">
        <w:rPr>
          <w:rFonts w:ascii="Times New Roman" w:hAnsi="Times New Roman" w:cs="Times New Roman"/>
        </w:rPr>
        <w:t>, по достижению высоких производственных показателей работы.</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 xml:space="preserve">3. Соревнование проводится ежегодно в открытой форме междуработниками, занятыми в сельскохозяйственном производстве </w:t>
      </w:r>
      <w:r>
        <w:rPr>
          <w:rFonts w:ascii="Times New Roman" w:hAnsi="Times New Roman" w:cs="Times New Roman"/>
        </w:rPr>
        <w:t>Муромцевского района</w:t>
      </w:r>
      <w:r w:rsidRPr="00214AEC">
        <w:rPr>
          <w:rFonts w:ascii="Times New Roman" w:hAnsi="Times New Roman" w:cs="Times New Roman"/>
        </w:rPr>
        <w:t>.</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 xml:space="preserve">4. Дата подведения итогов соревнования определяется </w:t>
      </w:r>
      <w:r w:rsidRPr="00AD43BD">
        <w:rPr>
          <w:rFonts w:ascii="Times New Roman" w:hAnsi="Times New Roman" w:cs="Times New Roman"/>
        </w:rPr>
        <w:t>Управлением сельского хоз</w:t>
      </w:r>
      <w:r>
        <w:rPr>
          <w:rFonts w:ascii="Times New Roman" w:hAnsi="Times New Roman" w:cs="Times New Roman"/>
        </w:rPr>
        <w:t>яйства АММР (далее-Управление)</w:t>
      </w:r>
      <w:r w:rsidRPr="00214AEC">
        <w:rPr>
          <w:rFonts w:ascii="Times New Roman" w:hAnsi="Times New Roman" w:cs="Times New Roman"/>
        </w:rPr>
        <w:t xml:space="preserve">. При этом итоги соревнования подводятся не позднее </w:t>
      </w:r>
      <w:r>
        <w:rPr>
          <w:rFonts w:ascii="Times New Roman" w:hAnsi="Times New Roman" w:cs="Times New Roman"/>
        </w:rPr>
        <w:t>11  ноября текущего.</w:t>
      </w:r>
    </w:p>
    <w:p w:rsidR="005E0F5C" w:rsidRPr="00DF0A46" w:rsidRDefault="005E0F5C" w:rsidP="005E0F5C">
      <w:pPr>
        <w:widowControl w:val="0"/>
        <w:autoSpaceDE w:val="0"/>
        <w:autoSpaceDN w:val="0"/>
        <w:adjustRightInd w:val="0"/>
        <w:ind w:firstLine="540"/>
        <w:jc w:val="both"/>
      </w:pPr>
      <w:bookmarkStart w:id="14" w:name="P1091"/>
      <w:bookmarkEnd w:id="14"/>
      <w:r w:rsidRPr="00214AEC">
        <w:t>5</w:t>
      </w:r>
      <w:r w:rsidRPr="00DF0A46">
        <w:t>. Соревнование по уборке урожая освещается в средствах массовой информации.</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 xml:space="preserve">6. Документы для подведения итогов соревнования принимаются </w:t>
      </w:r>
      <w:r>
        <w:rPr>
          <w:rFonts w:ascii="Times New Roman" w:hAnsi="Times New Roman" w:cs="Times New Roman"/>
        </w:rPr>
        <w:t xml:space="preserve">Управлением </w:t>
      </w:r>
      <w:r w:rsidRPr="00214AEC">
        <w:rPr>
          <w:rFonts w:ascii="Times New Roman" w:hAnsi="Times New Roman" w:cs="Times New Roman"/>
        </w:rPr>
        <w:t xml:space="preserve"> с </w:t>
      </w:r>
      <w:r>
        <w:rPr>
          <w:rFonts w:ascii="Times New Roman" w:hAnsi="Times New Roman" w:cs="Times New Roman"/>
        </w:rPr>
        <w:t>0</w:t>
      </w:r>
      <w:r w:rsidRPr="00214AEC">
        <w:rPr>
          <w:rFonts w:ascii="Times New Roman" w:hAnsi="Times New Roman" w:cs="Times New Roman"/>
        </w:rPr>
        <w:t>1</w:t>
      </w:r>
      <w:r>
        <w:rPr>
          <w:rFonts w:ascii="Times New Roman" w:hAnsi="Times New Roman" w:cs="Times New Roman"/>
        </w:rPr>
        <w:t xml:space="preserve"> октября</w:t>
      </w:r>
      <w:r w:rsidRPr="00214AEC">
        <w:rPr>
          <w:rFonts w:ascii="Times New Roman" w:hAnsi="Times New Roman" w:cs="Times New Roman"/>
        </w:rPr>
        <w:t xml:space="preserve"> по </w:t>
      </w:r>
      <w:r>
        <w:rPr>
          <w:rFonts w:ascii="Times New Roman" w:hAnsi="Times New Roman" w:cs="Times New Roman"/>
        </w:rPr>
        <w:t>01 ноября</w:t>
      </w:r>
      <w:r w:rsidRPr="00214AEC">
        <w:rPr>
          <w:rFonts w:ascii="Times New Roman" w:hAnsi="Times New Roman" w:cs="Times New Roman"/>
        </w:rPr>
        <w:t xml:space="preserve"> текущего года. Показатели по итогам работы на у</w:t>
      </w:r>
      <w:r>
        <w:rPr>
          <w:rFonts w:ascii="Times New Roman" w:hAnsi="Times New Roman" w:cs="Times New Roman"/>
        </w:rPr>
        <w:t>борке урожая представляются до 01 ноября</w:t>
      </w:r>
      <w:r w:rsidRPr="00214AEC">
        <w:rPr>
          <w:rFonts w:ascii="Times New Roman" w:hAnsi="Times New Roman" w:cs="Times New Roman"/>
        </w:rPr>
        <w:t>.</w:t>
      </w:r>
    </w:p>
    <w:p w:rsidR="005E0F5C" w:rsidRPr="00214AE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II. Категории лиц,</w:t>
      </w:r>
    </w:p>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которые могут принимать участие в соревновании</w:t>
      </w:r>
    </w:p>
    <w:p w:rsidR="005E0F5C" w:rsidRPr="00214AE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 xml:space="preserve">7. В соревновании между работниками, занятыми в сельскохозяйственном производстве </w:t>
      </w:r>
      <w:r>
        <w:rPr>
          <w:rFonts w:ascii="Times New Roman" w:hAnsi="Times New Roman" w:cs="Times New Roman"/>
        </w:rPr>
        <w:t>Муромцевского района</w:t>
      </w:r>
      <w:r w:rsidRPr="00214AEC">
        <w:rPr>
          <w:rFonts w:ascii="Times New Roman" w:hAnsi="Times New Roman" w:cs="Times New Roman"/>
        </w:rPr>
        <w:t>, могут принимать участие:</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 xml:space="preserve">1) по итогам работы на уборке урожая в текущем году по состоянию на </w:t>
      </w:r>
      <w:r>
        <w:rPr>
          <w:rFonts w:ascii="Times New Roman" w:hAnsi="Times New Roman" w:cs="Times New Roman"/>
        </w:rPr>
        <w:t>25 октября:</w:t>
      </w:r>
    </w:p>
    <w:p w:rsidR="005E0F5C" w:rsidRPr="003E3A10" w:rsidRDefault="005E0F5C" w:rsidP="005E0F5C">
      <w:pPr>
        <w:pStyle w:val="ConsPlusNormal1"/>
        <w:ind w:firstLine="540"/>
        <w:jc w:val="both"/>
        <w:rPr>
          <w:rFonts w:ascii="Times New Roman" w:hAnsi="Times New Roman" w:cs="Times New Roman"/>
        </w:rPr>
      </w:pPr>
      <w:r w:rsidRPr="003E3A10">
        <w:rPr>
          <w:rFonts w:ascii="Times New Roman" w:hAnsi="Times New Roman" w:cs="Times New Roman"/>
        </w:rPr>
        <w:t>- комбайнеры, работающие на зерноуборочных комбайнах на кошении и обмолоте зерновых, масличных культур и семенников многолетних трав;</w:t>
      </w:r>
    </w:p>
    <w:p w:rsidR="005E0F5C" w:rsidRPr="003E3A10" w:rsidRDefault="005E0F5C" w:rsidP="005E0F5C">
      <w:pPr>
        <w:pStyle w:val="ConsPlusNormal1"/>
        <w:ind w:firstLine="540"/>
        <w:jc w:val="both"/>
        <w:rPr>
          <w:rFonts w:ascii="Times New Roman" w:hAnsi="Times New Roman" w:cs="Times New Roman"/>
        </w:rPr>
      </w:pPr>
      <w:r w:rsidRPr="003E3A10">
        <w:rPr>
          <w:rFonts w:ascii="Times New Roman" w:hAnsi="Times New Roman" w:cs="Times New Roman"/>
        </w:rPr>
        <w:t>- водители грузовых автомобилей и трактористы-машинисты на перевозке зерновых, масличных культур и семенников многолетних трав с поля на зерновой ток;</w:t>
      </w:r>
    </w:p>
    <w:p w:rsidR="005E0F5C" w:rsidRPr="003E3A10" w:rsidRDefault="005E0F5C" w:rsidP="005E0F5C">
      <w:pPr>
        <w:pStyle w:val="ConsPlusNormal1"/>
        <w:ind w:firstLine="540"/>
        <w:jc w:val="both"/>
        <w:rPr>
          <w:rFonts w:ascii="Times New Roman" w:hAnsi="Times New Roman" w:cs="Times New Roman"/>
        </w:rPr>
      </w:pPr>
      <w:r w:rsidRPr="003E3A10">
        <w:rPr>
          <w:rFonts w:ascii="Times New Roman" w:hAnsi="Times New Roman" w:cs="Times New Roman"/>
        </w:rPr>
        <w:t>- трактористы-машинисты на заготовке зеленой массы кормов;</w:t>
      </w:r>
    </w:p>
    <w:p w:rsidR="005E0F5C" w:rsidRPr="00E925DB" w:rsidRDefault="005E0F5C" w:rsidP="005E0F5C">
      <w:pPr>
        <w:pStyle w:val="ConsPlusNormal1"/>
        <w:ind w:firstLine="540"/>
        <w:jc w:val="both"/>
        <w:rPr>
          <w:rFonts w:ascii="Times New Roman" w:hAnsi="Times New Roman" w:cs="Times New Roman"/>
        </w:rPr>
      </w:pPr>
      <w:r w:rsidRPr="00E925DB">
        <w:rPr>
          <w:rFonts w:ascii="Times New Roman" w:hAnsi="Times New Roman" w:cs="Times New Roman"/>
        </w:rPr>
        <w:t>- водители грузовых автомобилей и трактористы-машинисты на вывозке зеленной массы;</w:t>
      </w:r>
    </w:p>
    <w:p w:rsidR="005E0F5C" w:rsidRDefault="005E0F5C" w:rsidP="005E0F5C">
      <w:pPr>
        <w:pStyle w:val="ConsPlusNormal1"/>
        <w:ind w:firstLine="540"/>
        <w:jc w:val="both"/>
        <w:rPr>
          <w:rFonts w:ascii="Times New Roman" w:hAnsi="Times New Roman" w:cs="Times New Roman"/>
        </w:rPr>
      </w:pPr>
      <w:r w:rsidRPr="003E3A10">
        <w:rPr>
          <w:rFonts w:ascii="Times New Roman" w:hAnsi="Times New Roman" w:cs="Times New Roman"/>
        </w:rPr>
        <w:t>- трактористы-машинисты на подготовке зяби под урожай будущего года;</w:t>
      </w:r>
    </w:p>
    <w:p w:rsidR="005E0F5C" w:rsidRPr="00537631" w:rsidRDefault="005E0F5C" w:rsidP="005E0F5C">
      <w:pPr>
        <w:pStyle w:val="ConsPlusNormal1"/>
        <w:ind w:firstLine="540"/>
        <w:jc w:val="both"/>
        <w:rPr>
          <w:rFonts w:ascii="Times New Roman" w:hAnsi="Times New Roman" w:cs="Times New Roman"/>
        </w:rPr>
      </w:pPr>
      <w:r w:rsidRPr="00537631">
        <w:rPr>
          <w:rFonts w:ascii="Times New Roman" w:hAnsi="Times New Roman" w:cs="Times New Roman"/>
        </w:rPr>
        <w:t>- трактористы-машинисты прицепных, навесных и самоходных жаток (косилок);</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2) по итогам работы за период с 1 октября предыдущего года по 30 сентября текущего года:</w:t>
      </w:r>
    </w:p>
    <w:p w:rsidR="005E0F5C" w:rsidRPr="003E3A10" w:rsidRDefault="005E0F5C" w:rsidP="005E0F5C">
      <w:pPr>
        <w:pStyle w:val="ConsPlusNormal1"/>
        <w:ind w:firstLine="540"/>
        <w:jc w:val="both"/>
        <w:rPr>
          <w:rFonts w:ascii="Times New Roman" w:hAnsi="Times New Roman" w:cs="Times New Roman"/>
        </w:rPr>
      </w:pPr>
      <w:r w:rsidRPr="003E3A10">
        <w:rPr>
          <w:rFonts w:ascii="Times New Roman" w:hAnsi="Times New Roman" w:cs="Times New Roman"/>
        </w:rPr>
        <w:t>- операторы машинного доения коров;</w:t>
      </w:r>
    </w:p>
    <w:p w:rsidR="005E0F5C" w:rsidRPr="003E3A10" w:rsidRDefault="005E0F5C" w:rsidP="005E0F5C">
      <w:pPr>
        <w:pStyle w:val="ConsPlusNormal1"/>
        <w:ind w:firstLine="540"/>
        <w:jc w:val="both"/>
        <w:rPr>
          <w:rFonts w:ascii="Times New Roman" w:hAnsi="Times New Roman" w:cs="Times New Roman"/>
        </w:rPr>
      </w:pPr>
      <w:r w:rsidRPr="003E3A10">
        <w:rPr>
          <w:rFonts w:ascii="Times New Roman" w:hAnsi="Times New Roman" w:cs="Times New Roman"/>
        </w:rPr>
        <w:t>- животноводы по уходу закоровами</w:t>
      </w:r>
      <w:r>
        <w:rPr>
          <w:rFonts w:ascii="Times New Roman" w:hAnsi="Times New Roman" w:cs="Times New Roman"/>
        </w:rPr>
        <w:t xml:space="preserve"> молочного направления</w:t>
      </w:r>
      <w:r w:rsidRPr="003E3A10">
        <w:rPr>
          <w:rFonts w:ascii="Times New Roman" w:hAnsi="Times New Roman" w:cs="Times New Roman"/>
        </w:rPr>
        <w:t>;</w:t>
      </w:r>
    </w:p>
    <w:p w:rsidR="005E0F5C" w:rsidRPr="003E3A10" w:rsidRDefault="005E0F5C" w:rsidP="005E0F5C">
      <w:pPr>
        <w:pStyle w:val="ConsPlusNormal1"/>
        <w:ind w:firstLine="540"/>
        <w:jc w:val="both"/>
        <w:rPr>
          <w:rFonts w:ascii="Times New Roman" w:hAnsi="Times New Roman" w:cs="Times New Roman"/>
        </w:rPr>
      </w:pPr>
      <w:r w:rsidRPr="003E3A10">
        <w:rPr>
          <w:rFonts w:ascii="Times New Roman" w:hAnsi="Times New Roman" w:cs="Times New Roman"/>
        </w:rPr>
        <w:t>- животноводы на выращивании и откорме молодняка крупного рогатого скота молочного направления в возрасте до 6 месяцев;</w:t>
      </w:r>
    </w:p>
    <w:p w:rsidR="005E0F5C" w:rsidRDefault="005E0F5C" w:rsidP="005E0F5C">
      <w:pPr>
        <w:pStyle w:val="ConsPlusNormal1"/>
        <w:ind w:firstLine="540"/>
        <w:jc w:val="both"/>
        <w:rPr>
          <w:rFonts w:ascii="Times New Roman" w:hAnsi="Times New Roman" w:cs="Times New Roman"/>
        </w:rPr>
      </w:pPr>
      <w:r w:rsidRPr="003E3A10">
        <w:rPr>
          <w:rFonts w:ascii="Times New Roman" w:hAnsi="Times New Roman" w:cs="Times New Roman"/>
        </w:rPr>
        <w:t>- животноводы на выращивании и откорме молодняка крупного рогатого скота молочного направления в возрасте старше 6 месяцев;</w:t>
      </w:r>
    </w:p>
    <w:p w:rsidR="005E0F5C" w:rsidRPr="0000034B" w:rsidRDefault="005E0F5C" w:rsidP="005E0F5C">
      <w:pPr>
        <w:pStyle w:val="ConsPlusNormal1"/>
        <w:ind w:firstLine="540"/>
        <w:jc w:val="both"/>
        <w:rPr>
          <w:rFonts w:ascii="Times New Roman" w:hAnsi="Times New Roman" w:cs="Times New Roman"/>
          <w:b/>
          <w:bCs/>
        </w:rPr>
      </w:pPr>
      <w:r w:rsidRPr="0000034B">
        <w:rPr>
          <w:rFonts w:ascii="Times New Roman" w:hAnsi="Times New Roman" w:cs="Times New Roman"/>
          <w:b/>
          <w:bCs/>
        </w:rPr>
        <w:t>- животноводы по уходу за коровами</w:t>
      </w:r>
      <w:r>
        <w:rPr>
          <w:rFonts w:ascii="Times New Roman" w:hAnsi="Times New Roman" w:cs="Times New Roman"/>
          <w:b/>
          <w:bCs/>
        </w:rPr>
        <w:t xml:space="preserve"> м</w:t>
      </w:r>
      <w:r w:rsidRPr="0000034B">
        <w:rPr>
          <w:rFonts w:ascii="Times New Roman" w:hAnsi="Times New Roman" w:cs="Times New Roman"/>
          <w:b/>
          <w:bCs/>
        </w:rPr>
        <w:t>ясного направления;</w:t>
      </w:r>
    </w:p>
    <w:p w:rsidR="005E0F5C" w:rsidRPr="0000034B" w:rsidRDefault="005E0F5C" w:rsidP="005E0F5C">
      <w:pPr>
        <w:pStyle w:val="ConsPlusNormal1"/>
        <w:ind w:firstLine="540"/>
        <w:jc w:val="both"/>
        <w:rPr>
          <w:rFonts w:ascii="Times New Roman" w:hAnsi="Times New Roman" w:cs="Times New Roman"/>
          <w:b/>
          <w:bCs/>
        </w:rPr>
      </w:pPr>
      <w:r w:rsidRPr="0000034B">
        <w:rPr>
          <w:rFonts w:ascii="Times New Roman" w:hAnsi="Times New Roman" w:cs="Times New Roman"/>
          <w:b/>
          <w:bCs/>
        </w:rPr>
        <w:t>- животноводы на выращивании и откорме молодняка крупного рогатого скота мясного направления в возрасте старше 6 месяцев;</w:t>
      </w:r>
    </w:p>
    <w:p w:rsidR="005E0F5C" w:rsidRDefault="005E0F5C" w:rsidP="005E0F5C">
      <w:pPr>
        <w:pStyle w:val="ConsPlusNormal1"/>
        <w:ind w:firstLine="540"/>
        <w:jc w:val="both"/>
        <w:rPr>
          <w:rFonts w:ascii="Times New Roman" w:hAnsi="Times New Roman" w:cs="Times New Roman"/>
        </w:rPr>
      </w:pPr>
    </w:p>
    <w:p w:rsidR="005E0F5C" w:rsidRPr="003E3A10"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jc w:val="center"/>
        <w:rPr>
          <w:rFonts w:ascii="Times New Roman" w:hAnsi="Times New Roman" w:cs="Times New Roman"/>
        </w:rPr>
      </w:pPr>
      <w:bookmarkStart w:id="15" w:name="P1134"/>
      <w:bookmarkEnd w:id="15"/>
      <w:r w:rsidRPr="00214AEC">
        <w:rPr>
          <w:rFonts w:ascii="Times New Roman" w:hAnsi="Times New Roman" w:cs="Times New Roman"/>
        </w:rPr>
        <w:t>III. Условия участия в подведении итогов соревнования</w:t>
      </w:r>
    </w:p>
    <w:p w:rsidR="005E0F5C" w:rsidRPr="00214AE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r>
        <w:rPr>
          <w:rFonts w:ascii="Times New Roman" w:hAnsi="Times New Roman" w:cs="Times New Roman"/>
        </w:rPr>
        <w:t>8</w:t>
      </w:r>
      <w:r w:rsidRPr="00214AEC">
        <w:rPr>
          <w:rFonts w:ascii="Times New Roman" w:hAnsi="Times New Roman" w:cs="Times New Roman"/>
        </w:rPr>
        <w:t xml:space="preserve">. Участие в подведении итогов соревнования могут принимать работники, достигшие наивысших результатов в </w:t>
      </w:r>
      <w:r>
        <w:rPr>
          <w:rFonts w:ascii="Times New Roman" w:hAnsi="Times New Roman" w:cs="Times New Roman"/>
        </w:rPr>
        <w:t xml:space="preserve">своем хозяйстве, </w:t>
      </w:r>
      <w:r w:rsidRPr="003E3A10">
        <w:rPr>
          <w:rFonts w:ascii="Times New Roman" w:hAnsi="Times New Roman" w:cs="Times New Roman"/>
        </w:rPr>
        <w:t>официально принятые и документально оформленные</w:t>
      </w:r>
      <w:r w:rsidRPr="00214AEC">
        <w:rPr>
          <w:rFonts w:ascii="Times New Roman" w:hAnsi="Times New Roman" w:cs="Times New Roman"/>
        </w:rPr>
        <w:t>.</w:t>
      </w:r>
    </w:p>
    <w:p w:rsidR="005E0F5C" w:rsidRPr="00214AEC" w:rsidRDefault="005E0F5C" w:rsidP="005E0F5C">
      <w:pPr>
        <w:pStyle w:val="ConsPlusNormal1"/>
        <w:ind w:firstLine="540"/>
        <w:jc w:val="both"/>
        <w:rPr>
          <w:rFonts w:ascii="Times New Roman" w:hAnsi="Times New Roman" w:cs="Times New Roman"/>
        </w:rPr>
      </w:pPr>
      <w:r>
        <w:rPr>
          <w:rFonts w:ascii="Times New Roman" w:hAnsi="Times New Roman" w:cs="Times New Roman"/>
        </w:rPr>
        <w:t>9</w:t>
      </w:r>
      <w:r w:rsidRPr="00214AEC">
        <w:rPr>
          <w:rFonts w:ascii="Times New Roman" w:hAnsi="Times New Roman" w:cs="Times New Roman"/>
        </w:rPr>
        <w:t>. Услови</w:t>
      </w:r>
      <w:r>
        <w:rPr>
          <w:rFonts w:ascii="Times New Roman" w:hAnsi="Times New Roman" w:cs="Times New Roman"/>
        </w:rPr>
        <w:t>е</w:t>
      </w:r>
      <w:r w:rsidRPr="00214AEC">
        <w:rPr>
          <w:rFonts w:ascii="Times New Roman" w:hAnsi="Times New Roman" w:cs="Times New Roman"/>
        </w:rPr>
        <w:t>м участия в подведен</w:t>
      </w:r>
      <w:r>
        <w:rPr>
          <w:rFonts w:ascii="Times New Roman" w:hAnsi="Times New Roman" w:cs="Times New Roman"/>
        </w:rPr>
        <w:t>ии итогов соревнования являются</w:t>
      </w:r>
      <w:r w:rsidRPr="00214AEC">
        <w:rPr>
          <w:rFonts w:ascii="Times New Roman" w:hAnsi="Times New Roman" w:cs="Times New Roman"/>
        </w:rPr>
        <w:t xml:space="preserve">представление документов согласно требованиям, установленным </w:t>
      </w:r>
      <w:hyperlink w:anchor="P1140" w:history="1">
        <w:r w:rsidRPr="00214AEC">
          <w:rPr>
            <w:rFonts w:ascii="Times New Roman" w:hAnsi="Times New Roman" w:cs="Times New Roman"/>
            <w:color w:val="0000FF"/>
          </w:rPr>
          <w:t>пунктом 1</w:t>
        </w:r>
      </w:hyperlink>
      <w:r>
        <w:rPr>
          <w:rFonts w:ascii="Times New Roman" w:hAnsi="Times New Roman" w:cs="Times New Roman"/>
          <w:color w:val="0000FF"/>
        </w:rPr>
        <w:t>0</w:t>
      </w:r>
      <w:r w:rsidRPr="00214AEC">
        <w:rPr>
          <w:rFonts w:ascii="Times New Roman" w:hAnsi="Times New Roman" w:cs="Times New Roman"/>
        </w:rPr>
        <w:t xml:space="preserve"> настоящего Положения.</w:t>
      </w:r>
    </w:p>
    <w:p w:rsidR="005E0F5C" w:rsidRPr="00214AEC" w:rsidRDefault="005E0F5C" w:rsidP="005E0F5C">
      <w:pPr>
        <w:pStyle w:val="ConsPlusNormal1"/>
        <w:ind w:firstLine="540"/>
        <w:jc w:val="both"/>
        <w:rPr>
          <w:rFonts w:ascii="Times New Roman" w:hAnsi="Times New Roman" w:cs="Times New Roman"/>
        </w:rPr>
      </w:pPr>
      <w:bookmarkStart w:id="16" w:name="P1140"/>
      <w:bookmarkEnd w:id="16"/>
      <w:r w:rsidRPr="00214AEC">
        <w:rPr>
          <w:rFonts w:ascii="Times New Roman" w:hAnsi="Times New Roman" w:cs="Times New Roman"/>
        </w:rPr>
        <w:t>1</w:t>
      </w:r>
      <w:r>
        <w:rPr>
          <w:rFonts w:ascii="Times New Roman" w:hAnsi="Times New Roman" w:cs="Times New Roman"/>
        </w:rPr>
        <w:t>0</w:t>
      </w:r>
      <w:r w:rsidRPr="00214AEC">
        <w:rPr>
          <w:rFonts w:ascii="Times New Roman" w:hAnsi="Times New Roman" w:cs="Times New Roman"/>
        </w:rPr>
        <w:t xml:space="preserve">. Для участия в подведении итогов соревнования в срок, определенный </w:t>
      </w:r>
      <w:r>
        <w:rPr>
          <w:rFonts w:ascii="Times New Roman" w:hAnsi="Times New Roman" w:cs="Times New Roman"/>
        </w:rPr>
        <w:t>Управлением</w:t>
      </w:r>
      <w:r w:rsidRPr="00214AEC">
        <w:rPr>
          <w:rFonts w:ascii="Times New Roman" w:hAnsi="Times New Roman" w:cs="Times New Roman"/>
        </w:rPr>
        <w:t xml:space="preserve"> в соответствии с </w:t>
      </w:r>
      <w:hyperlink w:anchor="P1091" w:history="1">
        <w:r w:rsidRPr="00214AEC">
          <w:rPr>
            <w:rFonts w:ascii="Times New Roman" w:hAnsi="Times New Roman" w:cs="Times New Roman"/>
            <w:color w:val="0000FF"/>
          </w:rPr>
          <w:t>пунктом 6</w:t>
        </w:r>
      </w:hyperlink>
      <w:r w:rsidRPr="00214AEC">
        <w:rPr>
          <w:rFonts w:ascii="Times New Roman" w:hAnsi="Times New Roman" w:cs="Times New Roman"/>
        </w:rPr>
        <w:t xml:space="preserve"> настоящего Положения, направляются:</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1</w:t>
      </w:r>
      <w:r w:rsidRPr="005D0E3D">
        <w:rPr>
          <w:rFonts w:ascii="Times New Roman" w:hAnsi="Times New Roman" w:cs="Times New Roman"/>
        </w:rPr>
        <w:t xml:space="preserve">) </w:t>
      </w:r>
      <w:hyperlink w:anchor="P1203" w:history="1">
        <w:r w:rsidRPr="005D0E3D">
          <w:rPr>
            <w:rFonts w:ascii="Times New Roman" w:hAnsi="Times New Roman" w:cs="Times New Roman"/>
          </w:rPr>
          <w:t>представление</w:t>
        </w:r>
      </w:hyperlink>
      <w:r w:rsidRPr="005D0E3D">
        <w:rPr>
          <w:rFonts w:ascii="Times New Roman" w:hAnsi="Times New Roman" w:cs="Times New Roman"/>
        </w:rPr>
        <w:t xml:space="preserve"> от сельскохозяйственной организации и крестьянского (фермерского) хозяйства для </w:t>
      </w:r>
      <w:r w:rsidRPr="005D0E3D">
        <w:rPr>
          <w:rFonts w:ascii="Times New Roman" w:hAnsi="Times New Roman" w:cs="Times New Roman"/>
        </w:rPr>
        <w:lastRenderedPageBreak/>
        <w:t xml:space="preserve">участия работников </w:t>
      </w:r>
      <w:r w:rsidRPr="00214AEC">
        <w:rPr>
          <w:rFonts w:ascii="Times New Roman" w:hAnsi="Times New Roman" w:cs="Times New Roman"/>
        </w:rPr>
        <w:t>в подведении итогов соревнования по форме согласно приложению 1 к настоящему Положению;</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2) копия ИНН;</w:t>
      </w:r>
    </w:p>
    <w:p w:rsidR="005E0F5C" w:rsidRPr="00855B98" w:rsidRDefault="005E0F5C" w:rsidP="005E0F5C">
      <w:pPr>
        <w:pStyle w:val="ConsPlusNormal1"/>
        <w:ind w:firstLine="540"/>
        <w:jc w:val="both"/>
        <w:rPr>
          <w:rFonts w:ascii="Times New Roman" w:hAnsi="Times New Roman" w:cs="Times New Roman"/>
        </w:rPr>
      </w:pPr>
      <w:r w:rsidRPr="00855B98">
        <w:rPr>
          <w:rFonts w:ascii="Times New Roman" w:hAnsi="Times New Roman" w:cs="Times New Roman"/>
          <w:bCs/>
        </w:rPr>
        <w:t>3) ксерокопия трудового договора на работника, заверенная работодателем</w:t>
      </w:r>
      <w:r w:rsidRPr="00855B98">
        <w:rPr>
          <w:rFonts w:ascii="Times New Roman" w:hAnsi="Times New Roman" w:cs="Times New Roman"/>
        </w:rPr>
        <w:t>;</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4</w:t>
      </w:r>
      <w:r w:rsidRPr="00214AEC">
        <w:rPr>
          <w:rFonts w:ascii="Times New Roman" w:hAnsi="Times New Roman" w:cs="Times New Roman"/>
        </w:rPr>
        <w:t xml:space="preserve">) </w:t>
      </w:r>
      <w:r w:rsidRPr="003E3A10">
        <w:rPr>
          <w:rFonts w:ascii="Times New Roman" w:hAnsi="Times New Roman" w:cs="Times New Roman"/>
        </w:rPr>
        <w:t>согласие на передачу и обработку персональных данных участника соревнования в соответствии с законодательством Российской Федерации (приложение № 2).</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5</w:t>
      </w:r>
      <w:r w:rsidRPr="00214AEC">
        <w:rPr>
          <w:rFonts w:ascii="Times New Roman" w:hAnsi="Times New Roman" w:cs="Times New Roman"/>
        </w:rPr>
        <w:t xml:space="preserve">) </w:t>
      </w:r>
      <w:r w:rsidRPr="003E3A10">
        <w:rPr>
          <w:rFonts w:ascii="Times New Roman" w:hAnsi="Times New Roman" w:cs="Times New Roman"/>
        </w:rPr>
        <w:t>сведения о производственных показателях деятельности участника соревнования по формам согласно приложению N 3 к настоящему Положению, которые должны соответствовать данным бухгалтерской отчетности организации (индивидуального предпринимателя). Сведения заверяются подписью руководителя  организации (Главы КФХ) и печатью (при ее наличии);</w:t>
      </w:r>
    </w:p>
    <w:p w:rsidR="005E0F5C" w:rsidRPr="00855B98" w:rsidRDefault="005E0F5C" w:rsidP="005E0F5C">
      <w:pPr>
        <w:pStyle w:val="ConsPlusNormal1"/>
        <w:ind w:firstLine="540"/>
        <w:jc w:val="both"/>
        <w:rPr>
          <w:rFonts w:ascii="Times New Roman" w:hAnsi="Times New Roman" w:cs="Times New Roman"/>
        </w:rPr>
      </w:pPr>
      <w:r w:rsidRPr="00855B98">
        <w:rPr>
          <w:rFonts w:ascii="Times New Roman" w:hAnsi="Times New Roman" w:cs="Times New Roman"/>
        </w:rPr>
        <w:t>6) банковские реквизиты участников соревнований.</w:t>
      </w:r>
    </w:p>
    <w:p w:rsidR="005E0F5C" w:rsidRPr="004763D9" w:rsidRDefault="005E0F5C" w:rsidP="005E0F5C">
      <w:pPr>
        <w:pStyle w:val="ConsPlusNormal1"/>
        <w:ind w:firstLine="540"/>
        <w:jc w:val="both"/>
        <w:rPr>
          <w:rFonts w:ascii="Times New Roman" w:hAnsi="Times New Roman" w:cs="Times New Roman"/>
        </w:rPr>
      </w:pPr>
      <w:r w:rsidRPr="00855B98">
        <w:rPr>
          <w:rFonts w:ascii="Times New Roman" w:hAnsi="Times New Roman" w:cs="Times New Roman"/>
        </w:rPr>
        <w:t>При проверке Комиссией  и (или)  представителями Комиссии</w:t>
      </w:r>
      <w:r w:rsidRPr="004763D9">
        <w:rPr>
          <w:rFonts w:ascii="Times New Roman" w:hAnsi="Times New Roman" w:cs="Times New Roman"/>
        </w:rPr>
        <w:t xml:space="preserve"> представляемых данных и выявлении недостоверных сведений,  работники и представившая их организация  отстраняется  от участия в соревновании в текущем году.</w:t>
      </w:r>
    </w:p>
    <w:p w:rsidR="005E0F5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IV. Порядок подведения итогов соревнования</w:t>
      </w:r>
    </w:p>
    <w:p w:rsidR="005E0F5C" w:rsidRPr="00214AE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1</w:t>
      </w:r>
      <w:r>
        <w:rPr>
          <w:rFonts w:ascii="Times New Roman" w:hAnsi="Times New Roman" w:cs="Times New Roman"/>
        </w:rPr>
        <w:t>0</w:t>
      </w:r>
      <w:r w:rsidRPr="00214AEC">
        <w:rPr>
          <w:rFonts w:ascii="Times New Roman" w:hAnsi="Times New Roman" w:cs="Times New Roman"/>
        </w:rPr>
        <w:t xml:space="preserve">. </w:t>
      </w:r>
      <w:r>
        <w:rPr>
          <w:rFonts w:ascii="Times New Roman" w:hAnsi="Times New Roman" w:cs="Times New Roman"/>
        </w:rPr>
        <w:t xml:space="preserve">Управление </w:t>
      </w:r>
      <w:r w:rsidRPr="00214AEC">
        <w:rPr>
          <w:rFonts w:ascii="Times New Roman" w:hAnsi="Times New Roman" w:cs="Times New Roman"/>
        </w:rPr>
        <w:t xml:space="preserve"> в срок до </w:t>
      </w:r>
      <w:r>
        <w:rPr>
          <w:rFonts w:ascii="Times New Roman" w:hAnsi="Times New Roman" w:cs="Times New Roman"/>
        </w:rPr>
        <w:t>05 ноя</w:t>
      </w:r>
      <w:r w:rsidRPr="00214AEC">
        <w:rPr>
          <w:rFonts w:ascii="Times New Roman" w:hAnsi="Times New Roman" w:cs="Times New Roman"/>
        </w:rPr>
        <w:t xml:space="preserve">бря текущего, но не позднее дня, предшествующему дню подведения итогов соревнования, осуществляет проверку участников подведения итогов соревнования на предмет их соответствия условиям, указанным в </w:t>
      </w:r>
      <w:hyperlink w:anchor="P1134" w:history="1">
        <w:r w:rsidRPr="00214AEC">
          <w:rPr>
            <w:rFonts w:ascii="Times New Roman" w:hAnsi="Times New Roman" w:cs="Times New Roman"/>
            <w:color w:val="0000FF"/>
          </w:rPr>
          <w:t>разделе III</w:t>
        </w:r>
      </w:hyperlink>
      <w:r>
        <w:rPr>
          <w:rFonts w:ascii="Times New Roman" w:hAnsi="Times New Roman" w:cs="Times New Roman"/>
        </w:rPr>
        <w:t xml:space="preserve"> настоящего Положения.</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В случае несоответствия условиям участия в подведении итогов соревнования, учас</w:t>
      </w:r>
      <w:r>
        <w:rPr>
          <w:rFonts w:ascii="Times New Roman" w:hAnsi="Times New Roman" w:cs="Times New Roman"/>
        </w:rPr>
        <w:t>тник не допускается к подведению</w:t>
      </w:r>
      <w:r w:rsidRPr="00214AEC">
        <w:rPr>
          <w:rFonts w:ascii="Times New Roman" w:hAnsi="Times New Roman" w:cs="Times New Roman"/>
        </w:rPr>
        <w:t xml:space="preserve"> итогов соревнования.</w:t>
      </w:r>
    </w:p>
    <w:p w:rsidR="005E0F5C" w:rsidRPr="00214AEC" w:rsidRDefault="005E0F5C" w:rsidP="005E0F5C">
      <w:pPr>
        <w:widowControl w:val="0"/>
        <w:autoSpaceDE w:val="0"/>
        <w:autoSpaceDN w:val="0"/>
        <w:adjustRightInd w:val="0"/>
        <w:ind w:firstLine="540"/>
        <w:jc w:val="both"/>
      </w:pPr>
      <w:r w:rsidRPr="00214AEC">
        <w:t xml:space="preserve">Участники соревнования, соответствующие условиям, установленным </w:t>
      </w:r>
      <w:hyperlink w:anchor="P1134" w:history="1">
        <w:r w:rsidRPr="00214AEC">
          <w:rPr>
            <w:color w:val="0000FF"/>
          </w:rPr>
          <w:t>разделом III</w:t>
        </w:r>
      </w:hyperlink>
      <w:r w:rsidRPr="00214AEC">
        <w:t xml:space="preserve"> настоящего Положения, допускаются к участию в подведении итогов соревнования. Все документы направляются на рассмотрение </w:t>
      </w:r>
      <w:r w:rsidRPr="00553793">
        <w:t>Комиссии по подведению итоговтрудового соревнования сельскохозяйственных организаций, крестьянско (фермерских) хозяйств и работников, занятых в сельскохозяйственном производстве Муромцевского района.</w:t>
      </w:r>
      <w:r w:rsidRPr="00214AEC">
        <w:t>(далее - Комиссия).</w:t>
      </w:r>
    </w:p>
    <w:p w:rsidR="005E0F5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1</w:t>
      </w:r>
      <w:r>
        <w:rPr>
          <w:rFonts w:ascii="Times New Roman" w:hAnsi="Times New Roman" w:cs="Times New Roman"/>
        </w:rPr>
        <w:t>1</w:t>
      </w:r>
      <w:r w:rsidRPr="00214AEC">
        <w:rPr>
          <w:rFonts w:ascii="Times New Roman" w:hAnsi="Times New Roman" w:cs="Times New Roman"/>
        </w:rPr>
        <w:t xml:space="preserve">. На основании представленных сведений, в соответствии с </w:t>
      </w:r>
      <w:hyperlink w:anchor="P1700" w:history="1">
        <w:r w:rsidRPr="00214AEC">
          <w:rPr>
            <w:rFonts w:ascii="Times New Roman" w:hAnsi="Times New Roman" w:cs="Times New Roman"/>
            <w:color w:val="0000FF"/>
          </w:rPr>
          <w:t>Перечнем</w:t>
        </w:r>
      </w:hyperlink>
      <w:r w:rsidRPr="00214AEC">
        <w:rPr>
          <w:rFonts w:ascii="Times New Roman" w:hAnsi="Times New Roman" w:cs="Times New Roman"/>
        </w:rPr>
        <w:t xml:space="preserve"> показателей и критериев оценки деятельности работников, занятых в сельскохозяйственном производстве </w:t>
      </w:r>
      <w:r>
        <w:rPr>
          <w:rFonts w:ascii="Times New Roman" w:hAnsi="Times New Roman" w:cs="Times New Roman"/>
        </w:rPr>
        <w:t>Муромцевского района</w:t>
      </w:r>
      <w:r w:rsidRPr="00214AEC">
        <w:rPr>
          <w:rFonts w:ascii="Times New Roman" w:hAnsi="Times New Roman" w:cs="Times New Roman"/>
        </w:rPr>
        <w:t xml:space="preserve"> - участников соревнования по достижению высоких производственных показателей работы (приложение N </w:t>
      </w:r>
      <w:r>
        <w:rPr>
          <w:rFonts w:ascii="Times New Roman" w:hAnsi="Times New Roman" w:cs="Times New Roman"/>
        </w:rPr>
        <w:t>4</w:t>
      </w:r>
      <w:r w:rsidRPr="00214AEC">
        <w:rPr>
          <w:rFonts w:ascii="Times New Roman" w:hAnsi="Times New Roman" w:cs="Times New Roman"/>
        </w:rPr>
        <w:t xml:space="preserve">), Комиссия определяет победителей соревнования между работниками, занятыми в сельскохозяйственном производстве </w:t>
      </w:r>
      <w:r>
        <w:rPr>
          <w:rFonts w:ascii="Times New Roman" w:hAnsi="Times New Roman" w:cs="Times New Roman"/>
        </w:rPr>
        <w:t>Муромцевского района.</w:t>
      </w:r>
    </w:p>
    <w:p w:rsidR="005E0F5C" w:rsidRPr="00214AEC" w:rsidRDefault="005E0F5C" w:rsidP="005E0F5C">
      <w:pPr>
        <w:pStyle w:val="ConsPlusNormal1"/>
        <w:ind w:firstLine="540"/>
        <w:jc w:val="both"/>
        <w:rPr>
          <w:rFonts w:ascii="Times New Roman" w:hAnsi="Times New Roman" w:cs="Times New Roman"/>
        </w:rPr>
      </w:pPr>
      <w:r w:rsidRPr="00F74EDF">
        <w:rPr>
          <w:rFonts w:ascii="Times New Roman" w:hAnsi="Times New Roman" w:cs="Times New Roman"/>
        </w:rPr>
        <w:t>11.1. При расчете показателей работы для подведения итогов соревнования в случае отсутствия в Положении соответствующих коэффициентов перевода в условные, применять коэффициенты, утвержденные приказом Министерством сельского хозяйства и продовольствия Омской области от 18 июля 2013 года № П-13-54.</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1</w:t>
      </w:r>
      <w:r>
        <w:rPr>
          <w:rFonts w:ascii="Times New Roman" w:hAnsi="Times New Roman" w:cs="Times New Roman"/>
        </w:rPr>
        <w:t>2</w:t>
      </w:r>
      <w:r w:rsidRPr="00214AEC">
        <w:rPr>
          <w:rFonts w:ascii="Times New Roman" w:hAnsi="Times New Roman" w:cs="Times New Roman"/>
        </w:rPr>
        <w:t>. Решение Комиссии оформляется протоколом.</w:t>
      </w:r>
    </w:p>
    <w:p w:rsidR="005E0F5C" w:rsidRPr="00214AE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V. Награждение победителей соревнования</w:t>
      </w:r>
    </w:p>
    <w:p w:rsidR="005E0F5C" w:rsidRPr="00214AE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bookmarkStart w:id="17" w:name="P1162"/>
      <w:bookmarkEnd w:id="17"/>
      <w:r w:rsidRPr="00214AEC">
        <w:rPr>
          <w:rFonts w:ascii="Times New Roman" w:hAnsi="Times New Roman" w:cs="Times New Roman"/>
        </w:rPr>
        <w:t>1</w:t>
      </w:r>
      <w:r>
        <w:rPr>
          <w:rFonts w:ascii="Times New Roman" w:hAnsi="Times New Roman" w:cs="Times New Roman"/>
        </w:rPr>
        <w:t>3</w:t>
      </w:r>
      <w:r w:rsidRPr="00214AEC">
        <w:rPr>
          <w:rFonts w:ascii="Times New Roman" w:hAnsi="Times New Roman" w:cs="Times New Roman"/>
        </w:rPr>
        <w:t xml:space="preserve">. На основании протокола Комиссии </w:t>
      </w:r>
      <w:r>
        <w:rPr>
          <w:rFonts w:ascii="Times New Roman" w:hAnsi="Times New Roman" w:cs="Times New Roman"/>
        </w:rPr>
        <w:t>Администрация</w:t>
      </w:r>
      <w:r w:rsidRPr="00214AEC">
        <w:rPr>
          <w:rFonts w:ascii="Times New Roman" w:hAnsi="Times New Roman" w:cs="Times New Roman"/>
        </w:rPr>
        <w:t xml:space="preserve"> принимает распоряжение о награждении победителей соревнования.</w:t>
      </w:r>
    </w:p>
    <w:p w:rsidR="005E0F5C" w:rsidRPr="006165BA"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1</w:t>
      </w:r>
      <w:r>
        <w:rPr>
          <w:rFonts w:ascii="Times New Roman" w:hAnsi="Times New Roman" w:cs="Times New Roman"/>
        </w:rPr>
        <w:t>4</w:t>
      </w:r>
      <w:r w:rsidRPr="00214AEC">
        <w:rPr>
          <w:rFonts w:ascii="Times New Roman" w:hAnsi="Times New Roman" w:cs="Times New Roman"/>
        </w:rPr>
        <w:t xml:space="preserve">. </w:t>
      </w:r>
      <w:r w:rsidRPr="006165BA">
        <w:rPr>
          <w:rFonts w:ascii="Times New Roman" w:hAnsi="Times New Roman" w:cs="Times New Roman"/>
        </w:rPr>
        <w:t>Победители соревнования награждаются Почетными грамотами Администрации Муромцевского муниципального района и денежными призами в следующих размерах:</w:t>
      </w:r>
    </w:p>
    <w:p w:rsidR="005E0F5C" w:rsidRPr="006165BA" w:rsidRDefault="005E0F5C" w:rsidP="005E0F5C">
      <w:pPr>
        <w:pStyle w:val="ConsPlusNormal1"/>
        <w:ind w:firstLine="540"/>
        <w:jc w:val="both"/>
        <w:rPr>
          <w:rFonts w:ascii="Times New Roman" w:hAnsi="Times New Roman" w:cs="Times New Roman"/>
        </w:rPr>
      </w:pPr>
      <w:r w:rsidRPr="006165BA">
        <w:rPr>
          <w:rFonts w:ascii="Times New Roman" w:hAnsi="Times New Roman" w:cs="Times New Roman"/>
        </w:rPr>
        <w:t xml:space="preserve">- за первое место -  </w:t>
      </w:r>
      <w:r>
        <w:rPr>
          <w:rFonts w:ascii="Times New Roman" w:hAnsi="Times New Roman" w:cs="Times New Roman"/>
        </w:rPr>
        <w:t>5724</w:t>
      </w:r>
      <w:r w:rsidRPr="006165BA">
        <w:rPr>
          <w:rFonts w:ascii="Times New Roman" w:hAnsi="Times New Roman" w:cs="Times New Roman"/>
        </w:rPr>
        <w:t>,00 рублей;</w:t>
      </w:r>
    </w:p>
    <w:p w:rsidR="005E0F5C" w:rsidRPr="006165BA" w:rsidRDefault="005E0F5C" w:rsidP="005E0F5C">
      <w:pPr>
        <w:pStyle w:val="ConsPlusNormal1"/>
        <w:ind w:firstLine="540"/>
        <w:jc w:val="both"/>
        <w:rPr>
          <w:rFonts w:ascii="Times New Roman" w:hAnsi="Times New Roman" w:cs="Times New Roman"/>
        </w:rPr>
      </w:pPr>
      <w:r w:rsidRPr="006165BA">
        <w:rPr>
          <w:rFonts w:ascii="Times New Roman" w:hAnsi="Times New Roman" w:cs="Times New Roman"/>
        </w:rPr>
        <w:t xml:space="preserve">- за второе место – </w:t>
      </w:r>
      <w:r>
        <w:rPr>
          <w:rFonts w:ascii="Times New Roman" w:hAnsi="Times New Roman" w:cs="Times New Roman"/>
        </w:rPr>
        <w:t>4000</w:t>
      </w:r>
      <w:r w:rsidRPr="006165BA">
        <w:rPr>
          <w:rFonts w:ascii="Times New Roman" w:hAnsi="Times New Roman" w:cs="Times New Roman"/>
        </w:rPr>
        <w:t>,00 рублей;</w:t>
      </w:r>
    </w:p>
    <w:p w:rsidR="005E0F5C" w:rsidRDefault="005E0F5C" w:rsidP="005E0F5C">
      <w:pPr>
        <w:pStyle w:val="ConsPlusNormal1"/>
        <w:ind w:firstLine="540"/>
        <w:jc w:val="both"/>
        <w:rPr>
          <w:rFonts w:ascii="Times New Roman" w:hAnsi="Times New Roman" w:cs="Times New Roman"/>
        </w:rPr>
      </w:pPr>
      <w:r w:rsidRPr="006165BA">
        <w:rPr>
          <w:rFonts w:ascii="Times New Roman" w:hAnsi="Times New Roman" w:cs="Times New Roman"/>
        </w:rPr>
        <w:t>- за третье место –  2500,00 рублей</w:t>
      </w:r>
      <w:r w:rsidRPr="00553793">
        <w:rPr>
          <w:rFonts w:ascii="Times New Roman" w:hAnsi="Times New Roman" w:cs="Times New Roman"/>
        </w:rPr>
        <w:t>;</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 xml:space="preserve">15. </w:t>
      </w:r>
      <w:r w:rsidRPr="00553793">
        <w:rPr>
          <w:rFonts w:ascii="Times New Roman" w:hAnsi="Times New Roman" w:cs="Times New Roman"/>
        </w:rPr>
        <w:t xml:space="preserve">Денежные средства выплачиваются победителям соревнования </w:t>
      </w:r>
      <w:r>
        <w:rPr>
          <w:rFonts w:ascii="Times New Roman" w:hAnsi="Times New Roman" w:cs="Times New Roman"/>
        </w:rPr>
        <w:t>н</w:t>
      </w:r>
      <w:r w:rsidRPr="00E84F6C">
        <w:rPr>
          <w:rFonts w:ascii="Times New Roman" w:hAnsi="Times New Roman" w:cs="Times New Roman"/>
        </w:rPr>
        <w:t>а районном  празднике «День сельского хозяйства и перерабатывающей промышленности».</w:t>
      </w:r>
    </w:p>
    <w:p w:rsidR="005E0F5C" w:rsidRDefault="005E0F5C" w:rsidP="005E0F5C">
      <w:pPr>
        <w:widowControl w:val="0"/>
        <w:autoSpaceDE w:val="0"/>
        <w:autoSpaceDN w:val="0"/>
        <w:adjustRightInd w:val="0"/>
        <w:ind w:firstLine="540"/>
        <w:jc w:val="both"/>
      </w:pPr>
      <w:r w:rsidRPr="00430191">
        <w:t>1</w:t>
      </w:r>
      <w:r>
        <w:t>6</w:t>
      </w:r>
      <w:r w:rsidRPr="00430191">
        <w:t>. Трактористу-машинисту, работающему на зерноуборочном комбайне и намолотившему большее количество зерна, присваивается звание "Чемпион уборки урожая Муромцевского района" (с указанием текущего года), с вручением памятной ленты.</w:t>
      </w:r>
    </w:p>
    <w:p w:rsidR="005E0F5C" w:rsidRPr="00855B98" w:rsidRDefault="005E0F5C" w:rsidP="005E0F5C">
      <w:pPr>
        <w:ind w:firstLine="567"/>
        <w:jc w:val="both"/>
      </w:pPr>
      <w:r w:rsidRPr="00466C00">
        <w:t>1</w:t>
      </w:r>
      <w:r>
        <w:t>7</w:t>
      </w:r>
      <w:r w:rsidRPr="00466C00">
        <w:t xml:space="preserve">. </w:t>
      </w:r>
      <w:r w:rsidRPr="006165BA">
        <w:t xml:space="preserve">Работники перерабатывающих и обслуживающих предприятий, имеющие высокие производственные показатели награждаются </w:t>
      </w:r>
      <w:r>
        <w:rPr>
          <w:sz w:val="28"/>
          <w:szCs w:val="28"/>
        </w:rPr>
        <w:t xml:space="preserve"> п</w:t>
      </w:r>
      <w:r w:rsidRPr="00855B98">
        <w:t>очетными грамотами и денежными призами в размере 2000,00 рублей награждаются:</w:t>
      </w:r>
    </w:p>
    <w:p w:rsidR="005E0F5C" w:rsidRPr="00855B98" w:rsidRDefault="005E0F5C" w:rsidP="005E0F5C">
      <w:pPr>
        <w:widowControl w:val="0"/>
        <w:autoSpaceDE w:val="0"/>
        <w:autoSpaceDN w:val="0"/>
        <w:adjustRightInd w:val="0"/>
        <w:ind w:firstLine="567"/>
        <w:jc w:val="both"/>
      </w:pPr>
      <w:r w:rsidRPr="00855B98">
        <w:t>- работники перерабатывающих и обслуживающих предприятий, имеющие высокие производственные показатели;</w:t>
      </w:r>
    </w:p>
    <w:p w:rsidR="005E0F5C" w:rsidRPr="00855B98" w:rsidRDefault="005E0F5C" w:rsidP="005E0F5C">
      <w:pPr>
        <w:widowControl w:val="0"/>
        <w:autoSpaceDE w:val="0"/>
        <w:autoSpaceDN w:val="0"/>
        <w:adjustRightInd w:val="0"/>
        <w:ind w:firstLine="567"/>
        <w:jc w:val="both"/>
      </w:pPr>
      <w:r w:rsidRPr="00855B98">
        <w:t>-  работники и специалисты о</w:t>
      </w:r>
      <w:r w:rsidRPr="00855B98">
        <w:rPr>
          <w:bCs/>
        </w:rPr>
        <w:t>бразовательных</w:t>
      </w:r>
      <w:r w:rsidRPr="00855B98">
        <w:t xml:space="preserve"> учреждений Муромцевского района, </w:t>
      </w:r>
      <w:r w:rsidRPr="00855B98">
        <w:lastRenderedPageBreak/>
        <w:t>награждаются за добросовестный труд в воспитании молодого поколения и поднятии престижа труда работников сельского хозяйства;</w:t>
      </w:r>
    </w:p>
    <w:p w:rsidR="005E0F5C" w:rsidRPr="00855B98" w:rsidRDefault="005E0F5C" w:rsidP="005E0F5C">
      <w:pPr>
        <w:widowControl w:val="0"/>
        <w:autoSpaceDE w:val="0"/>
        <w:autoSpaceDN w:val="0"/>
        <w:adjustRightInd w:val="0"/>
        <w:ind w:firstLine="567"/>
        <w:jc w:val="both"/>
      </w:pPr>
      <w:r w:rsidRPr="00855B98">
        <w:t xml:space="preserve">- студенты (обучающиеся), добившиеся высоких показателей работы в ходе производственной практики в сельскохозяйственных предприятиях района. </w:t>
      </w:r>
    </w:p>
    <w:p w:rsidR="005E0F5C" w:rsidRPr="00855B98" w:rsidRDefault="005E0F5C" w:rsidP="005E0F5C">
      <w:pPr>
        <w:pStyle w:val="a3"/>
        <w:tabs>
          <w:tab w:val="left" w:pos="993"/>
        </w:tabs>
        <w:ind w:left="0" w:firstLine="567"/>
        <w:jc w:val="both"/>
      </w:pPr>
      <w:r w:rsidRPr="00855B98">
        <w:t>На награждение предоставляются документы:</w:t>
      </w:r>
    </w:p>
    <w:p w:rsidR="005E0F5C" w:rsidRPr="00855B98" w:rsidRDefault="005E0F5C" w:rsidP="005E0F5C">
      <w:pPr>
        <w:pStyle w:val="a3"/>
        <w:tabs>
          <w:tab w:val="left" w:pos="993"/>
        </w:tabs>
        <w:ind w:left="0" w:firstLine="567"/>
        <w:jc w:val="both"/>
      </w:pPr>
      <w:r w:rsidRPr="00855B98">
        <w:t>- представление,</w:t>
      </w:r>
    </w:p>
    <w:p w:rsidR="005E0F5C" w:rsidRPr="00855B98" w:rsidRDefault="005E0F5C" w:rsidP="005E0F5C">
      <w:pPr>
        <w:pStyle w:val="a3"/>
        <w:tabs>
          <w:tab w:val="left" w:pos="993"/>
        </w:tabs>
        <w:ind w:left="0" w:firstLine="567"/>
        <w:jc w:val="both"/>
      </w:pPr>
      <w:r w:rsidRPr="00855B98">
        <w:t>- согласие об обработке персональных данных,</w:t>
      </w:r>
    </w:p>
    <w:p w:rsidR="005E0F5C" w:rsidRPr="00855B98" w:rsidRDefault="005E0F5C" w:rsidP="005E0F5C">
      <w:pPr>
        <w:pStyle w:val="a3"/>
        <w:tabs>
          <w:tab w:val="left" w:pos="993"/>
        </w:tabs>
        <w:ind w:left="0" w:firstLine="567"/>
        <w:jc w:val="both"/>
      </w:pPr>
      <w:r w:rsidRPr="00855B98">
        <w:t>- характеристика,</w:t>
      </w:r>
    </w:p>
    <w:p w:rsidR="005E0F5C" w:rsidRDefault="005E0F5C" w:rsidP="005E0F5C">
      <w:pPr>
        <w:pStyle w:val="a3"/>
        <w:tabs>
          <w:tab w:val="left" w:pos="993"/>
        </w:tabs>
        <w:ind w:left="0" w:firstLine="567"/>
        <w:jc w:val="both"/>
      </w:pPr>
      <w:r>
        <w:t>- копия паспорта,</w:t>
      </w:r>
    </w:p>
    <w:p w:rsidR="005E0F5C" w:rsidRPr="00855B98" w:rsidRDefault="005E0F5C" w:rsidP="005E0F5C">
      <w:pPr>
        <w:pStyle w:val="a3"/>
        <w:tabs>
          <w:tab w:val="left" w:pos="993"/>
        </w:tabs>
        <w:ind w:left="0" w:firstLine="567"/>
        <w:jc w:val="both"/>
      </w:pPr>
      <w:r>
        <w:t>- банковские реквизиты победителей соревнования.</w:t>
      </w:r>
    </w:p>
    <w:p w:rsidR="005E0F5C" w:rsidRPr="00855B98" w:rsidRDefault="005E0F5C" w:rsidP="005E0F5C">
      <w:pPr>
        <w:widowControl w:val="0"/>
        <w:autoSpaceDE w:val="0"/>
        <w:autoSpaceDN w:val="0"/>
        <w:adjustRightInd w:val="0"/>
        <w:ind w:firstLine="540"/>
      </w:pPr>
      <w:r w:rsidRPr="00537631">
        <w:t xml:space="preserve">18. </w:t>
      </w:r>
      <w:r w:rsidRPr="00855B98">
        <w:t>Работники, не занявшие призовые места, но имеющие высокие производственные показатели, награждаются по следующим номинациям:</w:t>
      </w:r>
    </w:p>
    <w:p w:rsidR="005E0F5C" w:rsidRPr="00855B98" w:rsidRDefault="005E0F5C" w:rsidP="005E0F5C">
      <w:pPr>
        <w:widowControl w:val="0"/>
        <w:autoSpaceDE w:val="0"/>
        <w:autoSpaceDN w:val="0"/>
        <w:adjustRightInd w:val="0"/>
        <w:ind w:firstLine="540"/>
        <w:jc w:val="both"/>
      </w:pPr>
      <w:r w:rsidRPr="00855B98">
        <w:tab/>
        <w:t>- лучший комбайнер,  работающий на зерноуборочных комбайнах на кошении и обмолоте зерновых, масличных культур и семенников многолетних трав;</w:t>
      </w:r>
    </w:p>
    <w:p w:rsidR="005E0F5C" w:rsidRPr="00855B98" w:rsidRDefault="005E0F5C" w:rsidP="005E0F5C">
      <w:pPr>
        <w:widowControl w:val="0"/>
        <w:autoSpaceDE w:val="0"/>
        <w:autoSpaceDN w:val="0"/>
        <w:adjustRightInd w:val="0"/>
        <w:ind w:firstLine="540"/>
        <w:jc w:val="both"/>
      </w:pPr>
      <w:r w:rsidRPr="00855B98">
        <w:tab/>
        <w:t>- лучший тракторист-машинист сельскохозяйственного производства;</w:t>
      </w:r>
    </w:p>
    <w:p w:rsidR="005E0F5C" w:rsidRPr="00855B98" w:rsidRDefault="005E0F5C" w:rsidP="005E0F5C">
      <w:pPr>
        <w:widowControl w:val="0"/>
        <w:autoSpaceDE w:val="0"/>
        <w:autoSpaceDN w:val="0"/>
        <w:adjustRightInd w:val="0"/>
        <w:ind w:firstLine="540"/>
        <w:jc w:val="both"/>
      </w:pPr>
      <w:r w:rsidRPr="00855B98">
        <w:tab/>
        <w:t>- лучший водитель на вывозке сельскохозяйственной продукции;</w:t>
      </w:r>
    </w:p>
    <w:p w:rsidR="005E0F5C" w:rsidRPr="00855B98" w:rsidRDefault="005E0F5C" w:rsidP="005E0F5C">
      <w:pPr>
        <w:widowControl w:val="0"/>
        <w:autoSpaceDE w:val="0"/>
        <w:autoSpaceDN w:val="0"/>
        <w:adjustRightInd w:val="0"/>
        <w:ind w:firstLine="540"/>
        <w:jc w:val="both"/>
      </w:pPr>
      <w:r w:rsidRPr="00855B98">
        <w:tab/>
        <w:t>- лучший оператор машинного доения коров;</w:t>
      </w:r>
    </w:p>
    <w:p w:rsidR="005E0F5C" w:rsidRPr="00855B98" w:rsidRDefault="005E0F5C" w:rsidP="005E0F5C">
      <w:pPr>
        <w:widowControl w:val="0"/>
        <w:autoSpaceDE w:val="0"/>
        <w:autoSpaceDN w:val="0"/>
        <w:adjustRightInd w:val="0"/>
        <w:ind w:firstLine="540"/>
        <w:jc w:val="both"/>
      </w:pPr>
      <w:r w:rsidRPr="00855B98">
        <w:tab/>
        <w:t xml:space="preserve">- лучший животновод по уходу за коровами; </w:t>
      </w:r>
    </w:p>
    <w:p w:rsidR="005E0F5C" w:rsidRPr="00855B98" w:rsidRDefault="005E0F5C" w:rsidP="005E0F5C">
      <w:pPr>
        <w:widowControl w:val="0"/>
        <w:autoSpaceDE w:val="0"/>
        <w:autoSpaceDN w:val="0"/>
        <w:adjustRightInd w:val="0"/>
        <w:ind w:firstLine="540"/>
        <w:jc w:val="both"/>
      </w:pPr>
      <w:r w:rsidRPr="00855B98">
        <w:tab/>
        <w:t>- лучший животновод на выращивании молодняка крупного рогатого скота;</w:t>
      </w:r>
    </w:p>
    <w:p w:rsidR="005E0F5C" w:rsidRPr="00855B98" w:rsidRDefault="005E0F5C" w:rsidP="005E0F5C">
      <w:pPr>
        <w:widowControl w:val="0"/>
        <w:autoSpaceDE w:val="0"/>
        <w:autoSpaceDN w:val="0"/>
        <w:adjustRightInd w:val="0"/>
        <w:ind w:firstLine="540"/>
        <w:jc w:val="both"/>
      </w:pPr>
      <w:r w:rsidRPr="00855B98">
        <w:tab/>
        <w:t>- лучший работник сельскохозяйственного производства,</w:t>
      </w:r>
    </w:p>
    <w:p w:rsidR="005E0F5C" w:rsidRPr="00855B98" w:rsidRDefault="005E0F5C" w:rsidP="005E0F5C">
      <w:pPr>
        <w:widowControl w:val="0"/>
        <w:autoSpaceDE w:val="0"/>
        <w:autoSpaceDN w:val="0"/>
        <w:adjustRightInd w:val="0"/>
        <w:ind w:firstLine="540"/>
        <w:jc w:val="both"/>
      </w:pPr>
      <w:r w:rsidRPr="00855B98">
        <w:tab/>
        <w:t>- лучший специалист сельскохозяйственного производства.</w:t>
      </w:r>
    </w:p>
    <w:p w:rsidR="005E0F5C" w:rsidRDefault="005E0F5C" w:rsidP="005E0F5C">
      <w:pPr>
        <w:widowControl w:val="0"/>
        <w:autoSpaceDE w:val="0"/>
        <w:autoSpaceDN w:val="0"/>
        <w:adjustRightInd w:val="0"/>
        <w:ind w:firstLine="540"/>
        <w:jc w:val="both"/>
      </w:pPr>
      <w:r w:rsidRPr="00855B98">
        <w:tab/>
        <w:t>Работникам вручаются Почетные грамоты (грамоты) и поощрительные денежные призы в размере 2000 рублей.</w:t>
      </w:r>
    </w:p>
    <w:p w:rsidR="005E0F5C" w:rsidRPr="00537631" w:rsidRDefault="005E0F5C" w:rsidP="005E0F5C">
      <w:pPr>
        <w:widowControl w:val="0"/>
        <w:autoSpaceDE w:val="0"/>
        <w:autoSpaceDN w:val="0"/>
        <w:adjustRightInd w:val="0"/>
        <w:ind w:firstLine="540"/>
        <w:jc w:val="both"/>
      </w:pPr>
      <w:r w:rsidRPr="00537631">
        <w:t xml:space="preserve">19. </w:t>
      </w:r>
      <w:r w:rsidRPr="00537631">
        <w:rPr>
          <w:bCs/>
        </w:rPr>
        <w:t>Образовательные</w:t>
      </w:r>
      <w:r w:rsidRPr="00537631">
        <w:t xml:space="preserve"> учреждения Муромцевского района, которые занимаются возделыванием зерновых (кормовых, технических) культур, могут представлять к награждению своих работников, а также студентов (обучающихся), добившихся высоких показателей работы в ходе производственной практики в сельскохозяйственных предприятиях района. При этом работники должны иметь стаж работы в данном учреждении не менее 5 лет.</w:t>
      </w:r>
    </w:p>
    <w:p w:rsidR="005E0F5C" w:rsidRPr="00537631" w:rsidRDefault="005E0F5C" w:rsidP="005E0F5C">
      <w:pPr>
        <w:pStyle w:val="a3"/>
        <w:tabs>
          <w:tab w:val="left" w:pos="993"/>
        </w:tabs>
        <w:ind w:left="0" w:firstLine="708"/>
        <w:jc w:val="both"/>
      </w:pPr>
      <w:r w:rsidRPr="00537631">
        <w:t>Работники награждаются за добросовестный труд в воспитании молодого поколения и поднятии престижа труда работников сельского хозяйства.</w:t>
      </w:r>
    </w:p>
    <w:p w:rsidR="005E0F5C" w:rsidRPr="00537631" w:rsidRDefault="005E0F5C" w:rsidP="005E0F5C">
      <w:pPr>
        <w:pStyle w:val="a3"/>
        <w:tabs>
          <w:tab w:val="left" w:pos="993"/>
        </w:tabs>
        <w:ind w:left="0" w:firstLine="708"/>
        <w:jc w:val="both"/>
      </w:pPr>
      <w:r w:rsidRPr="00537631">
        <w:t>На награждение предоставляются документы:</w:t>
      </w:r>
    </w:p>
    <w:p w:rsidR="005E0F5C" w:rsidRPr="00537631" w:rsidRDefault="005E0F5C" w:rsidP="005E0F5C">
      <w:pPr>
        <w:pStyle w:val="a3"/>
        <w:tabs>
          <w:tab w:val="left" w:pos="993"/>
        </w:tabs>
        <w:ind w:left="0" w:firstLine="708"/>
        <w:jc w:val="both"/>
      </w:pPr>
      <w:r w:rsidRPr="00537631">
        <w:t>- представление,</w:t>
      </w:r>
    </w:p>
    <w:p w:rsidR="005E0F5C" w:rsidRPr="00537631" w:rsidRDefault="005E0F5C" w:rsidP="005E0F5C">
      <w:pPr>
        <w:pStyle w:val="a3"/>
        <w:tabs>
          <w:tab w:val="left" w:pos="993"/>
        </w:tabs>
        <w:ind w:left="0" w:firstLine="708"/>
        <w:jc w:val="both"/>
      </w:pPr>
      <w:r w:rsidRPr="00537631">
        <w:t>- согласие об обработке персональных данных,</w:t>
      </w:r>
    </w:p>
    <w:p w:rsidR="005E0F5C" w:rsidRPr="00537631" w:rsidRDefault="005E0F5C" w:rsidP="005E0F5C">
      <w:pPr>
        <w:pStyle w:val="a3"/>
        <w:tabs>
          <w:tab w:val="left" w:pos="993"/>
        </w:tabs>
        <w:ind w:left="0" w:firstLine="708"/>
        <w:jc w:val="both"/>
      </w:pPr>
      <w:r w:rsidRPr="00537631">
        <w:t>- характеристика,</w:t>
      </w:r>
    </w:p>
    <w:p w:rsidR="005E0F5C" w:rsidRDefault="005E0F5C" w:rsidP="005E0F5C">
      <w:pPr>
        <w:pStyle w:val="a3"/>
        <w:tabs>
          <w:tab w:val="left" w:pos="993"/>
        </w:tabs>
        <w:ind w:left="0" w:firstLine="708"/>
        <w:jc w:val="both"/>
      </w:pPr>
      <w:r>
        <w:t xml:space="preserve">- копия паспорта, </w:t>
      </w:r>
    </w:p>
    <w:p w:rsidR="005E0F5C" w:rsidRPr="00537631" w:rsidRDefault="005E0F5C" w:rsidP="005E0F5C">
      <w:pPr>
        <w:pStyle w:val="a3"/>
        <w:tabs>
          <w:tab w:val="left" w:pos="993"/>
        </w:tabs>
        <w:ind w:left="0" w:firstLine="708"/>
        <w:jc w:val="both"/>
      </w:pPr>
      <w:r>
        <w:t>- банковские реквизиты работника.</w:t>
      </w:r>
    </w:p>
    <w:p w:rsidR="005E0F5C" w:rsidRDefault="005E0F5C" w:rsidP="005E0F5C">
      <w:pPr>
        <w:widowControl w:val="0"/>
        <w:autoSpaceDE w:val="0"/>
        <w:autoSpaceDN w:val="0"/>
        <w:adjustRightInd w:val="0"/>
        <w:ind w:firstLine="540"/>
        <w:jc w:val="both"/>
      </w:pPr>
      <w:r>
        <w:t>Благодарностью Администрации Муромцевского района отмечается предприятия агропромышленного комплекса принявшие активное участие в общественной жизни района; социальной сфере, проводимых  ярмарках  и выставках, показательных технических осмотрах.</w:t>
      </w:r>
    </w:p>
    <w:p w:rsidR="005E0F5C" w:rsidRPr="00466C00" w:rsidRDefault="005E0F5C" w:rsidP="005E0F5C">
      <w:pPr>
        <w:ind w:firstLine="360"/>
        <w:jc w:val="both"/>
        <w:rPr>
          <w:b/>
          <w:bCs/>
        </w:rPr>
      </w:pPr>
    </w:p>
    <w:p w:rsidR="005E0F5C" w:rsidRDefault="005E0F5C" w:rsidP="005E0F5C">
      <w:pPr>
        <w:pStyle w:val="ConsPlusNormal1"/>
        <w:tabs>
          <w:tab w:val="left" w:pos="8060"/>
          <w:tab w:val="right" w:pos="10206"/>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E0F5C" w:rsidRDefault="005E0F5C" w:rsidP="005E0F5C">
      <w:pPr>
        <w:rPr>
          <w:sz w:val="20"/>
          <w:szCs w:val="20"/>
        </w:rPr>
      </w:pPr>
      <w:r>
        <w:rPr>
          <w:sz w:val="20"/>
          <w:szCs w:val="20"/>
        </w:rPr>
        <w:br w:type="page"/>
      </w:r>
    </w:p>
    <w:p w:rsidR="005E0F5C" w:rsidRPr="00223B8A" w:rsidRDefault="005E0F5C" w:rsidP="005E0F5C">
      <w:pPr>
        <w:pStyle w:val="ConsPlusNormal1"/>
        <w:tabs>
          <w:tab w:val="left" w:pos="8060"/>
          <w:tab w:val="right" w:pos="10206"/>
        </w:tabs>
        <w:jc w:val="right"/>
        <w:rPr>
          <w:rFonts w:ascii="Times New Roman" w:hAnsi="Times New Roman" w:cs="Times New Roman"/>
        </w:rPr>
      </w:pPr>
      <w:r w:rsidRPr="00223B8A">
        <w:rPr>
          <w:rFonts w:ascii="Times New Roman" w:hAnsi="Times New Roman" w:cs="Times New Roman"/>
        </w:rPr>
        <w:lastRenderedPageBreak/>
        <w:t>Приложение N 1</w:t>
      </w:r>
    </w:p>
    <w:p w:rsidR="005E0F5C" w:rsidRPr="003E3A10" w:rsidRDefault="005E0F5C" w:rsidP="005E0F5C">
      <w:pPr>
        <w:pStyle w:val="ConsPlusTitle"/>
        <w:jc w:val="right"/>
        <w:rPr>
          <w:rFonts w:ascii="Times New Roman" w:hAnsi="Times New Roman" w:cs="Times New Roman"/>
          <w:b w:val="0"/>
          <w:bCs/>
          <w:sz w:val="20"/>
        </w:rPr>
      </w:pPr>
      <w:r>
        <w:rPr>
          <w:rFonts w:ascii="Times New Roman" w:hAnsi="Times New Roman" w:cs="Times New Roman"/>
          <w:b w:val="0"/>
          <w:sz w:val="20"/>
        </w:rPr>
        <w:t xml:space="preserve">К </w:t>
      </w:r>
      <w:r w:rsidRPr="003E3A10">
        <w:rPr>
          <w:rFonts w:ascii="Times New Roman" w:hAnsi="Times New Roman" w:cs="Times New Roman"/>
          <w:b w:val="0"/>
          <w:sz w:val="20"/>
        </w:rPr>
        <w:t>П</w:t>
      </w:r>
      <w:r>
        <w:rPr>
          <w:rFonts w:ascii="Times New Roman" w:hAnsi="Times New Roman" w:cs="Times New Roman"/>
          <w:b w:val="0"/>
          <w:sz w:val="20"/>
        </w:rPr>
        <w:t>оложению</w:t>
      </w:r>
    </w:p>
    <w:p w:rsidR="005E0F5C" w:rsidRPr="003E3A10"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 xml:space="preserve">о трудовом соревновании между работниками, </w:t>
      </w:r>
    </w:p>
    <w:p w:rsidR="005E0F5C" w:rsidRPr="003E3A10"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занятыми в сельскохозяйственном производстве</w:t>
      </w:r>
    </w:p>
    <w:p w:rsidR="005E0F5C" w:rsidRPr="003E3A10"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Муромцевского района,</w:t>
      </w:r>
      <w:r>
        <w:rPr>
          <w:rFonts w:ascii="Times New Roman" w:hAnsi="Times New Roman" w:cs="Times New Roman"/>
          <w:b w:val="0"/>
          <w:sz w:val="20"/>
        </w:rPr>
        <w:t xml:space="preserve"> </w:t>
      </w:r>
      <w:r w:rsidRPr="003E3A10">
        <w:rPr>
          <w:rFonts w:ascii="Times New Roman" w:hAnsi="Times New Roman" w:cs="Times New Roman"/>
          <w:b w:val="0"/>
          <w:sz w:val="20"/>
        </w:rPr>
        <w:t>по достижению высоких</w:t>
      </w:r>
    </w:p>
    <w:p w:rsidR="005E0F5C" w:rsidRPr="00223B8A"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 xml:space="preserve"> производственных показателей работы за год</w:t>
      </w:r>
    </w:p>
    <w:p w:rsidR="005E0F5C" w:rsidRPr="008D10AA" w:rsidRDefault="005E0F5C" w:rsidP="005E0F5C">
      <w:pPr>
        <w:pStyle w:val="ConsPlusTitle"/>
        <w:jc w:val="right"/>
        <w:rPr>
          <w:rFonts w:ascii="Times New Roman" w:hAnsi="Times New Roman" w:cs="Times New Roman"/>
          <w:b w:val="0"/>
          <w:bCs/>
        </w:rPr>
      </w:pPr>
    </w:p>
    <w:p w:rsidR="005E0F5C" w:rsidRPr="004763D9" w:rsidRDefault="005E0F5C" w:rsidP="005E0F5C">
      <w:pPr>
        <w:pStyle w:val="ConsPlusNonformat"/>
        <w:jc w:val="right"/>
        <w:rPr>
          <w:rFonts w:ascii="Times New Roman" w:hAnsi="Times New Roman" w:cs="Times New Roman"/>
          <w:sz w:val="24"/>
          <w:szCs w:val="24"/>
        </w:rPr>
      </w:pPr>
      <w:r w:rsidRPr="004763D9">
        <w:rPr>
          <w:rFonts w:ascii="Times New Roman" w:hAnsi="Times New Roman" w:cs="Times New Roman"/>
          <w:sz w:val="24"/>
          <w:szCs w:val="24"/>
        </w:rPr>
        <w:t xml:space="preserve">Управление  сельского хозяйства </w:t>
      </w:r>
    </w:p>
    <w:p w:rsidR="005E0F5C" w:rsidRPr="004763D9" w:rsidRDefault="005E0F5C" w:rsidP="005E0F5C">
      <w:pPr>
        <w:pStyle w:val="ConsPlusNonformat"/>
        <w:jc w:val="right"/>
        <w:rPr>
          <w:rFonts w:ascii="Times New Roman" w:hAnsi="Times New Roman" w:cs="Times New Roman"/>
          <w:sz w:val="24"/>
          <w:szCs w:val="24"/>
        </w:rPr>
      </w:pPr>
      <w:r w:rsidRPr="004763D9">
        <w:rPr>
          <w:rFonts w:ascii="Times New Roman" w:hAnsi="Times New Roman" w:cs="Times New Roman"/>
          <w:sz w:val="24"/>
          <w:szCs w:val="24"/>
        </w:rPr>
        <w:t xml:space="preserve">Администрации Муромцевского </w:t>
      </w:r>
    </w:p>
    <w:p w:rsidR="005E0F5C" w:rsidRPr="004763D9" w:rsidRDefault="005E0F5C" w:rsidP="005E0F5C">
      <w:pPr>
        <w:pStyle w:val="ConsPlusNonformat"/>
        <w:jc w:val="right"/>
        <w:rPr>
          <w:rFonts w:ascii="Times New Roman" w:hAnsi="Times New Roman" w:cs="Times New Roman"/>
          <w:sz w:val="24"/>
          <w:szCs w:val="24"/>
        </w:rPr>
      </w:pPr>
      <w:r w:rsidRPr="004763D9">
        <w:rPr>
          <w:rFonts w:ascii="Times New Roman" w:hAnsi="Times New Roman" w:cs="Times New Roman"/>
          <w:sz w:val="24"/>
          <w:szCs w:val="24"/>
        </w:rPr>
        <w:t>муниципального района</w:t>
      </w:r>
    </w:p>
    <w:p w:rsidR="005E0F5C" w:rsidRPr="004763D9" w:rsidRDefault="005E0F5C" w:rsidP="005E0F5C">
      <w:pPr>
        <w:pStyle w:val="ConsPlusNonformat"/>
        <w:jc w:val="right"/>
        <w:rPr>
          <w:rFonts w:ascii="Times New Roman" w:hAnsi="Times New Roman" w:cs="Times New Roman"/>
          <w:sz w:val="24"/>
          <w:szCs w:val="24"/>
        </w:rPr>
      </w:pPr>
      <w:r w:rsidRPr="004763D9">
        <w:rPr>
          <w:rFonts w:ascii="Times New Roman" w:hAnsi="Times New Roman" w:cs="Times New Roman"/>
          <w:sz w:val="24"/>
          <w:szCs w:val="24"/>
        </w:rPr>
        <w:t xml:space="preserve">                                      _____________________________________</w:t>
      </w:r>
    </w:p>
    <w:p w:rsidR="005E0F5C" w:rsidRPr="004763D9" w:rsidRDefault="005E0F5C" w:rsidP="005E0F5C">
      <w:pPr>
        <w:pStyle w:val="ConsPlusNonformat"/>
        <w:jc w:val="right"/>
        <w:rPr>
          <w:rFonts w:ascii="Times New Roman" w:hAnsi="Times New Roman" w:cs="Times New Roman"/>
          <w:sz w:val="24"/>
          <w:szCs w:val="24"/>
        </w:rPr>
      </w:pPr>
      <w:r w:rsidRPr="004763D9">
        <w:rPr>
          <w:rFonts w:ascii="Times New Roman" w:hAnsi="Times New Roman" w:cs="Times New Roman"/>
          <w:sz w:val="24"/>
          <w:szCs w:val="24"/>
        </w:rPr>
        <w:t xml:space="preserve">                                      _____________________________________</w:t>
      </w:r>
    </w:p>
    <w:p w:rsidR="005E0F5C" w:rsidRPr="004763D9" w:rsidRDefault="005E0F5C" w:rsidP="005E0F5C">
      <w:pPr>
        <w:pStyle w:val="ConsPlusNonformat"/>
        <w:jc w:val="right"/>
        <w:rPr>
          <w:rFonts w:ascii="Times New Roman" w:hAnsi="Times New Roman" w:cs="Times New Roman"/>
          <w:sz w:val="18"/>
          <w:szCs w:val="18"/>
        </w:rPr>
      </w:pPr>
      <w:r w:rsidRPr="004763D9">
        <w:rPr>
          <w:rFonts w:ascii="Times New Roman" w:hAnsi="Times New Roman" w:cs="Times New Roman"/>
          <w:sz w:val="18"/>
          <w:szCs w:val="18"/>
        </w:rPr>
        <w:t>(фамилия, имя, отчество лица</w:t>
      </w:r>
    </w:p>
    <w:p w:rsidR="005E0F5C" w:rsidRPr="004763D9" w:rsidRDefault="005E0F5C" w:rsidP="005E0F5C">
      <w:pPr>
        <w:pStyle w:val="ConsPlusNonformat"/>
        <w:jc w:val="right"/>
        <w:rPr>
          <w:rFonts w:ascii="Times New Roman" w:hAnsi="Times New Roman" w:cs="Times New Roman"/>
          <w:sz w:val="18"/>
          <w:szCs w:val="18"/>
        </w:rPr>
      </w:pPr>
      <w:r w:rsidRPr="004763D9">
        <w:rPr>
          <w:rFonts w:ascii="Times New Roman" w:hAnsi="Times New Roman" w:cs="Times New Roman"/>
          <w:sz w:val="18"/>
          <w:szCs w:val="18"/>
        </w:rPr>
        <w:t xml:space="preserve">                                      для участия в соревновании, его адрес</w:t>
      </w:r>
    </w:p>
    <w:p w:rsidR="005E0F5C" w:rsidRPr="004763D9" w:rsidRDefault="005E0F5C" w:rsidP="005E0F5C">
      <w:pPr>
        <w:pStyle w:val="ConsPlusNonformat"/>
        <w:jc w:val="right"/>
        <w:rPr>
          <w:rFonts w:ascii="Times New Roman" w:hAnsi="Times New Roman" w:cs="Times New Roman"/>
          <w:sz w:val="18"/>
          <w:szCs w:val="18"/>
        </w:rPr>
      </w:pPr>
      <w:r w:rsidRPr="004763D9">
        <w:rPr>
          <w:rFonts w:ascii="Times New Roman" w:hAnsi="Times New Roman" w:cs="Times New Roman"/>
          <w:sz w:val="18"/>
          <w:szCs w:val="18"/>
        </w:rPr>
        <w:t xml:space="preserve">                                       места жительства, паспортные данные)</w:t>
      </w:r>
    </w:p>
    <w:p w:rsidR="005E0F5C" w:rsidRPr="004763D9" w:rsidRDefault="005E0F5C" w:rsidP="005E0F5C">
      <w:pPr>
        <w:pStyle w:val="ConsPlusNonformat"/>
        <w:jc w:val="both"/>
        <w:rPr>
          <w:rFonts w:ascii="Times New Roman" w:hAnsi="Times New Roman" w:cs="Times New Roman"/>
          <w:sz w:val="24"/>
          <w:szCs w:val="24"/>
        </w:rPr>
      </w:pPr>
    </w:p>
    <w:p w:rsidR="005E0F5C" w:rsidRPr="004763D9" w:rsidRDefault="005E0F5C" w:rsidP="005E0F5C">
      <w:pPr>
        <w:pStyle w:val="ConsPlusNonformat"/>
        <w:jc w:val="center"/>
        <w:rPr>
          <w:rFonts w:ascii="Times New Roman" w:hAnsi="Times New Roman" w:cs="Times New Roman"/>
          <w:sz w:val="24"/>
          <w:szCs w:val="24"/>
        </w:rPr>
      </w:pPr>
      <w:bookmarkStart w:id="18" w:name="P1203"/>
      <w:bookmarkEnd w:id="18"/>
      <w:r w:rsidRPr="004763D9">
        <w:rPr>
          <w:rFonts w:ascii="Times New Roman" w:hAnsi="Times New Roman" w:cs="Times New Roman"/>
          <w:sz w:val="24"/>
          <w:szCs w:val="24"/>
        </w:rPr>
        <w:t>ПРЕДСТАВЛЕНИЕ</w:t>
      </w:r>
    </w:p>
    <w:p w:rsidR="005E0F5C" w:rsidRPr="004763D9" w:rsidRDefault="005E0F5C" w:rsidP="005E0F5C">
      <w:pPr>
        <w:pStyle w:val="ConsPlusNonformat"/>
        <w:jc w:val="center"/>
        <w:rPr>
          <w:rFonts w:ascii="Times New Roman" w:hAnsi="Times New Roman" w:cs="Times New Roman"/>
          <w:sz w:val="24"/>
          <w:szCs w:val="24"/>
        </w:rPr>
      </w:pPr>
      <w:r w:rsidRPr="004763D9">
        <w:rPr>
          <w:rFonts w:ascii="Times New Roman" w:hAnsi="Times New Roman" w:cs="Times New Roman"/>
          <w:sz w:val="24"/>
          <w:szCs w:val="24"/>
        </w:rPr>
        <w:t>на участие в подведении итогов трудового</w:t>
      </w:r>
    </w:p>
    <w:p w:rsidR="005E0F5C" w:rsidRPr="004763D9" w:rsidRDefault="005E0F5C" w:rsidP="005E0F5C">
      <w:pPr>
        <w:pStyle w:val="ConsPlusNonformat"/>
        <w:jc w:val="center"/>
        <w:rPr>
          <w:rFonts w:ascii="Times New Roman" w:hAnsi="Times New Roman" w:cs="Times New Roman"/>
          <w:sz w:val="24"/>
          <w:szCs w:val="24"/>
        </w:rPr>
      </w:pPr>
      <w:r w:rsidRPr="004763D9">
        <w:rPr>
          <w:rFonts w:ascii="Times New Roman" w:hAnsi="Times New Roman" w:cs="Times New Roman"/>
          <w:sz w:val="24"/>
          <w:szCs w:val="24"/>
        </w:rPr>
        <w:t>соревнования между работниками, занятыми</w:t>
      </w:r>
    </w:p>
    <w:p w:rsidR="005E0F5C" w:rsidRPr="004763D9" w:rsidRDefault="005E0F5C" w:rsidP="005E0F5C">
      <w:pPr>
        <w:pStyle w:val="ConsPlusNonformat"/>
        <w:jc w:val="center"/>
        <w:rPr>
          <w:rFonts w:ascii="Times New Roman" w:hAnsi="Times New Roman" w:cs="Times New Roman"/>
          <w:sz w:val="24"/>
          <w:szCs w:val="24"/>
        </w:rPr>
      </w:pPr>
      <w:r w:rsidRPr="004763D9">
        <w:rPr>
          <w:rFonts w:ascii="Times New Roman" w:hAnsi="Times New Roman" w:cs="Times New Roman"/>
          <w:sz w:val="24"/>
          <w:szCs w:val="24"/>
        </w:rPr>
        <w:t>в сельскохозяйственном производстве</w:t>
      </w:r>
    </w:p>
    <w:p w:rsidR="005E0F5C" w:rsidRPr="004763D9" w:rsidRDefault="005E0F5C" w:rsidP="005E0F5C">
      <w:pPr>
        <w:pStyle w:val="ConsPlusNonformat"/>
        <w:jc w:val="center"/>
        <w:rPr>
          <w:rFonts w:ascii="Times New Roman" w:hAnsi="Times New Roman" w:cs="Times New Roman"/>
          <w:sz w:val="24"/>
          <w:szCs w:val="24"/>
        </w:rPr>
      </w:pPr>
      <w:r w:rsidRPr="004763D9">
        <w:rPr>
          <w:rFonts w:ascii="Times New Roman" w:hAnsi="Times New Roman" w:cs="Times New Roman"/>
          <w:sz w:val="24"/>
          <w:szCs w:val="24"/>
        </w:rPr>
        <w:t>Муромцевского района, по достижению высоких</w:t>
      </w:r>
    </w:p>
    <w:p w:rsidR="005E0F5C" w:rsidRPr="004763D9" w:rsidRDefault="005E0F5C" w:rsidP="005E0F5C">
      <w:pPr>
        <w:pStyle w:val="ConsPlusNonformat"/>
        <w:jc w:val="center"/>
        <w:rPr>
          <w:rFonts w:ascii="Times New Roman" w:hAnsi="Times New Roman" w:cs="Times New Roman"/>
          <w:sz w:val="24"/>
          <w:szCs w:val="24"/>
        </w:rPr>
      </w:pPr>
      <w:r w:rsidRPr="004763D9">
        <w:rPr>
          <w:rFonts w:ascii="Times New Roman" w:hAnsi="Times New Roman" w:cs="Times New Roman"/>
          <w:sz w:val="24"/>
          <w:szCs w:val="24"/>
        </w:rPr>
        <w:t>производственных показателей работы</w:t>
      </w:r>
    </w:p>
    <w:p w:rsidR="005E0F5C" w:rsidRPr="004763D9" w:rsidRDefault="005E0F5C" w:rsidP="005E0F5C">
      <w:pPr>
        <w:pStyle w:val="ConsPlusNonformat"/>
        <w:jc w:val="both"/>
        <w:rPr>
          <w:rFonts w:ascii="Times New Roman" w:hAnsi="Times New Roman" w:cs="Times New Roman"/>
          <w:sz w:val="24"/>
          <w:szCs w:val="24"/>
        </w:rPr>
      </w:pPr>
    </w:p>
    <w:p w:rsidR="005E0F5C" w:rsidRPr="004763D9" w:rsidRDefault="005E0F5C" w:rsidP="005E0F5C">
      <w:pPr>
        <w:pStyle w:val="ConsPlusNonformat"/>
        <w:jc w:val="both"/>
        <w:rPr>
          <w:rFonts w:ascii="Times New Roman" w:hAnsi="Times New Roman" w:cs="Times New Roman"/>
          <w:sz w:val="24"/>
          <w:szCs w:val="24"/>
        </w:rPr>
      </w:pPr>
      <w:r w:rsidRPr="004763D9">
        <w:rPr>
          <w:rFonts w:ascii="Times New Roman" w:hAnsi="Times New Roman" w:cs="Times New Roman"/>
          <w:sz w:val="24"/>
          <w:szCs w:val="24"/>
        </w:rPr>
        <w:t xml:space="preserve">    Настоящим  подтверждаем  соответствие  условиям  участия  в  подведении</w:t>
      </w:r>
      <w:r>
        <w:rPr>
          <w:rFonts w:ascii="Times New Roman" w:hAnsi="Times New Roman" w:cs="Times New Roman"/>
          <w:sz w:val="24"/>
          <w:szCs w:val="24"/>
        </w:rPr>
        <w:t xml:space="preserve"> </w:t>
      </w:r>
      <w:r w:rsidRPr="004763D9">
        <w:rPr>
          <w:rFonts w:ascii="Times New Roman" w:hAnsi="Times New Roman" w:cs="Times New Roman"/>
          <w:sz w:val="24"/>
          <w:szCs w:val="24"/>
        </w:rPr>
        <w:t xml:space="preserve">итогов   трудового  соревнования,  изложенным   в  </w:t>
      </w:r>
      <w:hyperlink w:anchor="P1134" w:history="1">
        <w:r w:rsidRPr="004763D9">
          <w:rPr>
            <w:rFonts w:ascii="Times New Roman" w:hAnsi="Times New Roman" w:cs="Times New Roman"/>
            <w:color w:val="0000FF"/>
            <w:sz w:val="24"/>
            <w:szCs w:val="24"/>
          </w:rPr>
          <w:t>разделе  III</w:t>
        </w:r>
      </w:hyperlink>
      <w:r w:rsidRPr="004763D9">
        <w:rPr>
          <w:rFonts w:ascii="Times New Roman" w:hAnsi="Times New Roman" w:cs="Times New Roman"/>
          <w:sz w:val="24"/>
          <w:szCs w:val="24"/>
        </w:rPr>
        <w:t xml:space="preserve">   Положения</w:t>
      </w:r>
      <w:r>
        <w:rPr>
          <w:rFonts w:ascii="Times New Roman" w:hAnsi="Times New Roman" w:cs="Times New Roman"/>
          <w:sz w:val="24"/>
          <w:szCs w:val="24"/>
        </w:rPr>
        <w:t xml:space="preserve"> </w:t>
      </w:r>
      <w:r w:rsidRPr="004763D9">
        <w:rPr>
          <w:rFonts w:ascii="Times New Roman" w:hAnsi="Times New Roman" w:cs="Times New Roman"/>
          <w:sz w:val="24"/>
          <w:szCs w:val="24"/>
        </w:rPr>
        <w:t>о трудовом соревновании между работниками, занятыми  в сельскохозяйственном</w:t>
      </w:r>
      <w:r>
        <w:rPr>
          <w:rFonts w:ascii="Times New Roman" w:hAnsi="Times New Roman" w:cs="Times New Roman"/>
          <w:sz w:val="24"/>
          <w:szCs w:val="24"/>
        </w:rPr>
        <w:t xml:space="preserve"> </w:t>
      </w:r>
      <w:r w:rsidRPr="004763D9">
        <w:rPr>
          <w:rFonts w:ascii="Times New Roman" w:hAnsi="Times New Roman" w:cs="Times New Roman"/>
          <w:sz w:val="24"/>
          <w:szCs w:val="24"/>
        </w:rPr>
        <w:t>производстве   Муромцевского района,  по  достижению высоких  производственных</w:t>
      </w:r>
      <w:r>
        <w:rPr>
          <w:rFonts w:ascii="Times New Roman" w:hAnsi="Times New Roman" w:cs="Times New Roman"/>
          <w:sz w:val="24"/>
          <w:szCs w:val="24"/>
        </w:rPr>
        <w:t xml:space="preserve"> </w:t>
      </w:r>
      <w:r w:rsidRPr="004763D9">
        <w:rPr>
          <w:rFonts w:ascii="Times New Roman" w:hAnsi="Times New Roman" w:cs="Times New Roman"/>
          <w:sz w:val="24"/>
          <w:szCs w:val="24"/>
        </w:rPr>
        <w:t>показателей работы, утвержденного постановлением Администрации Муромцевского муниципального района.</w:t>
      </w:r>
    </w:p>
    <w:p w:rsidR="005E0F5C" w:rsidRPr="004763D9" w:rsidRDefault="005E0F5C" w:rsidP="005E0F5C">
      <w:pPr>
        <w:pStyle w:val="ConsPlusNonformat"/>
        <w:jc w:val="both"/>
        <w:rPr>
          <w:rFonts w:ascii="Times New Roman" w:hAnsi="Times New Roman" w:cs="Times New Roman"/>
          <w:sz w:val="24"/>
          <w:szCs w:val="24"/>
        </w:rPr>
      </w:pPr>
      <w:r w:rsidRPr="004763D9">
        <w:rPr>
          <w:rFonts w:ascii="Times New Roman" w:hAnsi="Times New Roman" w:cs="Times New Roman"/>
          <w:sz w:val="24"/>
          <w:szCs w:val="24"/>
        </w:rPr>
        <w:t xml:space="preserve">    Полноту и достоверность сведений, указанных  в настоящем представлении,</w:t>
      </w:r>
      <w:r>
        <w:rPr>
          <w:rFonts w:ascii="Times New Roman" w:hAnsi="Times New Roman" w:cs="Times New Roman"/>
          <w:sz w:val="24"/>
          <w:szCs w:val="24"/>
        </w:rPr>
        <w:t xml:space="preserve"> </w:t>
      </w:r>
      <w:r w:rsidRPr="004763D9">
        <w:rPr>
          <w:rFonts w:ascii="Times New Roman" w:hAnsi="Times New Roman" w:cs="Times New Roman"/>
          <w:sz w:val="24"/>
          <w:szCs w:val="24"/>
        </w:rPr>
        <w:t>прилагаемых к нему документах, гарантируем.</w:t>
      </w:r>
    </w:p>
    <w:p w:rsidR="005E0F5C" w:rsidRPr="004763D9" w:rsidRDefault="005E0F5C" w:rsidP="005E0F5C">
      <w:pPr>
        <w:pStyle w:val="ConsPlusNonformat"/>
        <w:jc w:val="both"/>
        <w:rPr>
          <w:rFonts w:ascii="Times New Roman" w:hAnsi="Times New Roman" w:cs="Times New Roman"/>
          <w:sz w:val="24"/>
          <w:szCs w:val="24"/>
        </w:rPr>
      </w:pPr>
      <w:r w:rsidRPr="004763D9">
        <w:rPr>
          <w:rFonts w:ascii="Times New Roman" w:hAnsi="Times New Roman" w:cs="Times New Roman"/>
          <w:sz w:val="24"/>
          <w:szCs w:val="24"/>
        </w:rPr>
        <w:t>Приложение: _______________________________________________________________</w:t>
      </w:r>
    </w:p>
    <w:p w:rsidR="005E0F5C" w:rsidRPr="004763D9" w:rsidRDefault="005E0F5C" w:rsidP="005E0F5C">
      <w:pPr>
        <w:pStyle w:val="ConsPlusNonformat"/>
        <w:jc w:val="both"/>
        <w:rPr>
          <w:rFonts w:ascii="Times New Roman" w:hAnsi="Times New Roman" w:cs="Times New Roman"/>
          <w:sz w:val="24"/>
          <w:szCs w:val="24"/>
        </w:rPr>
      </w:pPr>
      <w:r w:rsidRPr="004763D9">
        <w:rPr>
          <w:rFonts w:ascii="Times New Roman" w:hAnsi="Times New Roman" w:cs="Times New Roman"/>
          <w:sz w:val="24"/>
          <w:szCs w:val="24"/>
        </w:rPr>
        <w:t xml:space="preserve">                 (указываются прилагаемые к представлению документы)</w:t>
      </w:r>
    </w:p>
    <w:p w:rsidR="005E0F5C" w:rsidRPr="004763D9" w:rsidRDefault="005E0F5C" w:rsidP="005E0F5C">
      <w:pPr>
        <w:pStyle w:val="ConsPlusNonformat"/>
        <w:jc w:val="both"/>
        <w:rPr>
          <w:rFonts w:ascii="Times New Roman" w:hAnsi="Times New Roman" w:cs="Times New Roman"/>
          <w:sz w:val="24"/>
          <w:szCs w:val="24"/>
        </w:rPr>
      </w:pPr>
    </w:p>
    <w:p w:rsidR="005E0F5C" w:rsidRPr="004763D9" w:rsidRDefault="005E0F5C" w:rsidP="005E0F5C">
      <w:pPr>
        <w:pStyle w:val="ConsPlusNonformat"/>
        <w:jc w:val="both"/>
        <w:rPr>
          <w:rFonts w:ascii="Times New Roman" w:hAnsi="Times New Roman" w:cs="Times New Roman"/>
          <w:sz w:val="24"/>
          <w:szCs w:val="24"/>
        </w:rPr>
      </w:pPr>
      <w:r w:rsidRPr="004763D9">
        <w:rPr>
          <w:rFonts w:ascii="Times New Roman" w:hAnsi="Times New Roman" w:cs="Times New Roman"/>
          <w:sz w:val="24"/>
          <w:szCs w:val="24"/>
        </w:rPr>
        <w:t>"____" _______________ 20___ года</w:t>
      </w:r>
    </w:p>
    <w:p w:rsidR="005E0F5C" w:rsidRPr="004763D9" w:rsidRDefault="005E0F5C" w:rsidP="005E0F5C">
      <w:pPr>
        <w:pStyle w:val="ConsPlusNonformat"/>
        <w:jc w:val="both"/>
        <w:rPr>
          <w:rFonts w:ascii="Times New Roman" w:hAnsi="Times New Roman" w:cs="Times New Roman"/>
          <w:sz w:val="24"/>
          <w:szCs w:val="24"/>
        </w:rPr>
      </w:pPr>
    </w:p>
    <w:p w:rsidR="005E0F5C" w:rsidRPr="004763D9" w:rsidRDefault="005E0F5C" w:rsidP="005E0F5C">
      <w:pPr>
        <w:pStyle w:val="ConsPlusNonformat"/>
        <w:jc w:val="both"/>
        <w:rPr>
          <w:rFonts w:ascii="Times New Roman" w:hAnsi="Times New Roman" w:cs="Times New Roman"/>
          <w:sz w:val="24"/>
          <w:szCs w:val="24"/>
        </w:rPr>
      </w:pPr>
      <w:r w:rsidRPr="004763D9">
        <w:rPr>
          <w:rFonts w:ascii="Times New Roman" w:hAnsi="Times New Roman" w:cs="Times New Roman"/>
          <w:sz w:val="24"/>
          <w:szCs w:val="24"/>
        </w:rPr>
        <w:t xml:space="preserve">               _______________   ______________________________</w:t>
      </w:r>
    </w:p>
    <w:p w:rsidR="005E0F5C" w:rsidRPr="004763D9" w:rsidRDefault="005E0F5C" w:rsidP="005E0F5C">
      <w:pPr>
        <w:pStyle w:val="ConsPlusNonformat"/>
        <w:jc w:val="both"/>
        <w:rPr>
          <w:rFonts w:ascii="Times New Roman" w:hAnsi="Times New Roman" w:cs="Times New Roman"/>
        </w:rPr>
      </w:pPr>
      <w:r w:rsidRPr="004763D9">
        <w:rPr>
          <w:rFonts w:ascii="Times New Roman" w:hAnsi="Times New Roman" w:cs="Times New Roman"/>
        </w:rPr>
        <w:t xml:space="preserve">                  (подпись)           (фамилия и инициалы)</w:t>
      </w:r>
    </w:p>
    <w:p w:rsidR="005E0F5C" w:rsidRDefault="005E0F5C" w:rsidP="005E0F5C">
      <w:pPr>
        <w:pStyle w:val="ConsPlusNormal1"/>
        <w:jc w:val="right"/>
        <w:rPr>
          <w:rFonts w:ascii="Times New Roman" w:hAnsi="Times New Roman" w:cs="Times New Roman"/>
          <w:sz w:val="24"/>
          <w:szCs w:val="24"/>
        </w:rPr>
      </w:pPr>
    </w:p>
    <w:p w:rsidR="005E0F5C" w:rsidRDefault="005E0F5C" w:rsidP="005E0F5C">
      <w:pPr>
        <w:rPr>
          <w:sz w:val="20"/>
          <w:szCs w:val="20"/>
        </w:rPr>
      </w:pPr>
      <w:r>
        <w:rPr>
          <w:sz w:val="20"/>
          <w:szCs w:val="20"/>
        </w:rPr>
        <w:br w:type="page"/>
      </w:r>
    </w:p>
    <w:p w:rsidR="005E0F5C" w:rsidRPr="00223B8A" w:rsidRDefault="005E0F5C" w:rsidP="005E0F5C">
      <w:pPr>
        <w:pStyle w:val="ConsPlusNormal1"/>
        <w:jc w:val="right"/>
        <w:rPr>
          <w:rFonts w:ascii="Times New Roman" w:hAnsi="Times New Roman" w:cs="Times New Roman"/>
        </w:rPr>
      </w:pPr>
      <w:r w:rsidRPr="00223B8A">
        <w:rPr>
          <w:rFonts w:ascii="Times New Roman" w:hAnsi="Times New Roman" w:cs="Times New Roman"/>
        </w:rPr>
        <w:lastRenderedPageBreak/>
        <w:t>Приложение N 2</w:t>
      </w:r>
    </w:p>
    <w:p w:rsidR="005E0F5C" w:rsidRPr="003E3A10"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К Положению</w:t>
      </w:r>
    </w:p>
    <w:p w:rsidR="005E0F5C" w:rsidRPr="003E3A10"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 xml:space="preserve">о трудовом соревновании между работниками, </w:t>
      </w:r>
    </w:p>
    <w:p w:rsidR="005E0F5C" w:rsidRPr="003E3A10"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занятыми в сельскохозяйственном производстве</w:t>
      </w:r>
    </w:p>
    <w:p w:rsidR="005E0F5C" w:rsidRPr="003E3A10"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Муромцевского района,по достижению высоких</w:t>
      </w:r>
    </w:p>
    <w:p w:rsidR="005E0F5C" w:rsidRPr="00223B8A"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 xml:space="preserve"> производственных показателей работы за год</w:t>
      </w:r>
    </w:p>
    <w:p w:rsidR="005E0F5C" w:rsidRDefault="005E0F5C" w:rsidP="005E0F5C">
      <w:pPr>
        <w:pStyle w:val="ConsPlusNormal1"/>
        <w:jc w:val="right"/>
        <w:rPr>
          <w:rFonts w:ascii="Times New Roman" w:hAnsi="Times New Roman" w:cs="Times New Roman"/>
        </w:rPr>
      </w:pPr>
    </w:p>
    <w:p w:rsidR="005E0F5C" w:rsidRPr="004763D9" w:rsidRDefault="005E0F5C" w:rsidP="005E0F5C">
      <w:pPr>
        <w:pStyle w:val="ConsPlusNonformat"/>
        <w:ind w:right="565"/>
        <w:jc w:val="right"/>
        <w:rPr>
          <w:rFonts w:ascii="Times New Roman" w:hAnsi="Times New Roman" w:cs="Times New Roman"/>
          <w:sz w:val="24"/>
          <w:szCs w:val="24"/>
        </w:rPr>
      </w:pPr>
      <w:r w:rsidRPr="004763D9">
        <w:rPr>
          <w:rFonts w:ascii="Times New Roman" w:hAnsi="Times New Roman" w:cs="Times New Roman"/>
          <w:sz w:val="24"/>
          <w:szCs w:val="24"/>
        </w:rPr>
        <w:t>Управление сельского хозяйства</w:t>
      </w:r>
    </w:p>
    <w:p w:rsidR="005E0F5C" w:rsidRPr="004763D9" w:rsidRDefault="005E0F5C" w:rsidP="005E0F5C">
      <w:pPr>
        <w:pStyle w:val="ConsPlusNonformat"/>
        <w:ind w:right="565"/>
        <w:jc w:val="right"/>
        <w:rPr>
          <w:rFonts w:ascii="Times New Roman" w:hAnsi="Times New Roman" w:cs="Times New Roman"/>
          <w:sz w:val="24"/>
          <w:szCs w:val="24"/>
        </w:rPr>
      </w:pPr>
      <w:r w:rsidRPr="004763D9">
        <w:rPr>
          <w:rFonts w:ascii="Times New Roman" w:hAnsi="Times New Roman" w:cs="Times New Roman"/>
          <w:sz w:val="24"/>
          <w:szCs w:val="24"/>
        </w:rPr>
        <w:t xml:space="preserve"> Администрации  Муромцевского</w:t>
      </w:r>
    </w:p>
    <w:p w:rsidR="005E0F5C" w:rsidRPr="004763D9" w:rsidRDefault="005E0F5C" w:rsidP="005E0F5C">
      <w:pPr>
        <w:pStyle w:val="ConsPlusNonformat"/>
        <w:ind w:right="565"/>
        <w:jc w:val="right"/>
        <w:rPr>
          <w:rFonts w:ascii="Times New Roman" w:hAnsi="Times New Roman" w:cs="Times New Roman"/>
          <w:sz w:val="24"/>
          <w:szCs w:val="24"/>
        </w:rPr>
      </w:pPr>
      <w:r w:rsidRPr="004763D9">
        <w:rPr>
          <w:rFonts w:ascii="Times New Roman" w:hAnsi="Times New Roman" w:cs="Times New Roman"/>
          <w:sz w:val="24"/>
          <w:szCs w:val="24"/>
        </w:rPr>
        <w:t xml:space="preserve"> муниципального района</w:t>
      </w:r>
    </w:p>
    <w:p w:rsidR="005E0F5C" w:rsidRPr="004763D9" w:rsidRDefault="005E0F5C" w:rsidP="005E0F5C">
      <w:pPr>
        <w:ind w:firstLine="4820"/>
      </w:pPr>
      <w:r w:rsidRPr="004763D9">
        <w:t>от ______________________________</w:t>
      </w:r>
    </w:p>
    <w:p w:rsidR="005E0F5C" w:rsidRPr="004763D9" w:rsidRDefault="005E0F5C" w:rsidP="005E0F5C">
      <w:pPr>
        <w:ind w:firstLine="4820"/>
      </w:pPr>
      <w:r w:rsidRPr="004763D9">
        <w:t>_________________________________</w:t>
      </w:r>
    </w:p>
    <w:p w:rsidR="005E0F5C" w:rsidRPr="004763D9" w:rsidRDefault="005E0F5C" w:rsidP="005E0F5C">
      <w:pPr>
        <w:ind w:firstLine="4820"/>
      </w:pPr>
      <w:r w:rsidRPr="004763D9">
        <w:t xml:space="preserve">                             (Ф.И.О.)</w:t>
      </w:r>
    </w:p>
    <w:p w:rsidR="005E0F5C" w:rsidRPr="004763D9" w:rsidRDefault="005E0F5C" w:rsidP="005E0F5C">
      <w:pPr>
        <w:ind w:firstLine="4820"/>
      </w:pPr>
    </w:p>
    <w:p w:rsidR="005E0F5C" w:rsidRPr="004763D9" w:rsidRDefault="005E0F5C" w:rsidP="005E0F5C">
      <w:pPr>
        <w:jc w:val="center"/>
      </w:pPr>
      <w:r w:rsidRPr="004763D9">
        <w:t>Заявление</w:t>
      </w:r>
    </w:p>
    <w:p w:rsidR="005E0F5C" w:rsidRPr="004763D9" w:rsidRDefault="005E0F5C" w:rsidP="005E0F5C">
      <w:pPr>
        <w:ind w:firstLine="4820"/>
      </w:pPr>
    </w:p>
    <w:p w:rsidR="005E0F5C" w:rsidRPr="004763D9" w:rsidRDefault="005E0F5C" w:rsidP="005E0F5C">
      <w:pPr>
        <w:jc w:val="both"/>
      </w:pPr>
      <w:r w:rsidRPr="004763D9">
        <w:rPr>
          <w:spacing w:val="-4"/>
        </w:rPr>
        <w:tab/>
        <w:t>В соответствии с Федеральным законом от 27 июля 2006 года № 152-ФЗ</w:t>
      </w:r>
      <w:r w:rsidRPr="004763D9">
        <w:t xml:space="preserve"> «О персональных данных» я согласен(а) на обработку моих персональных данных.</w:t>
      </w:r>
    </w:p>
    <w:p w:rsidR="005E0F5C" w:rsidRPr="004763D9" w:rsidRDefault="005E0F5C" w:rsidP="005E0F5C">
      <w:pPr>
        <w:jc w:val="both"/>
      </w:pPr>
    </w:p>
    <w:p w:rsidR="005E0F5C" w:rsidRPr="004763D9" w:rsidRDefault="005E0F5C" w:rsidP="005E0F5C">
      <w:pPr>
        <w:jc w:val="both"/>
      </w:pPr>
      <w:r w:rsidRPr="004763D9">
        <w:t>_______________                                                       «___» ___________ 20___ г.</w:t>
      </w:r>
    </w:p>
    <w:p w:rsidR="005E0F5C" w:rsidRPr="006C3574" w:rsidRDefault="005E0F5C" w:rsidP="005E0F5C">
      <w:pPr>
        <w:jc w:val="both"/>
        <w:rPr>
          <w:sz w:val="20"/>
          <w:szCs w:val="20"/>
        </w:rPr>
      </w:pPr>
      <w:r w:rsidRPr="006C3574">
        <w:rPr>
          <w:sz w:val="20"/>
          <w:szCs w:val="20"/>
        </w:rPr>
        <w:t xml:space="preserve">                (подпись)</w:t>
      </w:r>
    </w:p>
    <w:p w:rsidR="005E0F5C" w:rsidRPr="004763D9" w:rsidRDefault="005E0F5C" w:rsidP="005E0F5C">
      <w:pPr>
        <w:jc w:val="both"/>
      </w:pPr>
      <w:r w:rsidRPr="004763D9">
        <w:t>Письменное согласие субъекта персональных данных получил(а):</w:t>
      </w:r>
    </w:p>
    <w:p w:rsidR="005E0F5C" w:rsidRPr="004763D9" w:rsidRDefault="005E0F5C" w:rsidP="005E0F5C">
      <w:pPr>
        <w:jc w:val="both"/>
      </w:pPr>
      <w:r w:rsidRPr="004763D9">
        <w:t>__________________________________________________________________</w:t>
      </w:r>
    </w:p>
    <w:p w:rsidR="005E0F5C" w:rsidRPr="006C3574" w:rsidRDefault="005E0F5C" w:rsidP="005E0F5C">
      <w:pPr>
        <w:jc w:val="both"/>
        <w:rPr>
          <w:sz w:val="20"/>
          <w:szCs w:val="20"/>
        </w:rPr>
      </w:pPr>
      <w:r w:rsidRPr="006C3574">
        <w:rPr>
          <w:sz w:val="20"/>
          <w:szCs w:val="20"/>
        </w:rPr>
        <w:t xml:space="preserve">                                       (должность лица, получившего согласие)</w:t>
      </w:r>
    </w:p>
    <w:p w:rsidR="005E0F5C" w:rsidRPr="004763D9" w:rsidRDefault="005E0F5C" w:rsidP="005E0F5C">
      <w:pPr>
        <w:jc w:val="both"/>
      </w:pPr>
      <w:r w:rsidRPr="004763D9">
        <w:t>_______________/_________________                «___» _____________ 20___ г.</w:t>
      </w:r>
    </w:p>
    <w:p w:rsidR="005E0F5C" w:rsidRPr="004763D9" w:rsidRDefault="005E0F5C" w:rsidP="005E0F5C">
      <w:pPr>
        <w:jc w:val="both"/>
      </w:pPr>
      <w:r w:rsidRPr="006C3574">
        <w:rPr>
          <w:sz w:val="20"/>
          <w:szCs w:val="20"/>
        </w:rPr>
        <w:t xml:space="preserve">                   (подпись)</w:t>
      </w:r>
      <w:r w:rsidRPr="004763D9">
        <w:t xml:space="preserve">                                        (Ф.И.О.)</w:t>
      </w:r>
    </w:p>
    <w:p w:rsidR="005E0F5C" w:rsidRPr="00223B8A"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Pr="008D10AA" w:rsidRDefault="005E0F5C" w:rsidP="005E0F5C">
      <w:pPr>
        <w:pStyle w:val="ConsPlusTitle"/>
        <w:jc w:val="right"/>
        <w:rPr>
          <w:rFonts w:ascii="Times New Roman" w:hAnsi="Times New Roman" w:cs="Times New Roman"/>
          <w:b w:val="0"/>
          <w:bCs/>
        </w:rPr>
      </w:pPr>
    </w:p>
    <w:p w:rsidR="005E0F5C" w:rsidRDefault="005E0F5C" w:rsidP="005E0F5C">
      <w:pPr>
        <w:pStyle w:val="ConsPlusNormal1"/>
        <w:jc w:val="right"/>
        <w:rPr>
          <w:rFonts w:ascii="Times New Roman" w:hAnsi="Times New Roman" w:cs="Times New Roman"/>
        </w:rPr>
        <w:sectPr w:rsidR="005E0F5C" w:rsidSect="005E0F5C">
          <w:pgSz w:w="11905" w:h="16838"/>
          <w:pgMar w:top="1134" w:right="567" w:bottom="1134" w:left="1701" w:header="0" w:footer="0" w:gutter="0"/>
          <w:cols w:space="720"/>
        </w:sectPr>
      </w:pPr>
    </w:p>
    <w:p w:rsidR="005E0F5C" w:rsidRDefault="005E0F5C" w:rsidP="005E0F5C">
      <w:pPr>
        <w:pStyle w:val="ConsPlusNormal1"/>
        <w:jc w:val="right"/>
        <w:rPr>
          <w:rFonts w:ascii="Times New Roman" w:hAnsi="Times New Roman" w:cs="Times New Roman"/>
        </w:rPr>
      </w:pPr>
      <w:r>
        <w:rPr>
          <w:rFonts w:ascii="Times New Roman" w:hAnsi="Times New Roman" w:cs="Times New Roman"/>
        </w:rPr>
        <w:lastRenderedPageBreak/>
        <w:br w:type="page"/>
      </w:r>
    </w:p>
    <w:p w:rsidR="005E0F5C" w:rsidRPr="00214AEC" w:rsidRDefault="005E0F5C" w:rsidP="005E0F5C">
      <w:pPr>
        <w:sectPr w:rsidR="005E0F5C" w:rsidRPr="00214AEC" w:rsidSect="005E0F5C">
          <w:type w:val="continuous"/>
          <w:pgSz w:w="11905" w:h="16838"/>
          <w:pgMar w:top="568" w:right="850" w:bottom="709" w:left="1701" w:header="0" w:footer="0" w:gutter="0"/>
          <w:cols w:space="720"/>
        </w:sectPr>
      </w:pPr>
    </w:p>
    <w:p w:rsidR="005E0F5C" w:rsidRPr="00223B8A" w:rsidRDefault="005E0F5C" w:rsidP="005E0F5C">
      <w:pPr>
        <w:pStyle w:val="ConsPlusNormal1"/>
        <w:jc w:val="right"/>
        <w:rPr>
          <w:rFonts w:ascii="Times New Roman" w:hAnsi="Times New Roman" w:cs="Times New Roman"/>
        </w:rPr>
      </w:pPr>
      <w:bookmarkStart w:id="19" w:name="P1243"/>
      <w:bookmarkEnd w:id="19"/>
      <w:r>
        <w:rPr>
          <w:rFonts w:ascii="Times New Roman" w:hAnsi="Times New Roman" w:cs="Times New Roman"/>
        </w:rPr>
        <w:lastRenderedPageBreak/>
        <w:t xml:space="preserve">Приложение № </w:t>
      </w:r>
      <w:r w:rsidRPr="00223B8A">
        <w:rPr>
          <w:rFonts w:ascii="Times New Roman" w:hAnsi="Times New Roman" w:cs="Times New Roman"/>
        </w:rPr>
        <w:t xml:space="preserve"> 3</w:t>
      </w:r>
    </w:p>
    <w:p w:rsidR="005E0F5C" w:rsidRPr="00223B8A" w:rsidRDefault="005E0F5C" w:rsidP="005E0F5C">
      <w:pPr>
        <w:pStyle w:val="ConsPlusTitle"/>
        <w:jc w:val="right"/>
        <w:rPr>
          <w:rFonts w:ascii="Times New Roman" w:hAnsi="Times New Roman" w:cs="Times New Roman"/>
          <w:b w:val="0"/>
          <w:bCs/>
          <w:sz w:val="20"/>
        </w:rPr>
      </w:pPr>
      <w:r w:rsidRPr="00223B8A">
        <w:rPr>
          <w:rFonts w:ascii="Times New Roman" w:hAnsi="Times New Roman" w:cs="Times New Roman"/>
          <w:b w:val="0"/>
          <w:sz w:val="20"/>
        </w:rPr>
        <w:t>к Положению</w:t>
      </w:r>
    </w:p>
    <w:p w:rsidR="005E0F5C" w:rsidRPr="00223B8A" w:rsidRDefault="005E0F5C" w:rsidP="005E0F5C">
      <w:pPr>
        <w:pStyle w:val="ConsPlusTitle"/>
        <w:jc w:val="right"/>
        <w:rPr>
          <w:rFonts w:ascii="Times New Roman" w:hAnsi="Times New Roman" w:cs="Times New Roman"/>
          <w:b w:val="0"/>
          <w:bCs/>
          <w:sz w:val="20"/>
        </w:rPr>
      </w:pPr>
      <w:r w:rsidRPr="00223B8A">
        <w:rPr>
          <w:rFonts w:ascii="Times New Roman" w:hAnsi="Times New Roman" w:cs="Times New Roman"/>
          <w:b w:val="0"/>
          <w:sz w:val="20"/>
        </w:rPr>
        <w:t>о трудовом соревновании между работниками,</w:t>
      </w:r>
    </w:p>
    <w:p w:rsidR="005E0F5C" w:rsidRPr="00223B8A" w:rsidRDefault="005E0F5C" w:rsidP="005E0F5C">
      <w:pPr>
        <w:pStyle w:val="ConsPlusTitle"/>
        <w:jc w:val="right"/>
        <w:rPr>
          <w:rFonts w:ascii="Times New Roman" w:hAnsi="Times New Roman" w:cs="Times New Roman"/>
          <w:b w:val="0"/>
          <w:bCs/>
          <w:sz w:val="20"/>
        </w:rPr>
      </w:pPr>
      <w:r w:rsidRPr="00223B8A">
        <w:rPr>
          <w:rFonts w:ascii="Times New Roman" w:hAnsi="Times New Roman" w:cs="Times New Roman"/>
          <w:b w:val="0"/>
          <w:sz w:val="20"/>
        </w:rPr>
        <w:t>занятыми в сельскохозяйственном производстве</w:t>
      </w:r>
    </w:p>
    <w:p w:rsidR="005E0F5C" w:rsidRPr="00223B8A" w:rsidRDefault="005E0F5C" w:rsidP="005E0F5C">
      <w:pPr>
        <w:pStyle w:val="ConsPlusTitle"/>
        <w:jc w:val="right"/>
        <w:rPr>
          <w:rFonts w:ascii="Times New Roman" w:hAnsi="Times New Roman" w:cs="Times New Roman"/>
          <w:b w:val="0"/>
          <w:bCs/>
          <w:sz w:val="20"/>
        </w:rPr>
      </w:pPr>
      <w:r w:rsidRPr="00223B8A">
        <w:rPr>
          <w:rFonts w:ascii="Times New Roman" w:hAnsi="Times New Roman" w:cs="Times New Roman"/>
          <w:b w:val="0"/>
          <w:sz w:val="20"/>
        </w:rPr>
        <w:t>Муромцевского района, по достижению высоких</w:t>
      </w:r>
    </w:p>
    <w:p w:rsidR="005E0F5C" w:rsidRPr="00720A53" w:rsidRDefault="005E0F5C" w:rsidP="005E0F5C">
      <w:pPr>
        <w:pStyle w:val="ConsPlusNonformat"/>
        <w:jc w:val="right"/>
        <w:rPr>
          <w:rFonts w:ascii="Times New Roman" w:hAnsi="Times New Roman" w:cs="Times New Roman"/>
        </w:rPr>
      </w:pPr>
      <w:r w:rsidRPr="00720A53">
        <w:rPr>
          <w:rFonts w:ascii="Times New Roman" w:hAnsi="Times New Roman" w:cs="Times New Roman"/>
          <w:bCs/>
        </w:rPr>
        <w:t>производственных показателей работы</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ПОКАЗАТЕЛИ</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работы трактористов-машинистов, работающих</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 зерноуборочных комбайнах на кошении</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и обмолоте зерновых, масличных культур</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и семенников многолетних трав в текущем году</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(фамилия, имя, отчество)</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(наименование сельскохозяйственной организации,</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крестьянского (фермерского) хозяйства)</w:t>
      </w:r>
    </w:p>
    <w:p w:rsidR="005E0F5C" w:rsidRPr="00214AEC" w:rsidRDefault="005E0F5C" w:rsidP="005E0F5C">
      <w:pPr>
        <w:pStyle w:val="ConsPlusNormal1"/>
        <w:ind w:firstLine="540"/>
        <w:jc w:val="center"/>
        <w:rPr>
          <w:rFonts w:ascii="Times New Roman" w:hAnsi="Times New Roman" w:cs="Times New Roman"/>
        </w:rPr>
      </w:pPr>
    </w:p>
    <w:tbl>
      <w:tblPr>
        <w:tblW w:w="1565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0"/>
        <w:gridCol w:w="709"/>
        <w:gridCol w:w="425"/>
        <w:gridCol w:w="708"/>
        <w:gridCol w:w="284"/>
        <w:gridCol w:w="371"/>
        <w:gridCol w:w="513"/>
        <w:gridCol w:w="426"/>
        <w:gridCol w:w="512"/>
        <w:gridCol w:w="588"/>
        <w:gridCol w:w="567"/>
        <w:gridCol w:w="426"/>
        <w:gridCol w:w="425"/>
        <w:gridCol w:w="425"/>
        <w:gridCol w:w="425"/>
        <w:gridCol w:w="567"/>
        <w:gridCol w:w="284"/>
        <w:gridCol w:w="425"/>
        <w:gridCol w:w="425"/>
        <w:gridCol w:w="286"/>
        <w:gridCol w:w="565"/>
        <w:gridCol w:w="567"/>
        <w:gridCol w:w="425"/>
        <w:gridCol w:w="425"/>
        <w:gridCol w:w="426"/>
        <w:gridCol w:w="425"/>
        <w:gridCol w:w="425"/>
        <w:gridCol w:w="425"/>
        <w:gridCol w:w="426"/>
        <w:gridCol w:w="425"/>
        <w:gridCol w:w="567"/>
        <w:gridCol w:w="481"/>
        <w:gridCol w:w="653"/>
      </w:tblGrid>
      <w:tr w:rsidR="005E0F5C" w:rsidRPr="005D6659" w:rsidTr="005E0F5C">
        <w:tc>
          <w:tcPr>
            <w:tcW w:w="630" w:type="dxa"/>
            <w:vMerge w:val="restart"/>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Марка комбайна</w:t>
            </w:r>
          </w:p>
        </w:tc>
        <w:tc>
          <w:tcPr>
            <w:tcW w:w="709" w:type="dxa"/>
            <w:vMerge w:val="restart"/>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Коэффициент перевода в условные эталонные комбайны</w:t>
            </w:r>
          </w:p>
        </w:tc>
        <w:tc>
          <w:tcPr>
            <w:tcW w:w="425" w:type="dxa"/>
            <w:vMerge w:val="restart"/>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Урожайность зерновых культур, ц/га</w:t>
            </w:r>
          </w:p>
        </w:tc>
        <w:tc>
          <w:tcPr>
            <w:tcW w:w="3969" w:type="dxa"/>
            <w:gridSpan w:val="8"/>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Скошено в валки, га</w:t>
            </w:r>
          </w:p>
        </w:tc>
        <w:tc>
          <w:tcPr>
            <w:tcW w:w="4253" w:type="dxa"/>
            <w:gridSpan w:val="10"/>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Выработка на подборе и обмолоте валков, тонн</w:t>
            </w:r>
          </w:p>
        </w:tc>
        <w:tc>
          <w:tcPr>
            <w:tcW w:w="4536" w:type="dxa"/>
            <w:gridSpan w:val="10"/>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Выработка при прямом комбайнировании,</w:t>
            </w:r>
          </w:p>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тонн</w:t>
            </w:r>
          </w:p>
        </w:tc>
        <w:tc>
          <w:tcPr>
            <w:tcW w:w="481" w:type="dxa"/>
            <w:vMerge w:val="restart"/>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Всего условных тонн зерна</w:t>
            </w:r>
          </w:p>
        </w:tc>
        <w:tc>
          <w:tcPr>
            <w:tcW w:w="653" w:type="dxa"/>
            <w:vMerge w:val="restart"/>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Выработка условных тонн зерна на 1 эталонный комбайн</w:t>
            </w:r>
          </w:p>
        </w:tc>
      </w:tr>
      <w:tr w:rsidR="005E0F5C" w:rsidRPr="005D6659" w:rsidTr="005E0F5C">
        <w:tc>
          <w:tcPr>
            <w:tcW w:w="630" w:type="dxa"/>
            <w:vMerge/>
          </w:tcPr>
          <w:p w:rsidR="005E0F5C" w:rsidRPr="005D6659" w:rsidRDefault="005E0F5C" w:rsidP="005E0F5C"/>
        </w:tc>
        <w:tc>
          <w:tcPr>
            <w:tcW w:w="709" w:type="dxa"/>
            <w:vMerge/>
          </w:tcPr>
          <w:p w:rsidR="005E0F5C" w:rsidRPr="005D6659" w:rsidRDefault="005E0F5C" w:rsidP="005E0F5C"/>
        </w:tc>
        <w:tc>
          <w:tcPr>
            <w:tcW w:w="425" w:type="dxa"/>
            <w:vMerge/>
          </w:tcPr>
          <w:p w:rsidR="005E0F5C" w:rsidRPr="005D6659" w:rsidRDefault="005E0F5C" w:rsidP="005E0F5C"/>
        </w:tc>
        <w:tc>
          <w:tcPr>
            <w:tcW w:w="70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зерновые культуры</w:t>
            </w:r>
          </w:p>
        </w:tc>
        <w:tc>
          <w:tcPr>
            <w:tcW w:w="28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рапс</w:t>
            </w:r>
          </w:p>
        </w:tc>
        <w:tc>
          <w:tcPr>
            <w:tcW w:w="371"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многолетние травы</w:t>
            </w:r>
          </w:p>
        </w:tc>
        <w:tc>
          <w:tcPr>
            <w:tcW w:w="513"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зернобобовые</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лен</w:t>
            </w:r>
          </w:p>
        </w:tc>
        <w:tc>
          <w:tcPr>
            <w:tcW w:w="512"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рыжик, сурепица</w:t>
            </w:r>
          </w:p>
        </w:tc>
        <w:tc>
          <w:tcPr>
            <w:tcW w:w="58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 переводе на условные га</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условные тонны зерна</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зерновые культуры</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зернобобовые</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костер</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люцерна</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рыжик, горчица, сурепица</w:t>
            </w:r>
          </w:p>
        </w:tc>
        <w:tc>
          <w:tcPr>
            <w:tcW w:w="28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рапс</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эспарцет</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лен</w:t>
            </w:r>
          </w:p>
        </w:tc>
        <w:tc>
          <w:tcPr>
            <w:tcW w:w="28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донник</w:t>
            </w:r>
          </w:p>
        </w:tc>
        <w:tc>
          <w:tcPr>
            <w:tcW w:w="56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условных тонн зерна</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зерновых культур</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прочие масличные</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рапс</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донник</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клевер</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костер</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подсолнечник</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зернобобовые</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люцерна</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условных тонн зерна</w:t>
            </w:r>
          </w:p>
        </w:tc>
        <w:tc>
          <w:tcPr>
            <w:tcW w:w="481" w:type="dxa"/>
            <w:vMerge/>
          </w:tcPr>
          <w:p w:rsidR="005E0F5C" w:rsidRPr="005D6659" w:rsidRDefault="005E0F5C" w:rsidP="005E0F5C"/>
        </w:tc>
        <w:tc>
          <w:tcPr>
            <w:tcW w:w="653" w:type="dxa"/>
            <w:vMerge/>
          </w:tcPr>
          <w:p w:rsidR="005E0F5C" w:rsidRPr="005D6659" w:rsidRDefault="005E0F5C" w:rsidP="005E0F5C"/>
        </w:tc>
      </w:tr>
      <w:tr w:rsidR="005E0F5C" w:rsidRPr="005D6659" w:rsidTr="005E0F5C">
        <w:tc>
          <w:tcPr>
            <w:tcW w:w="63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70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w:t>
            </w:r>
          </w:p>
        </w:tc>
        <w:tc>
          <w:tcPr>
            <w:tcW w:w="70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4</w:t>
            </w:r>
          </w:p>
        </w:tc>
        <w:tc>
          <w:tcPr>
            <w:tcW w:w="28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5</w:t>
            </w:r>
          </w:p>
        </w:tc>
        <w:tc>
          <w:tcPr>
            <w:tcW w:w="371"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6</w:t>
            </w:r>
          </w:p>
        </w:tc>
        <w:tc>
          <w:tcPr>
            <w:tcW w:w="513"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7</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8</w:t>
            </w:r>
          </w:p>
        </w:tc>
        <w:tc>
          <w:tcPr>
            <w:tcW w:w="512"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9</w:t>
            </w:r>
          </w:p>
        </w:tc>
        <w:tc>
          <w:tcPr>
            <w:tcW w:w="58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11</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12</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13</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14</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15</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16</w:t>
            </w:r>
          </w:p>
        </w:tc>
        <w:tc>
          <w:tcPr>
            <w:tcW w:w="28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17</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18</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19</w:t>
            </w:r>
          </w:p>
        </w:tc>
        <w:tc>
          <w:tcPr>
            <w:tcW w:w="28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20</w:t>
            </w:r>
          </w:p>
        </w:tc>
        <w:tc>
          <w:tcPr>
            <w:tcW w:w="56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21</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22</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23</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24</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25</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26</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27</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28</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29</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30</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31</w:t>
            </w:r>
          </w:p>
        </w:tc>
        <w:tc>
          <w:tcPr>
            <w:tcW w:w="481"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32</w:t>
            </w:r>
          </w:p>
        </w:tc>
        <w:tc>
          <w:tcPr>
            <w:tcW w:w="653"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33</w:t>
            </w:r>
          </w:p>
        </w:tc>
      </w:tr>
      <w:tr w:rsidR="005E0F5C" w:rsidRPr="005D6659" w:rsidTr="005E0F5C">
        <w:tc>
          <w:tcPr>
            <w:tcW w:w="630" w:type="dxa"/>
          </w:tcPr>
          <w:p w:rsidR="005E0F5C" w:rsidRPr="00214AEC" w:rsidRDefault="005E0F5C" w:rsidP="005E0F5C">
            <w:pPr>
              <w:pStyle w:val="ConsPlusNormal1"/>
              <w:jc w:val="center"/>
              <w:rPr>
                <w:rFonts w:ascii="Times New Roman" w:hAnsi="Times New Roman" w:cs="Times New Roman"/>
              </w:rPr>
            </w:pPr>
          </w:p>
        </w:tc>
        <w:tc>
          <w:tcPr>
            <w:tcW w:w="709"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708" w:type="dxa"/>
          </w:tcPr>
          <w:p w:rsidR="005E0F5C" w:rsidRPr="00214AEC" w:rsidRDefault="005E0F5C" w:rsidP="005E0F5C">
            <w:pPr>
              <w:pStyle w:val="ConsPlusNormal1"/>
              <w:jc w:val="center"/>
              <w:rPr>
                <w:rFonts w:ascii="Times New Roman" w:hAnsi="Times New Roman" w:cs="Times New Roman"/>
              </w:rPr>
            </w:pPr>
          </w:p>
        </w:tc>
        <w:tc>
          <w:tcPr>
            <w:tcW w:w="284" w:type="dxa"/>
          </w:tcPr>
          <w:p w:rsidR="005E0F5C" w:rsidRPr="00214AEC" w:rsidRDefault="005E0F5C" w:rsidP="005E0F5C">
            <w:pPr>
              <w:pStyle w:val="ConsPlusNormal1"/>
              <w:jc w:val="center"/>
              <w:rPr>
                <w:rFonts w:ascii="Times New Roman" w:hAnsi="Times New Roman" w:cs="Times New Roman"/>
              </w:rPr>
            </w:pPr>
          </w:p>
        </w:tc>
        <w:tc>
          <w:tcPr>
            <w:tcW w:w="371" w:type="dxa"/>
          </w:tcPr>
          <w:p w:rsidR="005E0F5C" w:rsidRPr="00214AEC" w:rsidRDefault="005E0F5C" w:rsidP="005E0F5C">
            <w:pPr>
              <w:pStyle w:val="ConsPlusNormal1"/>
              <w:jc w:val="center"/>
              <w:rPr>
                <w:rFonts w:ascii="Times New Roman" w:hAnsi="Times New Roman" w:cs="Times New Roman"/>
              </w:rPr>
            </w:pPr>
          </w:p>
        </w:tc>
        <w:tc>
          <w:tcPr>
            <w:tcW w:w="513" w:type="dxa"/>
          </w:tcPr>
          <w:p w:rsidR="005E0F5C" w:rsidRPr="00214AEC" w:rsidRDefault="005E0F5C" w:rsidP="005E0F5C">
            <w:pPr>
              <w:pStyle w:val="ConsPlusNormal1"/>
              <w:jc w:val="center"/>
              <w:rPr>
                <w:rFonts w:ascii="Times New Roman" w:hAnsi="Times New Roman" w:cs="Times New Roman"/>
              </w:rPr>
            </w:pPr>
          </w:p>
        </w:tc>
        <w:tc>
          <w:tcPr>
            <w:tcW w:w="426" w:type="dxa"/>
          </w:tcPr>
          <w:p w:rsidR="005E0F5C" w:rsidRPr="00214AEC" w:rsidRDefault="005E0F5C" w:rsidP="005E0F5C">
            <w:pPr>
              <w:pStyle w:val="ConsPlusNormal1"/>
              <w:jc w:val="center"/>
              <w:rPr>
                <w:rFonts w:ascii="Times New Roman" w:hAnsi="Times New Roman" w:cs="Times New Roman"/>
              </w:rPr>
            </w:pPr>
          </w:p>
        </w:tc>
        <w:tc>
          <w:tcPr>
            <w:tcW w:w="512" w:type="dxa"/>
          </w:tcPr>
          <w:p w:rsidR="005E0F5C" w:rsidRPr="00214AEC" w:rsidRDefault="005E0F5C" w:rsidP="005E0F5C">
            <w:pPr>
              <w:pStyle w:val="ConsPlusNormal1"/>
              <w:jc w:val="center"/>
              <w:rPr>
                <w:rFonts w:ascii="Times New Roman" w:hAnsi="Times New Roman" w:cs="Times New Roman"/>
              </w:rPr>
            </w:pPr>
          </w:p>
        </w:tc>
        <w:tc>
          <w:tcPr>
            <w:tcW w:w="588" w:type="dxa"/>
          </w:tcPr>
          <w:p w:rsidR="005E0F5C" w:rsidRPr="00214AEC" w:rsidRDefault="005E0F5C" w:rsidP="005E0F5C">
            <w:pPr>
              <w:pStyle w:val="ConsPlusNormal1"/>
              <w:jc w:val="center"/>
              <w:rPr>
                <w:rFonts w:ascii="Times New Roman" w:hAnsi="Times New Roman" w:cs="Times New Roman"/>
              </w:rPr>
            </w:pPr>
          </w:p>
        </w:tc>
        <w:tc>
          <w:tcPr>
            <w:tcW w:w="567" w:type="dxa"/>
          </w:tcPr>
          <w:p w:rsidR="005E0F5C" w:rsidRPr="00214AEC" w:rsidRDefault="005E0F5C" w:rsidP="005E0F5C">
            <w:pPr>
              <w:pStyle w:val="ConsPlusNormal1"/>
              <w:jc w:val="center"/>
              <w:rPr>
                <w:rFonts w:ascii="Times New Roman" w:hAnsi="Times New Roman" w:cs="Times New Roman"/>
              </w:rPr>
            </w:pPr>
          </w:p>
        </w:tc>
        <w:tc>
          <w:tcPr>
            <w:tcW w:w="426"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567" w:type="dxa"/>
          </w:tcPr>
          <w:p w:rsidR="005E0F5C" w:rsidRPr="00214AEC" w:rsidRDefault="005E0F5C" w:rsidP="005E0F5C">
            <w:pPr>
              <w:pStyle w:val="ConsPlusNormal1"/>
              <w:jc w:val="center"/>
              <w:rPr>
                <w:rFonts w:ascii="Times New Roman" w:hAnsi="Times New Roman" w:cs="Times New Roman"/>
              </w:rPr>
            </w:pPr>
          </w:p>
        </w:tc>
        <w:tc>
          <w:tcPr>
            <w:tcW w:w="284"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286" w:type="dxa"/>
          </w:tcPr>
          <w:p w:rsidR="005E0F5C" w:rsidRPr="00214AEC" w:rsidRDefault="005E0F5C" w:rsidP="005E0F5C">
            <w:pPr>
              <w:pStyle w:val="ConsPlusNormal1"/>
              <w:jc w:val="center"/>
              <w:rPr>
                <w:rFonts w:ascii="Times New Roman" w:hAnsi="Times New Roman" w:cs="Times New Roman"/>
              </w:rPr>
            </w:pPr>
          </w:p>
        </w:tc>
        <w:tc>
          <w:tcPr>
            <w:tcW w:w="565" w:type="dxa"/>
          </w:tcPr>
          <w:p w:rsidR="005E0F5C" w:rsidRPr="00214AEC" w:rsidRDefault="005E0F5C" w:rsidP="005E0F5C">
            <w:pPr>
              <w:pStyle w:val="ConsPlusNormal1"/>
              <w:jc w:val="center"/>
              <w:rPr>
                <w:rFonts w:ascii="Times New Roman" w:hAnsi="Times New Roman" w:cs="Times New Roman"/>
              </w:rPr>
            </w:pPr>
          </w:p>
        </w:tc>
        <w:tc>
          <w:tcPr>
            <w:tcW w:w="567"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426"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426" w:type="dxa"/>
          </w:tcPr>
          <w:p w:rsidR="005E0F5C" w:rsidRPr="00214AEC" w:rsidRDefault="005E0F5C" w:rsidP="005E0F5C">
            <w:pPr>
              <w:pStyle w:val="ConsPlusNormal1"/>
              <w:jc w:val="center"/>
              <w:rPr>
                <w:rFonts w:ascii="Times New Roman" w:hAnsi="Times New Roman" w:cs="Times New Roman"/>
              </w:rPr>
            </w:pPr>
          </w:p>
        </w:tc>
        <w:tc>
          <w:tcPr>
            <w:tcW w:w="425" w:type="dxa"/>
          </w:tcPr>
          <w:p w:rsidR="005E0F5C" w:rsidRPr="00214AEC" w:rsidRDefault="005E0F5C" w:rsidP="005E0F5C">
            <w:pPr>
              <w:pStyle w:val="ConsPlusNormal1"/>
              <w:jc w:val="center"/>
              <w:rPr>
                <w:rFonts w:ascii="Times New Roman" w:hAnsi="Times New Roman" w:cs="Times New Roman"/>
              </w:rPr>
            </w:pPr>
          </w:p>
        </w:tc>
        <w:tc>
          <w:tcPr>
            <w:tcW w:w="567" w:type="dxa"/>
          </w:tcPr>
          <w:p w:rsidR="005E0F5C" w:rsidRPr="00214AEC" w:rsidRDefault="005E0F5C" w:rsidP="005E0F5C">
            <w:pPr>
              <w:pStyle w:val="ConsPlusNormal1"/>
              <w:jc w:val="center"/>
              <w:rPr>
                <w:rFonts w:ascii="Times New Roman" w:hAnsi="Times New Roman" w:cs="Times New Roman"/>
              </w:rPr>
            </w:pPr>
          </w:p>
        </w:tc>
        <w:tc>
          <w:tcPr>
            <w:tcW w:w="481" w:type="dxa"/>
          </w:tcPr>
          <w:p w:rsidR="005E0F5C" w:rsidRPr="00214AEC" w:rsidRDefault="005E0F5C" w:rsidP="005E0F5C">
            <w:pPr>
              <w:pStyle w:val="ConsPlusNormal1"/>
              <w:jc w:val="center"/>
              <w:rPr>
                <w:rFonts w:ascii="Times New Roman" w:hAnsi="Times New Roman" w:cs="Times New Roman"/>
              </w:rPr>
            </w:pPr>
          </w:p>
        </w:tc>
        <w:tc>
          <w:tcPr>
            <w:tcW w:w="653" w:type="dxa"/>
          </w:tcPr>
          <w:p w:rsidR="005E0F5C" w:rsidRPr="00214AEC" w:rsidRDefault="005E0F5C" w:rsidP="005E0F5C">
            <w:pPr>
              <w:pStyle w:val="ConsPlusNormal1"/>
              <w:jc w:val="center"/>
              <w:rPr>
                <w:rFonts w:ascii="Times New Roman" w:hAnsi="Times New Roman" w:cs="Times New Roman"/>
              </w:rPr>
            </w:pPr>
          </w:p>
        </w:tc>
      </w:tr>
    </w:tbl>
    <w:p w:rsidR="005E0F5C" w:rsidRPr="00214AE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Руководитель хозяйства __________________________/____________________</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«__» _____________201_г.</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 xml:space="preserve">МП </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Показатели работы</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водителей грузовых автомобилей и трактористов-</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lastRenderedPageBreak/>
        <w:t>машинистов на перевозке зерновых, масличных</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культур и семенников многолетних трав с поля</w:t>
      </w:r>
      <w:r>
        <w:rPr>
          <w:rFonts w:ascii="Times New Roman" w:hAnsi="Times New Roman" w:cs="Times New Roman"/>
        </w:rPr>
        <w:t xml:space="preserve">, </w:t>
      </w:r>
    </w:p>
    <w:p w:rsidR="005E0F5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 зерновой ток урожая текущего года</w:t>
      </w:r>
      <w:r>
        <w:rPr>
          <w:rFonts w:ascii="Times New Roman" w:hAnsi="Times New Roman" w:cs="Times New Roman"/>
        </w:rPr>
        <w:t xml:space="preserve">, </w:t>
      </w:r>
    </w:p>
    <w:p w:rsidR="005E0F5C" w:rsidRPr="00ED3CDE" w:rsidRDefault="005E0F5C" w:rsidP="005E0F5C">
      <w:pPr>
        <w:pStyle w:val="ConsPlusNonformat"/>
        <w:jc w:val="center"/>
        <w:rPr>
          <w:rFonts w:ascii="Times New Roman" w:hAnsi="Times New Roman" w:cs="Times New Roman"/>
        </w:rPr>
      </w:pPr>
      <w:r w:rsidRPr="00ED3CDE">
        <w:rPr>
          <w:rFonts w:ascii="Times New Roman" w:hAnsi="Times New Roman" w:cs="Times New Roman"/>
        </w:rPr>
        <w:t>водителей грузовых автомобилей и трактористов-</w:t>
      </w:r>
    </w:p>
    <w:p w:rsidR="005E0F5C" w:rsidRDefault="005E0F5C" w:rsidP="005E0F5C">
      <w:pPr>
        <w:pStyle w:val="ConsPlusNonformat"/>
        <w:jc w:val="center"/>
        <w:rPr>
          <w:rFonts w:ascii="Times New Roman" w:hAnsi="Times New Roman" w:cs="Times New Roman"/>
        </w:rPr>
      </w:pPr>
      <w:r w:rsidRPr="00ED3CDE">
        <w:rPr>
          <w:rFonts w:ascii="Times New Roman" w:hAnsi="Times New Roman" w:cs="Times New Roman"/>
        </w:rPr>
        <w:t>машинистов на</w:t>
      </w:r>
      <w:r>
        <w:rPr>
          <w:rFonts w:ascii="Times New Roman" w:hAnsi="Times New Roman" w:cs="Times New Roman"/>
        </w:rPr>
        <w:t xml:space="preserve"> вывозке зеленной массы</w:t>
      </w:r>
    </w:p>
    <w:p w:rsidR="005E0F5C" w:rsidRPr="00214AEC" w:rsidRDefault="005E0F5C" w:rsidP="005E0F5C">
      <w:pPr>
        <w:pStyle w:val="ConsPlusNonformat"/>
        <w:jc w:val="center"/>
        <w:rPr>
          <w:rFonts w:ascii="Times New Roman" w:hAnsi="Times New Roman" w:cs="Times New Roman"/>
        </w:rPr>
      </w:pPr>
      <w:r>
        <w:rPr>
          <w:rFonts w:ascii="Times New Roman" w:hAnsi="Times New Roman" w:cs="Times New Roman"/>
        </w:rPr>
        <w:t>(нужное подчеркнуть)</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(фамилия, имя, отчество)</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(наименование сельскохозяйственной организации,</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крестьянского (фермерского) хозяйства)</w:t>
      </w:r>
    </w:p>
    <w:p w:rsidR="005E0F5C" w:rsidRPr="00214AEC" w:rsidRDefault="005E0F5C" w:rsidP="005E0F5C">
      <w:pPr>
        <w:pStyle w:val="ConsPlusNormal1"/>
        <w:ind w:firstLine="540"/>
        <w:jc w:val="center"/>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6"/>
        <w:gridCol w:w="1764"/>
        <w:gridCol w:w="1664"/>
        <w:gridCol w:w="1664"/>
        <w:gridCol w:w="1692"/>
        <w:gridCol w:w="1664"/>
        <w:gridCol w:w="1612"/>
        <w:gridCol w:w="1636"/>
        <w:gridCol w:w="1928"/>
      </w:tblGrid>
      <w:tr w:rsidR="005E0F5C" w:rsidRPr="005D6659" w:rsidTr="005E0F5C">
        <w:tc>
          <w:tcPr>
            <w:tcW w:w="1536"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Марка автомобиля</w:t>
            </w:r>
          </w:p>
        </w:tc>
        <w:tc>
          <w:tcPr>
            <w:tcW w:w="1764"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Грузоподъемность автомобиля, тонн</w:t>
            </w:r>
          </w:p>
        </w:tc>
        <w:tc>
          <w:tcPr>
            <w:tcW w:w="1664"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Грузоподъемность прицепа, тонн</w:t>
            </w:r>
          </w:p>
        </w:tc>
        <w:tc>
          <w:tcPr>
            <w:tcW w:w="1664"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Коэффициент перевода в условную грузоподъемность</w:t>
            </w:r>
          </w:p>
        </w:tc>
        <w:tc>
          <w:tcPr>
            <w:tcW w:w="1692"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Количество перевезенного груза (тонн)</w:t>
            </w:r>
          </w:p>
        </w:tc>
        <w:tc>
          <w:tcPr>
            <w:tcW w:w="1664"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Выполнено, тыс. тонно-километров</w:t>
            </w:r>
          </w:p>
        </w:tc>
        <w:tc>
          <w:tcPr>
            <w:tcW w:w="1612"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Среднее расстояние грузоперевозок, км</w:t>
            </w:r>
          </w:p>
        </w:tc>
        <w:tc>
          <w:tcPr>
            <w:tcW w:w="1636"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Выполнено условных грузоперевозок, тыс. т-т-км</w:t>
            </w:r>
          </w:p>
        </w:tc>
        <w:tc>
          <w:tcPr>
            <w:tcW w:w="1928"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Выполнено условных грузоперевозок на условный автомобиль</w:t>
            </w:r>
          </w:p>
        </w:tc>
      </w:tr>
      <w:tr w:rsidR="005E0F5C" w:rsidRPr="005D6659" w:rsidTr="005E0F5C">
        <w:tc>
          <w:tcPr>
            <w:tcW w:w="153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17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4</w:t>
            </w:r>
          </w:p>
        </w:tc>
        <w:tc>
          <w:tcPr>
            <w:tcW w:w="1692"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5</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6</w:t>
            </w:r>
          </w:p>
        </w:tc>
        <w:tc>
          <w:tcPr>
            <w:tcW w:w="1612"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7</w:t>
            </w:r>
          </w:p>
        </w:tc>
        <w:tc>
          <w:tcPr>
            <w:tcW w:w="163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8</w:t>
            </w:r>
          </w:p>
        </w:tc>
        <w:tc>
          <w:tcPr>
            <w:tcW w:w="192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9</w:t>
            </w:r>
          </w:p>
        </w:tc>
      </w:tr>
      <w:tr w:rsidR="005E0F5C" w:rsidRPr="005D6659" w:rsidTr="005E0F5C">
        <w:tc>
          <w:tcPr>
            <w:tcW w:w="1536" w:type="dxa"/>
          </w:tcPr>
          <w:p w:rsidR="005E0F5C" w:rsidRPr="00214AEC" w:rsidRDefault="005E0F5C" w:rsidP="005E0F5C">
            <w:pPr>
              <w:pStyle w:val="ConsPlusNormal1"/>
              <w:jc w:val="center"/>
              <w:rPr>
                <w:rFonts w:ascii="Times New Roman" w:hAnsi="Times New Roman" w:cs="Times New Roman"/>
              </w:rPr>
            </w:pPr>
          </w:p>
        </w:tc>
        <w:tc>
          <w:tcPr>
            <w:tcW w:w="1764" w:type="dxa"/>
          </w:tcPr>
          <w:p w:rsidR="005E0F5C" w:rsidRPr="00214AEC" w:rsidRDefault="005E0F5C" w:rsidP="005E0F5C">
            <w:pPr>
              <w:pStyle w:val="ConsPlusNormal1"/>
              <w:jc w:val="center"/>
              <w:rPr>
                <w:rFonts w:ascii="Times New Roman" w:hAnsi="Times New Roman" w:cs="Times New Roman"/>
              </w:rPr>
            </w:pPr>
          </w:p>
        </w:tc>
        <w:tc>
          <w:tcPr>
            <w:tcW w:w="1664" w:type="dxa"/>
          </w:tcPr>
          <w:p w:rsidR="005E0F5C" w:rsidRPr="00214AEC" w:rsidRDefault="005E0F5C" w:rsidP="005E0F5C">
            <w:pPr>
              <w:pStyle w:val="ConsPlusNormal1"/>
              <w:jc w:val="center"/>
              <w:rPr>
                <w:rFonts w:ascii="Times New Roman" w:hAnsi="Times New Roman" w:cs="Times New Roman"/>
              </w:rPr>
            </w:pPr>
          </w:p>
        </w:tc>
        <w:tc>
          <w:tcPr>
            <w:tcW w:w="1664" w:type="dxa"/>
          </w:tcPr>
          <w:p w:rsidR="005E0F5C" w:rsidRPr="00214AEC" w:rsidRDefault="005E0F5C" w:rsidP="005E0F5C">
            <w:pPr>
              <w:pStyle w:val="ConsPlusNormal1"/>
              <w:jc w:val="center"/>
              <w:rPr>
                <w:rFonts w:ascii="Times New Roman" w:hAnsi="Times New Roman" w:cs="Times New Roman"/>
              </w:rPr>
            </w:pPr>
          </w:p>
        </w:tc>
        <w:tc>
          <w:tcPr>
            <w:tcW w:w="1692" w:type="dxa"/>
          </w:tcPr>
          <w:p w:rsidR="005E0F5C" w:rsidRPr="00214AEC" w:rsidRDefault="005E0F5C" w:rsidP="005E0F5C">
            <w:pPr>
              <w:pStyle w:val="ConsPlusNormal1"/>
              <w:jc w:val="center"/>
              <w:rPr>
                <w:rFonts w:ascii="Times New Roman" w:hAnsi="Times New Roman" w:cs="Times New Roman"/>
              </w:rPr>
            </w:pPr>
          </w:p>
        </w:tc>
        <w:tc>
          <w:tcPr>
            <w:tcW w:w="1664" w:type="dxa"/>
          </w:tcPr>
          <w:p w:rsidR="005E0F5C" w:rsidRPr="00214AEC" w:rsidRDefault="005E0F5C" w:rsidP="005E0F5C">
            <w:pPr>
              <w:pStyle w:val="ConsPlusNormal1"/>
              <w:jc w:val="center"/>
              <w:rPr>
                <w:rFonts w:ascii="Times New Roman" w:hAnsi="Times New Roman" w:cs="Times New Roman"/>
              </w:rPr>
            </w:pPr>
          </w:p>
        </w:tc>
        <w:tc>
          <w:tcPr>
            <w:tcW w:w="1612" w:type="dxa"/>
          </w:tcPr>
          <w:p w:rsidR="005E0F5C" w:rsidRPr="00214AEC" w:rsidRDefault="005E0F5C" w:rsidP="005E0F5C">
            <w:pPr>
              <w:pStyle w:val="ConsPlusNormal1"/>
              <w:jc w:val="center"/>
              <w:rPr>
                <w:rFonts w:ascii="Times New Roman" w:hAnsi="Times New Roman" w:cs="Times New Roman"/>
              </w:rPr>
            </w:pPr>
          </w:p>
        </w:tc>
        <w:tc>
          <w:tcPr>
            <w:tcW w:w="1636" w:type="dxa"/>
          </w:tcPr>
          <w:p w:rsidR="005E0F5C" w:rsidRPr="00214AEC" w:rsidRDefault="005E0F5C" w:rsidP="005E0F5C">
            <w:pPr>
              <w:pStyle w:val="ConsPlusNormal1"/>
              <w:jc w:val="center"/>
              <w:rPr>
                <w:rFonts w:ascii="Times New Roman" w:hAnsi="Times New Roman" w:cs="Times New Roman"/>
              </w:rPr>
            </w:pPr>
          </w:p>
        </w:tc>
        <w:tc>
          <w:tcPr>
            <w:tcW w:w="1928" w:type="dxa"/>
          </w:tcPr>
          <w:p w:rsidR="005E0F5C" w:rsidRPr="00214AEC" w:rsidRDefault="005E0F5C" w:rsidP="005E0F5C">
            <w:pPr>
              <w:pStyle w:val="ConsPlusNormal1"/>
              <w:jc w:val="center"/>
              <w:rPr>
                <w:rFonts w:ascii="Times New Roman" w:hAnsi="Times New Roman" w:cs="Times New Roman"/>
              </w:rPr>
            </w:pPr>
          </w:p>
        </w:tc>
      </w:tr>
    </w:tbl>
    <w:p w:rsidR="005E0F5C" w:rsidRDefault="005E0F5C" w:rsidP="005E0F5C">
      <w:pPr>
        <w:pStyle w:val="ConsPlusNormal1"/>
        <w:ind w:firstLine="540"/>
        <w:jc w:val="both"/>
        <w:rPr>
          <w:rFonts w:ascii="Times New Roman" w:hAnsi="Times New Roman" w:cs="Times New Roman"/>
        </w:rPr>
        <w:sectPr w:rsidR="005E0F5C" w:rsidSect="005E0F5C">
          <w:pgSz w:w="16838" w:h="11905" w:orient="landscape"/>
          <w:pgMar w:top="567" w:right="964" w:bottom="851" w:left="709" w:header="0" w:footer="0" w:gutter="0"/>
          <w:cols w:space="720"/>
        </w:sectPr>
      </w:pPr>
    </w:p>
    <w:p w:rsidR="005E0F5C" w:rsidRPr="00214AE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Руководитель хозяйства __________________________/____________________</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«__» _____________201_г.</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 xml:space="preserve">МП </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rmal1"/>
        <w:ind w:firstLine="540"/>
        <w:jc w:val="center"/>
        <w:rPr>
          <w:rFonts w:ascii="Times New Roman" w:hAnsi="Times New Roman" w:cs="Times New Roman"/>
        </w:rPr>
      </w:pPr>
      <w:r w:rsidRPr="00ED3CDE">
        <w:rPr>
          <w:rFonts w:ascii="Times New Roman" w:hAnsi="Times New Roman" w:cs="Times New Roman"/>
        </w:rPr>
        <w:t>Показатели работы</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трактористов-машинистов на заготовке</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зеленой массы кормов в текущем году</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lastRenderedPageBreak/>
        <w:t>(фамилия, имя, отчество)</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(наименование сельскохозяйственной организации,</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крестьянского (фермерского) хозяйства)</w:t>
      </w:r>
    </w:p>
    <w:tbl>
      <w:tblPr>
        <w:tblW w:w="1521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0"/>
        <w:gridCol w:w="851"/>
        <w:gridCol w:w="1276"/>
        <w:gridCol w:w="1134"/>
        <w:gridCol w:w="1134"/>
        <w:gridCol w:w="833"/>
        <w:gridCol w:w="1190"/>
        <w:gridCol w:w="1357"/>
        <w:gridCol w:w="872"/>
        <w:gridCol w:w="833"/>
        <w:gridCol w:w="1190"/>
        <w:gridCol w:w="1190"/>
        <w:gridCol w:w="1071"/>
        <w:gridCol w:w="1652"/>
      </w:tblGrid>
      <w:tr w:rsidR="005E0F5C" w:rsidRPr="005D6659" w:rsidTr="005E0F5C">
        <w:tc>
          <w:tcPr>
            <w:tcW w:w="630" w:type="dxa"/>
            <w:vMerge w:val="restart"/>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Марка комбайна</w:t>
            </w:r>
          </w:p>
        </w:tc>
        <w:tc>
          <w:tcPr>
            <w:tcW w:w="851" w:type="dxa"/>
            <w:vMerge w:val="restart"/>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Марка трактора</w:t>
            </w:r>
          </w:p>
        </w:tc>
        <w:tc>
          <w:tcPr>
            <w:tcW w:w="1276" w:type="dxa"/>
            <w:vMerge w:val="restart"/>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Коэффициент перевода в условные эталонные комбайны</w:t>
            </w:r>
          </w:p>
        </w:tc>
        <w:tc>
          <w:tcPr>
            <w:tcW w:w="2268" w:type="dxa"/>
            <w:gridSpan w:val="2"/>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Урожайность, ц/га</w:t>
            </w:r>
          </w:p>
        </w:tc>
        <w:tc>
          <w:tcPr>
            <w:tcW w:w="4252" w:type="dxa"/>
            <w:gridSpan w:val="4"/>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Скошено, га</w:t>
            </w:r>
          </w:p>
        </w:tc>
        <w:tc>
          <w:tcPr>
            <w:tcW w:w="4284" w:type="dxa"/>
            <w:gridSpan w:val="4"/>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Выработка на кошении, тонн</w:t>
            </w:r>
          </w:p>
        </w:tc>
        <w:tc>
          <w:tcPr>
            <w:tcW w:w="1652" w:type="dxa"/>
            <w:vMerge w:val="restart"/>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Выработка тонн зеленой массы кормов на 1 эталонный комбайн</w:t>
            </w:r>
          </w:p>
        </w:tc>
      </w:tr>
      <w:tr w:rsidR="005E0F5C" w:rsidRPr="005D6659" w:rsidTr="005E0F5C">
        <w:tc>
          <w:tcPr>
            <w:tcW w:w="630" w:type="dxa"/>
            <w:vMerge/>
          </w:tcPr>
          <w:p w:rsidR="005E0F5C" w:rsidRPr="005D6659" w:rsidRDefault="005E0F5C" w:rsidP="005E0F5C">
            <w:pPr>
              <w:rPr>
                <w:sz w:val="20"/>
                <w:szCs w:val="20"/>
              </w:rPr>
            </w:pPr>
          </w:p>
        </w:tc>
        <w:tc>
          <w:tcPr>
            <w:tcW w:w="851" w:type="dxa"/>
            <w:vMerge/>
          </w:tcPr>
          <w:p w:rsidR="005E0F5C" w:rsidRPr="005D6659" w:rsidRDefault="005E0F5C" w:rsidP="005E0F5C">
            <w:pPr>
              <w:rPr>
                <w:sz w:val="20"/>
                <w:szCs w:val="20"/>
              </w:rPr>
            </w:pPr>
          </w:p>
        </w:tc>
        <w:tc>
          <w:tcPr>
            <w:tcW w:w="1276" w:type="dxa"/>
            <w:vMerge/>
          </w:tcPr>
          <w:p w:rsidR="005E0F5C" w:rsidRPr="005D6659" w:rsidRDefault="005E0F5C" w:rsidP="005E0F5C">
            <w:pPr>
              <w:rPr>
                <w:sz w:val="20"/>
                <w:szCs w:val="20"/>
              </w:rPr>
            </w:pPr>
          </w:p>
        </w:tc>
        <w:tc>
          <w:tcPr>
            <w:tcW w:w="1134" w:type="dxa"/>
            <w:vMerge w:val="restart"/>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силосных культур</w:t>
            </w:r>
          </w:p>
        </w:tc>
        <w:tc>
          <w:tcPr>
            <w:tcW w:w="1134" w:type="dxa"/>
            <w:vMerge w:val="restart"/>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сенажных культур</w:t>
            </w:r>
          </w:p>
        </w:tc>
        <w:tc>
          <w:tcPr>
            <w:tcW w:w="833" w:type="dxa"/>
            <w:vMerge w:val="restart"/>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всего</w:t>
            </w:r>
          </w:p>
        </w:tc>
        <w:tc>
          <w:tcPr>
            <w:tcW w:w="3419" w:type="dxa"/>
            <w:gridSpan w:val="3"/>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в том числе</w:t>
            </w:r>
          </w:p>
        </w:tc>
        <w:tc>
          <w:tcPr>
            <w:tcW w:w="833" w:type="dxa"/>
            <w:vMerge w:val="restart"/>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всего</w:t>
            </w:r>
          </w:p>
        </w:tc>
        <w:tc>
          <w:tcPr>
            <w:tcW w:w="3451" w:type="dxa"/>
            <w:gridSpan w:val="3"/>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в том числе</w:t>
            </w:r>
          </w:p>
        </w:tc>
        <w:tc>
          <w:tcPr>
            <w:tcW w:w="1652" w:type="dxa"/>
            <w:vMerge/>
          </w:tcPr>
          <w:p w:rsidR="005E0F5C" w:rsidRPr="005D6659" w:rsidRDefault="005E0F5C" w:rsidP="005E0F5C">
            <w:pPr>
              <w:rPr>
                <w:sz w:val="20"/>
                <w:szCs w:val="20"/>
              </w:rPr>
            </w:pPr>
          </w:p>
        </w:tc>
      </w:tr>
      <w:tr w:rsidR="005E0F5C" w:rsidRPr="005D6659" w:rsidTr="005E0F5C">
        <w:tc>
          <w:tcPr>
            <w:tcW w:w="630" w:type="dxa"/>
            <w:vMerge/>
          </w:tcPr>
          <w:p w:rsidR="005E0F5C" w:rsidRPr="005D6659" w:rsidRDefault="005E0F5C" w:rsidP="005E0F5C">
            <w:pPr>
              <w:rPr>
                <w:sz w:val="20"/>
                <w:szCs w:val="20"/>
              </w:rPr>
            </w:pPr>
          </w:p>
        </w:tc>
        <w:tc>
          <w:tcPr>
            <w:tcW w:w="851" w:type="dxa"/>
            <w:vMerge/>
          </w:tcPr>
          <w:p w:rsidR="005E0F5C" w:rsidRPr="005D6659" w:rsidRDefault="005E0F5C" w:rsidP="005E0F5C">
            <w:pPr>
              <w:rPr>
                <w:sz w:val="20"/>
                <w:szCs w:val="20"/>
              </w:rPr>
            </w:pPr>
          </w:p>
        </w:tc>
        <w:tc>
          <w:tcPr>
            <w:tcW w:w="1276" w:type="dxa"/>
            <w:vMerge/>
          </w:tcPr>
          <w:p w:rsidR="005E0F5C" w:rsidRPr="005D6659" w:rsidRDefault="005E0F5C" w:rsidP="005E0F5C">
            <w:pPr>
              <w:rPr>
                <w:sz w:val="20"/>
                <w:szCs w:val="20"/>
              </w:rPr>
            </w:pPr>
          </w:p>
        </w:tc>
        <w:tc>
          <w:tcPr>
            <w:tcW w:w="1134" w:type="dxa"/>
            <w:vMerge/>
          </w:tcPr>
          <w:p w:rsidR="005E0F5C" w:rsidRPr="005D6659" w:rsidRDefault="005E0F5C" w:rsidP="005E0F5C">
            <w:pPr>
              <w:rPr>
                <w:sz w:val="20"/>
                <w:szCs w:val="20"/>
              </w:rPr>
            </w:pPr>
          </w:p>
        </w:tc>
        <w:tc>
          <w:tcPr>
            <w:tcW w:w="1134" w:type="dxa"/>
            <w:vMerge/>
          </w:tcPr>
          <w:p w:rsidR="005E0F5C" w:rsidRPr="005D6659" w:rsidRDefault="005E0F5C" w:rsidP="005E0F5C">
            <w:pPr>
              <w:rPr>
                <w:sz w:val="20"/>
                <w:szCs w:val="20"/>
              </w:rPr>
            </w:pPr>
          </w:p>
        </w:tc>
        <w:tc>
          <w:tcPr>
            <w:tcW w:w="833" w:type="dxa"/>
            <w:vMerge/>
          </w:tcPr>
          <w:p w:rsidR="005E0F5C" w:rsidRPr="005D6659" w:rsidRDefault="005E0F5C" w:rsidP="005E0F5C">
            <w:pPr>
              <w:rPr>
                <w:sz w:val="20"/>
                <w:szCs w:val="20"/>
              </w:rPr>
            </w:pPr>
          </w:p>
        </w:tc>
        <w:tc>
          <w:tcPr>
            <w:tcW w:w="1190"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силосных культур</w:t>
            </w:r>
          </w:p>
        </w:tc>
        <w:tc>
          <w:tcPr>
            <w:tcW w:w="1357"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сенажных культур</w:t>
            </w:r>
          </w:p>
        </w:tc>
        <w:tc>
          <w:tcPr>
            <w:tcW w:w="872"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зеленый корм</w:t>
            </w:r>
          </w:p>
        </w:tc>
        <w:tc>
          <w:tcPr>
            <w:tcW w:w="833" w:type="dxa"/>
            <w:vMerge/>
          </w:tcPr>
          <w:p w:rsidR="005E0F5C" w:rsidRPr="005D6659" w:rsidRDefault="005E0F5C" w:rsidP="005E0F5C">
            <w:pPr>
              <w:rPr>
                <w:sz w:val="20"/>
                <w:szCs w:val="20"/>
              </w:rPr>
            </w:pPr>
          </w:p>
        </w:tc>
        <w:tc>
          <w:tcPr>
            <w:tcW w:w="1190"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силосных культур</w:t>
            </w:r>
          </w:p>
        </w:tc>
        <w:tc>
          <w:tcPr>
            <w:tcW w:w="1190"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сенажных культур</w:t>
            </w:r>
          </w:p>
        </w:tc>
        <w:tc>
          <w:tcPr>
            <w:tcW w:w="1071"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зеленый корм</w:t>
            </w:r>
          </w:p>
        </w:tc>
        <w:tc>
          <w:tcPr>
            <w:tcW w:w="1652" w:type="dxa"/>
            <w:vMerge/>
          </w:tcPr>
          <w:p w:rsidR="005E0F5C" w:rsidRPr="005D6659" w:rsidRDefault="005E0F5C" w:rsidP="005E0F5C">
            <w:pPr>
              <w:rPr>
                <w:sz w:val="20"/>
                <w:szCs w:val="20"/>
              </w:rPr>
            </w:pPr>
          </w:p>
        </w:tc>
      </w:tr>
      <w:tr w:rsidR="005E0F5C" w:rsidRPr="005D6659" w:rsidTr="005E0F5C">
        <w:tc>
          <w:tcPr>
            <w:tcW w:w="630"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1</w:t>
            </w:r>
          </w:p>
        </w:tc>
        <w:tc>
          <w:tcPr>
            <w:tcW w:w="851"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2</w:t>
            </w:r>
          </w:p>
        </w:tc>
        <w:tc>
          <w:tcPr>
            <w:tcW w:w="1276"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3</w:t>
            </w:r>
          </w:p>
        </w:tc>
        <w:tc>
          <w:tcPr>
            <w:tcW w:w="1134"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4</w:t>
            </w:r>
          </w:p>
        </w:tc>
        <w:tc>
          <w:tcPr>
            <w:tcW w:w="1134"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5</w:t>
            </w:r>
          </w:p>
        </w:tc>
        <w:tc>
          <w:tcPr>
            <w:tcW w:w="833"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6</w:t>
            </w:r>
          </w:p>
        </w:tc>
        <w:tc>
          <w:tcPr>
            <w:tcW w:w="1190"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7</w:t>
            </w:r>
          </w:p>
        </w:tc>
        <w:tc>
          <w:tcPr>
            <w:tcW w:w="1357"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8</w:t>
            </w:r>
          </w:p>
        </w:tc>
        <w:tc>
          <w:tcPr>
            <w:tcW w:w="872"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9</w:t>
            </w:r>
          </w:p>
        </w:tc>
        <w:tc>
          <w:tcPr>
            <w:tcW w:w="833"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10</w:t>
            </w:r>
          </w:p>
        </w:tc>
        <w:tc>
          <w:tcPr>
            <w:tcW w:w="1190"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11</w:t>
            </w:r>
          </w:p>
        </w:tc>
        <w:tc>
          <w:tcPr>
            <w:tcW w:w="1190"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12</w:t>
            </w:r>
          </w:p>
        </w:tc>
        <w:tc>
          <w:tcPr>
            <w:tcW w:w="1071"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13</w:t>
            </w:r>
          </w:p>
        </w:tc>
        <w:tc>
          <w:tcPr>
            <w:tcW w:w="1652" w:type="dxa"/>
          </w:tcPr>
          <w:p w:rsidR="005E0F5C" w:rsidRPr="00ED3CDE" w:rsidRDefault="005E0F5C" w:rsidP="005E0F5C">
            <w:pPr>
              <w:pStyle w:val="ConsPlusNormal1"/>
              <w:jc w:val="center"/>
              <w:rPr>
                <w:rFonts w:ascii="Times New Roman" w:hAnsi="Times New Roman" w:cs="Times New Roman"/>
              </w:rPr>
            </w:pPr>
            <w:r w:rsidRPr="00ED3CDE">
              <w:rPr>
                <w:rFonts w:ascii="Times New Roman" w:hAnsi="Times New Roman" w:cs="Times New Roman"/>
              </w:rPr>
              <w:t>14</w:t>
            </w:r>
          </w:p>
        </w:tc>
      </w:tr>
    </w:tbl>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Руководитель хозяйства __________________________/____________________</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«__» _____________201_г.</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 xml:space="preserve">МП </w:t>
      </w:r>
    </w:p>
    <w:p w:rsidR="005E0F5C" w:rsidRDefault="005E0F5C" w:rsidP="005E0F5C">
      <w:pPr>
        <w:pStyle w:val="ConsPlusNormal1"/>
        <w:ind w:firstLine="540"/>
        <w:jc w:val="both"/>
        <w:rPr>
          <w:rFonts w:ascii="Times New Roman" w:hAnsi="Times New Roman" w:cs="Times New Roman"/>
        </w:rPr>
        <w:sectPr w:rsidR="005E0F5C" w:rsidSect="005E0F5C">
          <w:type w:val="continuous"/>
          <w:pgSz w:w="16838" w:h="11905" w:orient="landscape"/>
          <w:pgMar w:top="567" w:right="964" w:bottom="568" w:left="709" w:header="0" w:footer="0" w:gutter="0"/>
          <w:cols w:space="720"/>
        </w:sectPr>
      </w:pPr>
    </w:p>
    <w:p w:rsidR="005E0F5C" w:rsidRPr="00214AEC"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Показатели работы</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трактористов-машинистов на подготовке зяби</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в текущем году под урожай будущего года</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(фамилия, имя, отчество)</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(наименование сельскохозяйственной организации,</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крестьянского (фермерского) хозяйства)</w:t>
      </w:r>
    </w:p>
    <w:p w:rsidR="005E0F5C" w:rsidRPr="00214AEC" w:rsidRDefault="005E0F5C" w:rsidP="005E0F5C">
      <w:pPr>
        <w:pStyle w:val="ConsPlusNormal1"/>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80"/>
        <w:gridCol w:w="1664"/>
        <w:gridCol w:w="2156"/>
        <w:gridCol w:w="1792"/>
        <w:gridCol w:w="2102"/>
      </w:tblGrid>
      <w:tr w:rsidR="005E0F5C" w:rsidRPr="005D6659" w:rsidTr="005E0F5C">
        <w:tc>
          <w:tcPr>
            <w:tcW w:w="12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Марка трактора</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Коэффициент перевода в условный эталонный трактор</w:t>
            </w:r>
          </w:p>
        </w:tc>
        <w:tc>
          <w:tcPr>
            <w:tcW w:w="215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Вспахано зяби под урожай будущего года в физических гектарах - всего</w:t>
            </w:r>
          </w:p>
        </w:tc>
        <w:tc>
          <w:tcPr>
            <w:tcW w:w="1792"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 том числе безотвальной вспашкой, в физических гектарах</w:t>
            </w:r>
          </w:p>
        </w:tc>
        <w:tc>
          <w:tcPr>
            <w:tcW w:w="2102"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Вспахано зяби под урожай будущего года в расчете на условный эталонный трактор, га</w:t>
            </w:r>
          </w:p>
        </w:tc>
      </w:tr>
      <w:tr w:rsidR="005E0F5C" w:rsidRPr="005D6659" w:rsidTr="005E0F5C">
        <w:tc>
          <w:tcPr>
            <w:tcW w:w="12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215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w:t>
            </w:r>
          </w:p>
        </w:tc>
        <w:tc>
          <w:tcPr>
            <w:tcW w:w="1792"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4</w:t>
            </w:r>
          </w:p>
        </w:tc>
        <w:tc>
          <w:tcPr>
            <w:tcW w:w="2102"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5</w:t>
            </w:r>
          </w:p>
        </w:tc>
      </w:tr>
      <w:tr w:rsidR="005E0F5C" w:rsidRPr="005D6659" w:rsidTr="005E0F5C">
        <w:tc>
          <w:tcPr>
            <w:tcW w:w="1280" w:type="dxa"/>
          </w:tcPr>
          <w:p w:rsidR="005E0F5C" w:rsidRPr="00214AEC" w:rsidRDefault="005E0F5C" w:rsidP="005E0F5C">
            <w:pPr>
              <w:pStyle w:val="ConsPlusNormal1"/>
              <w:jc w:val="center"/>
              <w:rPr>
                <w:rFonts w:ascii="Times New Roman" w:hAnsi="Times New Roman" w:cs="Times New Roman"/>
              </w:rPr>
            </w:pPr>
          </w:p>
        </w:tc>
        <w:tc>
          <w:tcPr>
            <w:tcW w:w="1664" w:type="dxa"/>
          </w:tcPr>
          <w:p w:rsidR="005E0F5C" w:rsidRPr="00214AEC" w:rsidRDefault="005E0F5C" w:rsidP="005E0F5C">
            <w:pPr>
              <w:pStyle w:val="ConsPlusNormal1"/>
              <w:jc w:val="center"/>
              <w:rPr>
                <w:rFonts w:ascii="Times New Roman" w:hAnsi="Times New Roman" w:cs="Times New Roman"/>
              </w:rPr>
            </w:pPr>
          </w:p>
        </w:tc>
        <w:tc>
          <w:tcPr>
            <w:tcW w:w="2156" w:type="dxa"/>
          </w:tcPr>
          <w:p w:rsidR="005E0F5C" w:rsidRPr="00214AEC" w:rsidRDefault="005E0F5C" w:rsidP="005E0F5C">
            <w:pPr>
              <w:pStyle w:val="ConsPlusNormal1"/>
              <w:jc w:val="center"/>
              <w:rPr>
                <w:rFonts w:ascii="Times New Roman" w:hAnsi="Times New Roman" w:cs="Times New Roman"/>
              </w:rPr>
            </w:pPr>
          </w:p>
        </w:tc>
        <w:tc>
          <w:tcPr>
            <w:tcW w:w="1792" w:type="dxa"/>
          </w:tcPr>
          <w:p w:rsidR="005E0F5C" w:rsidRPr="00214AEC" w:rsidRDefault="005E0F5C" w:rsidP="005E0F5C">
            <w:pPr>
              <w:pStyle w:val="ConsPlusNormal1"/>
              <w:jc w:val="center"/>
              <w:rPr>
                <w:rFonts w:ascii="Times New Roman" w:hAnsi="Times New Roman" w:cs="Times New Roman"/>
              </w:rPr>
            </w:pPr>
          </w:p>
        </w:tc>
        <w:tc>
          <w:tcPr>
            <w:tcW w:w="2102" w:type="dxa"/>
          </w:tcPr>
          <w:p w:rsidR="005E0F5C" w:rsidRPr="00214AEC" w:rsidRDefault="005E0F5C" w:rsidP="005E0F5C">
            <w:pPr>
              <w:pStyle w:val="ConsPlusNormal1"/>
              <w:jc w:val="center"/>
              <w:rPr>
                <w:rFonts w:ascii="Times New Roman" w:hAnsi="Times New Roman" w:cs="Times New Roman"/>
              </w:rPr>
            </w:pPr>
          </w:p>
        </w:tc>
      </w:tr>
    </w:tbl>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Руководитель хозяйства __________________________/____________________</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«__» _____________201_г.</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 xml:space="preserve">МП </w:t>
      </w:r>
    </w:p>
    <w:p w:rsidR="005E0F5C"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nformat"/>
        <w:jc w:val="both"/>
        <w:rPr>
          <w:rFonts w:ascii="Times New Roman" w:hAnsi="Times New Roman" w:cs="Times New Roman"/>
        </w:rPr>
      </w:pP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Показатели работы</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трактористов-машинистов, занятых</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 механизированных работах, за период с 1 октября</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предыдущего года по 30 сентября текущего года</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(фамилия, имя, отчество)</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(наименование сельскохозяйственной организации,</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крестьянского (фермерского) хозяйства)</w:t>
      </w:r>
    </w:p>
    <w:p w:rsidR="005E0F5C" w:rsidRPr="00214AEC" w:rsidRDefault="005E0F5C" w:rsidP="005E0F5C">
      <w:pPr>
        <w:pStyle w:val="ConsPlusNormal1"/>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80"/>
        <w:gridCol w:w="1664"/>
        <w:gridCol w:w="2560"/>
        <w:gridCol w:w="4156"/>
      </w:tblGrid>
      <w:tr w:rsidR="005E0F5C" w:rsidRPr="005D6659" w:rsidTr="005E0F5C">
        <w:tc>
          <w:tcPr>
            <w:tcW w:w="12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Марка трактора</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Коэффициент перевода в условный эталонный трактор</w:t>
            </w:r>
          </w:p>
        </w:tc>
        <w:tc>
          <w:tcPr>
            <w:tcW w:w="25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Выполнено механизированных работ в эталонных гектарах - всего</w:t>
            </w:r>
          </w:p>
        </w:tc>
        <w:tc>
          <w:tcPr>
            <w:tcW w:w="415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Выполнено механизированных работ в эталонных гектарах в расчете на условный эталонный трактор, га</w:t>
            </w:r>
          </w:p>
        </w:tc>
      </w:tr>
      <w:tr w:rsidR="005E0F5C" w:rsidRPr="005D6659" w:rsidTr="005E0F5C">
        <w:tc>
          <w:tcPr>
            <w:tcW w:w="12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25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w:t>
            </w:r>
          </w:p>
        </w:tc>
        <w:tc>
          <w:tcPr>
            <w:tcW w:w="415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4</w:t>
            </w:r>
          </w:p>
        </w:tc>
      </w:tr>
      <w:tr w:rsidR="005E0F5C" w:rsidRPr="005D6659" w:rsidTr="005E0F5C">
        <w:tc>
          <w:tcPr>
            <w:tcW w:w="1280" w:type="dxa"/>
          </w:tcPr>
          <w:p w:rsidR="005E0F5C" w:rsidRPr="00214AEC" w:rsidRDefault="005E0F5C" w:rsidP="005E0F5C">
            <w:pPr>
              <w:pStyle w:val="ConsPlusNormal1"/>
              <w:jc w:val="center"/>
              <w:rPr>
                <w:rFonts w:ascii="Times New Roman" w:hAnsi="Times New Roman" w:cs="Times New Roman"/>
              </w:rPr>
            </w:pPr>
          </w:p>
        </w:tc>
        <w:tc>
          <w:tcPr>
            <w:tcW w:w="1664" w:type="dxa"/>
          </w:tcPr>
          <w:p w:rsidR="005E0F5C" w:rsidRPr="00214AEC" w:rsidRDefault="005E0F5C" w:rsidP="005E0F5C">
            <w:pPr>
              <w:pStyle w:val="ConsPlusNormal1"/>
              <w:jc w:val="center"/>
              <w:rPr>
                <w:rFonts w:ascii="Times New Roman" w:hAnsi="Times New Roman" w:cs="Times New Roman"/>
              </w:rPr>
            </w:pPr>
          </w:p>
        </w:tc>
        <w:tc>
          <w:tcPr>
            <w:tcW w:w="2560" w:type="dxa"/>
          </w:tcPr>
          <w:p w:rsidR="005E0F5C" w:rsidRPr="00214AEC" w:rsidRDefault="005E0F5C" w:rsidP="005E0F5C">
            <w:pPr>
              <w:pStyle w:val="ConsPlusNormal1"/>
              <w:jc w:val="center"/>
              <w:rPr>
                <w:rFonts w:ascii="Times New Roman" w:hAnsi="Times New Roman" w:cs="Times New Roman"/>
              </w:rPr>
            </w:pPr>
          </w:p>
        </w:tc>
        <w:tc>
          <w:tcPr>
            <w:tcW w:w="4156" w:type="dxa"/>
          </w:tcPr>
          <w:p w:rsidR="005E0F5C" w:rsidRPr="00214AEC" w:rsidRDefault="005E0F5C" w:rsidP="005E0F5C">
            <w:pPr>
              <w:pStyle w:val="ConsPlusNormal1"/>
              <w:jc w:val="center"/>
              <w:rPr>
                <w:rFonts w:ascii="Times New Roman" w:hAnsi="Times New Roman" w:cs="Times New Roman"/>
              </w:rPr>
            </w:pPr>
          </w:p>
        </w:tc>
      </w:tr>
    </w:tbl>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Руководитель хозяйства __________________________/____________________</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«__» _____________201_г.</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 xml:space="preserve">МП </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sectPr w:rsidR="005E0F5C" w:rsidSect="005E0F5C">
          <w:pgSz w:w="11905" w:h="16838"/>
          <w:pgMar w:top="964" w:right="851" w:bottom="709" w:left="567" w:header="0" w:footer="0" w:gutter="0"/>
          <w:cols w:space="720"/>
        </w:sectPr>
      </w:pPr>
    </w:p>
    <w:p w:rsidR="005E0F5C" w:rsidRPr="00214AEC"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Показатели работы</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водителей грузовых автомобилей, занятых</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 грузоперевозках за период с 1 октября</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предыдущего года по 30 сентября текущего года</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(фамилия, имя, отчество)</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(наименование сельскохозяйственной организации,</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крестьянского (фермерского) хозяйства)</w:t>
      </w:r>
    </w:p>
    <w:p w:rsidR="005E0F5C" w:rsidRPr="00214AEC" w:rsidRDefault="005E0F5C" w:rsidP="005E0F5C">
      <w:pPr>
        <w:pStyle w:val="ConsPlusNormal1"/>
        <w:ind w:firstLine="540"/>
        <w:jc w:val="both"/>
        <w:rPr>
          <w:rFonts w:ascii="Times New Roman" w:hAnsi="Times New Roman" w:cs="Times New Roman"/>
        </w:rPr>
      </w:pPr>
    </w:p>
    <w:tbl>
      <w:tblPr>
        <w:tblW w:w="153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6"/>
        <w:gridCol w:w="1664"/>
        <w:gridCol w:w="1664"/>
        <w:gridCol w:w="1664"/>
        <w:gridCol w:w="1920"/>
        <w:gridCol w:w="1664"/>
        <w:gridCol w:w="1536"/>
        <w:gridCol w:w="1664"/>
        <w:gridCol w:w="2048"/>
      </w:tblGrid>
      <w:tr w:rsidR="005E0F5C" w:rsidRPr="005D6659" w:rsidTr="005E0F5C">
        <w:tc>
          <w:tcPr>
            <w:tcW w:w="153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Марка автомобиля</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Грузоподъемность автомобиля, тонн</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Грузоподъемность прицепа, тонн</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Коэффициент перевода в условную грузоподъемность</w:t>
            </w:r>
          </w:p>
        </w:tc>
        <w:tc>
          <w:tcPr>
            <w:tcW w:w="192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Количество перевезенного груза (тонн)</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Выполнено, тыс. тонно-километров</w:t>
            </w:r>
          </w:p>
        </w:tc>
        <w:tc>
          <w:tcPr>
            <w:tcW w:w="153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Среднее расстояние грузоперевозок, км</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Выполнено условных грузоперевозок, тыс. т-т-км</w:t>
            </w:r>
          </w:p>
        </w:tc>
        <w:tc>
          <w:tcPr>
            <w:tcW w:w="204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Выполнено условных грузоперевозок на условный автомобиль</w:t>
            </w:r>
          </w:p>
        </w:tc>
      </w:tr>
      <w:tr w:rsidR="005E0F5C" w:rsidRPr="005D6659" w:rsidTr="005E0F5C">
        <w:tc>
          <w:tcPr>
            <w:tcW w:w="153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4</w:t>
            </w:r>
          </w:p>
        </w:tc>
        <w:tc>
          <w:tcPr>
            <w:tcW w:w="192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5</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6</w:t>
            </w:r>
          </w:p>
        </w:tc>
        <w:tc>
          <w:tcPr>
            <w:tcW w:w="153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7</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8</w:t>
            </w:r>
          </w:p>
        </w:tc>
        <w:tc>
          <w:tcPr>
            <w:tcW w:w="204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9</w:t>
            </w:r>
          </w:p>
        </w:tc>
      </w:tr>
      <w:tr w:rsidR="005E0F5C" w:rsidRPr="005D6659" w:rsidTr="005E0F5C">
        <w:tc>
          <w:tcPr>
            <w:tcW w:w="1536" w:type="dxa"/>
          </w:tcPr>
          <w:p w:rsidR="005E0F5C" w:rsidRPr="00214AEC" w:rsidRDefault="005E0F5C" w:rsidP="005E0F5C">
            <w:pPr>
              <w:pStyle w:val="ConsPlusNormal1"/>
              <w:jc w:val="center"/>
              <w:rPr>
                <w:rFonts w:ascii="Times New Roman" w:hAnsi="Times New Roman" w:cs="Times New Roman"/>
              </w:rPr>
            </w:pPr>
          </w:p>
        </w:tc>
        <w:tc>
          <w:tcPr>
            <w:tcW w:w="1664" w:type="dxa"/>
          </w:tcPr>
          <w:p w:rsidR="005E0F5C" w:rsidRPr="00214AEC" w:rsidRDefault="005E0F5C" w:rsidP="005E0F5C">
            <w:pPr>
              <w:pStyle w:val="ConsPlusNormal1"/>
              <w:jc w:val="center"/>
              <w:rPr>
                <w:rFonts w:ascii="Times New Roman" w:hAnsi="Times New Roman" w:cs="Times New Roman"/>
              </w:rPr>
            </w:pPr>
          </w:p>
        </w:tc>
        <w:tc>
          <w:tcPr>
            <w:tcW w:w="1664" w:type="dxa"/>
          </w:tcPr>
          <w:p w:rsidR="005E0F5C" w:rsidRPr="00214AEC" w:rsidRDefault="005E0F5C" w:rsidP="005E0F5C">
            <w:pPr>
              <w:pStyle w:val="ConsPlusNormal1"/>
              <w:jc w:val="center"/>
              <w:rPr>
                <w:rFonts w:ascii="Times New Roman" w:hAnsi="Times New Roman" w:cs="Times New Roman"/>
              </w:rPr>
            </w:pPr>
          </w:p>
        </w:tc>
        <w:tc>
          <w:tcPr>
            <w:tcW w:w="1664" w:type="dxa"/>
          </w:tcPr>
          <w:p w:rsidR="005E0F5C" w:rsidRPr="00214AEC" w:rsidRDefault="005E0F5C" w:rsidP="005E0F5C">
            <w:pPr>
              <w:pStyle w:val="ConsPlusNormal1"/>
              <w:jc w:val="center"/>
              <w:rPr>
                <w:rFonts w:ascii="Times New Roman" w:hAnsi="Times New Roman" w:cs="Times New Roman"/>
              </w:rPr>
            </w:pPr>
          </w:p>
        </w:tc>
        <w:tc>
          <w:tcPr>
            <w:tcW w:w="1920" w:type="dxa"/>
          </w:tcPr>
          <w:p w:rsidR="005E0F5C" w:rsidRPr="00214AEC" w:rsidRDefault="005E0F5C" w:rsidP="005E0F5C">
            <w:pPr>
              <w:pStyle w:val="ConsPlusNormal1"/>
              <w:jc w:val="center"/>
              <w:rPr>
                <w:rFonts w:ascii="Times New Roman" w:hAnsi="Times New Roman" w:cs="Times New Roman"/>
              </w:rPr>
            </w:pPr>
          </w:p>
        </w:tc>
        <w:tc>
          <w:tcPr>
            <w:tcW w:w="1664" w:type="dxa"/>
          </w:tcPr>
          <w:p w:rsidR="005E0F5C" w:rsidRPr="00214AEC" w:rsidRDefault="005E0F5C" w:rsidP="005E0F5C">
            <w:pPr>
              <w:pStyle w:val="ConsPlusNormal1"/>
              <w:jc w:val="center"/>
              <w:rPr>
                <w:rFonts w:ascii="Times New Roman" w:hAnsi="Times New Roman" w:cs="Times New Roman"/>
              </w:rPr>
            </w:pPr>
          </w:p>
        </w:tc>
        <w:tc>
          <w:tcPr>
            <w:tcW w:w="1536" w:type="dxa"/>
          </w:tcPr>
          <w:p w:rsidR="005E0F5C" w:rsidRPr="00214AEC" w:rsidRDefault="005E0F5C" w:rsidP="005E0F5C">
            <w:pPr>
              <w:pStyle w:val="ConsPlusNormal1"/>
              <w:jc w:val="center"/>
              <w:rPr>
                <w:rFonts w:ascii="Times New Roman" w:hAnsi="Times New Roman" w:cs="Times New Roman"/>
              </w:rPr>
            </w:pPr>
          </w:p>
        </w:tc>
        <w:tc>
          <w:tcPr>
            <w:tcW w:w="1664" w:type="dxa"/>
          </w:tcPr>
          <w:p w:rsidR="005E0F5C" w:rsidRPr="00214AEC" w:rsidRDefault="005E0F5C" w:rsidP="005E0F5C">
            <w:pPr>
              <w:pStyle w:val="ConsPlusNormal1"/>
              <w:jc w:val="center"/>
              <w:rPr>
                <w:rFonts w:ascii="Times New Roman" w:hAnsi="Times New Roman" w:cs="Times New Roman"/>
              </w:rPr>
            </w:pPr>
          </w:p>
        </w:tc>
        <w:tc>
          <w:tcPr>
            <w:tcW w:w="2048" w:type="dxa"/>
          </w:tcPr>
          <w:p w:rsidR="005E0F5C" w:rsidRPr="00214AEC" w:rsidRDefault="005E0F5C" w:rsidP="005E0F5C">
            <w:pPr>
              <w:pStyle w:val="ConsPlusNormal1"/>
              <w:jc w:val="center"/>
              <w:rPr>
                <w:rFonts w:ascii="Times New Roman" w:hAnsi="Times New Roman" w:cs="Times New Roman"/>
              </w:rPr>
            </w:pPr>
          </w:p>
        </w:tc>
      </w:tr>
    </w:tbl>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Руководитель хозяйства __________________________/____________________</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«__» _____________201_г.</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 xml:space="preserve">МП </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sectPr w:rsidR="005E0F5C" w:rsidSect="005E0F5C">
          <w:pgSz w:w="16838" w:h="11905" w:orient="landscape"/>
          <w:pgMar w:top="567" w:right="964" w:bottom="851" w:left="709" w:header="0" w:footer="0" w:gutter="0"/>
          <w:cols w:space="720"/>
        </w:sectPr>
      </w:pP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lastRenderedPageBreak/>
        <w:t>Показатели работы</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операторов машинного доения, животноводов</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по уходу за коровами</w:t>
      </w:r>
      <w:r>
        <w:rPr>
          <w:rFonts w:ascii="Times New Roman" w:hAnsi="Times New Roman" w:cs="Times New Roman"/>
        </w:rPr>
        <w:t xml:space="preserve"> (молочного, мясного) направления </w:t>
      </w:r>
      <w:r w:rsidRPr="00214AEC">
        <w:rPr>
          <w:rFonts w:ascii="Times New Roman" w:hAnsi="Times New Roman" w:cs="Times New Roman"/>
        </w:rPr>
        <w:t xml:space="preserve"> за период с 1 октября</w:t>
      </w:r>
    </w:p>
    <w:p w:rsidR="005E0F5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предыдущего года по 30 сентября текущего года</w:t>
      </w:r>
    </w:p>
    <w:p w:rsidR="005E0F5C" w:rsidRDefault="005E0F5C" w:rsidP="005E0F5C">
      <w:pPr>
        <w:pStyle w:val="ConsPlusNonformat"/>
        <w:jc w:val="center"/>
        <w:rPr>
          <w:rFonts w:ascii="Times New Roman" w:hAnsi="Times New Roman" w:cs="Times New Roman"/>
        </w:rPr>
      </w:pPr>
      <w:r>
        <w:rPr>
          <w:rFonts w:ascii="Times New Roman" w:hAnsi="Times New Roman" w:cs="Times New Roman"/>
        </w:rPr>
        <w:t>(нужное подчеркнуть)</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(фамилия, имя, отчество)</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___________________________________________________________________________</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(наименование сельскохозяйственной организации,</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крестьянского (фермерского) хозяйства)</w:t>
      </w:r>
    </w:p>
    <w:p w:rsidR="005E0F5C" w:rsidRPr="00214AEC" w:rsidRDefault="005E0F5C" w:rsidP="005E0F5C">
      <w:pPr>
        <w:pStyle w:val="ConsPlusNormal1"/>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
        <w:gridCol w:w="7340"/>
        <w:gridCol w:w="1664"/>
      </w:tblGrid>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N п/п</w:t>
            </w:r>
          </w:p>
        </w:tc>
        <w:tc>
          <w:tcPr>
            <w:tcW w:w="734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Показатели</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Значение показателя</w:t>
            </w:r>
          </w:p>
        </w:tc>
      </w:tr>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1</w:t>
            </w:r>
          </w:p>
        </w:tc>
        <w:tc>
          <w:tcPr>
            <w:tcW w:w="734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Удой молока на 1 корову по закрепленной группе животных, кг</w:t>
            </w:r>
          </w:p>
        </w:tc>
        <w:tc>
          <w:tcPr>
            <w:tcW w:w="1664" w:type="dxa"/>
          </w:tcPr>
          <w:p w:rsidR="005E0F5C" w:rsidRPr="00214AEC" w:rsidRDefault="005E0F5C" w:rsidP="005E0F5C">
            <w:pPr>
              <w:pStyle w:val="ConsPlusNormal1"/>
              <w:jc w:val="center"/>
              <w:rPr>
                <w:rFonts w:ascii="Times New Roman" w:hAnsi="Times New Roman" w:cs="Times New Roman"/>
              </w:rPr>
            </w:pPr>
          </w:p>
        </w:tc>
      </w:tr>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2</w:t>
            </w:r>
          </w:p>
        </w:tc>
        <w:tc>
          <w:tcPr>
            <w:tcW w:w="734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Удой молока на 1 корову по организации в целом, кг</w:t>
            </w:r>
          </w:p>
        </w:tc>
        <w:tc>
          <w:tcPr>
            <w:tcW w:w="1664" w:type="dxa"/>
          </w:tcPr>
          <w:p w:rsidR="005E0F5C" w:rsidRPr="00214AEC" w:rsidRDefault="005E0F5C" w:rsidP="005E0F5C">
            <w:pPr>
              <w:pStyle w:val="ConsPlusNormal1"/>
              <w:jc w:val="center"/>
              <w:rPr>
                <w:rFonts w:ascii="Times New Roman" w:hAnsi="Times New Roman" w:cs="Times New Roman"/>
              </w:rPr>
            </w:pPr>
          </w:p>
        </w:tc>
      </w:tr>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3</w:t>
            </w:r>
          </w:p>
        </w:tc>
        <w:tc>
          <w:tcPr>
            <w:tcW w:w="734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Приплод телят на 100 коров по закрепленной группе животных, голов</w:t>
            </w:r>
          </w:p>
        </w:tc>
        <w:tc>
          <w:tcPr>
            <w:tcW w:w="1664" w:type="dxa"/>
          </w:tcPr>
          <w:p w:rsidR="005E0F5C" w:rsidRPr="00214AEC" w:rsidRDefault="005E0F5C" w:rsidP="005E0F5C">
            <w:pPr>
              <w:pStyle w:val="ConsPlusNormal1"/>
              <w:jc w:val="center"/>
              <w:rPr>
                <w:rFonts w:ascii="Times New Roman" w:hAnsi="Times New Roman" w:cs="Times New Roman"/>
              </w:rPr>
            </w:pPr>
          </w:p>
        </w:tc>
      </w:tr>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4</w:t>
            </w:r>
          </w:p>
        </w:tc>
        <w:tc>
          <w:tcPr>
            <w:tcW w:w="734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Сохранность поголовья коров по закрепленной группе животных, %</w:t>
            </w:r>
          </w:p>
        </w:tc>
        <w:tc>
          <w:tcPr>
            <w:tcW w:w="1664" w:type="dxa"/>
          </w:tcPr>
          <w:p w:rsidR="005E0F5C" w:rsidRPr="00214AEC" w:rsidRDefault="005E0F5C" w:rsidP="005E0F5C">
            <w:pPr>
              <w:pStyle w:val="ConsPlusNormal1"/>
              <w:jc w:val="center"/>
              <w:rPr>
                <w:rFonts w:ascii="Times New Roman" w:hAnsi="Times New Roman" w:cs="Times New Roman"/>
              </w:rPr>
            </w:pPr>
          </w:p>
        </w:tc>
      </w:tr>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5</w:t>
            </w:r>
          </w:p>
        </w:tc>
        <w:tc>
          <w:tcPr>
            <w:tcW w:w="734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Среднегодовое количество закрепленных коров, голов</w:t>
            </w:r>
          </w:p>
        </w:tc>
        <w:tc>
          <w:tcPr>
            <w:tcW w:w="1664" w:type="dxa"/>
          </w:tcPr>
          <w:p w:rsidR="005E0F5C" w:rsidRPr="00214AEC" w:rsidRDefault="005E0F5C" w:rsidP="005E0F5C">
            <w:pPr>
              <w:pStyle w:val="ConsPlusNormal1"/>
              <w:jc w:val="center"/>
              <w:rPr>
                <w:rFonts w:ascii="Times New Roman" w:hAnsi="Times New Roman" w:cs="Times New Roman"/>
              </w:rPr>
            </w:pPr>
          </w:p>
        </w:tc>
      </w:tr>
    </w:tbl>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Руководитель хозяйства __________________________/____________________</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«__» _____________201_г.</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 xml:space="preserve">МП </w:t>
      </w:r>
    </w:p>
    <w:p w:rsidR="005E0F5C"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Показатели работы</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животноводов на выращивании и откорме молодняка</w:t>
      </w:r>
    </w:p>
    <w:p w:rsidR="005E0F5C" w:rsidRPr="00214AEC" w:rsidRDefault="005E0F5C" w:rsidP="005E0F5C">
      <w:pPr>
        <w:pStyle w:val="ConsPlusNonformat"/>
        <w:jc w:val="center"/>
        <w:rPr>
          <w:rFonts w:ascii="Times New Roman" w:hAnsi="Times New Roman" w:cs="Times New Roman"/>
        </w:rPr>
      </w:pPr>
      <w:r w:rsidRPr="00214AEC">
        <w:rPr>
          <w:rFonts w:ascii="Times New Roman" w:hAnsi="Times New Roman" w:cs="Times New Roman"/>
        </w:rPr>
        <w:t>крупного рогатого скота за период с 1 октября</w:t>
      </w:r>
    </w:p>
    <w:p w:rsidR="005E0F5C" w:rsidRDefault="005E0F5C" w:rsidP="005E0F5C">
      <w:pPr>
        <w:pStyle w:val="ConsPlusNonformat"/>
        <w:jc w:val="center"/>
        <w:rPr>
          <w:rFonts w:ascii="Times New Roman" w:hAnsi="Times New Roman" w:cs="Times New Roman"/>
        </w:rPr>
      </w:pPr>
      <w:r w:rsidRPr="00214AEC">
        <w:rPr>
          <w:rFonts w:ascii="Times New Roman" w:hAnsi="Times New Roman" w:cs="Times New Roman"/>
        </w:rPr>
        <w:t>предыдущего года по 30 сентября текущего года</w:t>
      </w:r>
    </w:p>
    <w:p w:rsidR="005E0F5C" w:rsidRDefault="005E0F5C" w:rsidP="005E0F5C">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w:t>
      </w:r>
    </w:p>
    <w:p w:rsidR="005E0F5C" w:rsidRDefault="005E0F5C" w:rsidP="005E0F5C">
      <w:pPr>
        <w:pStyle w:val="ConsPlusNonformat"/>
        <w:jc w:val="center"/>
        <w:rPr>
          <w:rFonts w:ascii="Times New Roman" w:hAnsi="Times New Roman" w:cs="Times New Roman"/>
        </w:rPr>
      </w:pPr>
      <w:r>
        <w:rPr>
          <w:rFonts w:ascii="Times New Roman" w:hAnsi="Times New Roman" w:cs="Times New Roman"/>
        </w:rPr>
        <w:t>(указать категорию участников)</w:t>
      </w:r>
    </w:p>
    <w:p w:rsidR="005E0F5C" w:rsidRPr="001B02BC" w:rsidRDefault="005E0F5C" w:rsidP="005E0F5C">
      <w:pPr>
        <w:pStyle w:val="ConsPlusNonformat"/>
        <w:jc w:val="center"/>
        <w:rPr>
          <w:rFonts w:ascii="Times New Roman" w:hAnsi="Times New Roman" w:cs="Times New Roman"/>
        </w:rPr>
      </w:pPr>
      <w:r w:rsidRPr="001B02BC">
        <w:rPr>
          <w:rFonts w:ascii="Times New Roman" w:hAnsi="Times New Roman" w:cs="Times New Roman"/>
        </w:rPr>
        <w:t>___________________________________________________________________________</w:t>
      </w:r>
    </w:p>
    <w:p w:rsidR="005E0F5C" w:rsidRPr="001B02BC" w:rsidRDefault="005E0F5C" w:rsidP="005E0F5C">
      <w:pPr>
        <w:pStyle w:val="ConsPlusNonformat"/>
        <w:jc w:val="center"/>
        <w:rPr>
          <w:rFonts w:ascii="Times New Roman" w:hAnsi="Times New Roman" w:cs="Times New Roman"/>
        </w:rPr>
      </w:pPr>
      <w:r w:rsidRPr="001B02BC">
        <w:rPr>
          <w:rFonts w:ascii="Times New Roman" w:hAnsi="Times New Roman" w:cs="Times New Roman"/>
        </w:rPr>
        <w:t>(фамилия, имя, отчество)</w:t>
      </w:r>
    </w:p>
    <w:p w:rsidR="005E0F5C" w:rsidRPr="001B02BC" w:rsidRDefault="005E0F5C" w:rsidP="005E0F5C">
      <w:pPr>
        <w:pStyle w:val="ConsPlusNonformat"/>
        <w:jc w:val="center"/>
        <w:rPr>
          <w:rFonts w:ascii="Times New Roman" w:hAnsi="Times New Roman" w:cs="Times New Roman"/>
        </w:rPr>
      </w:pPr>
      <w:r w:rsidRPr="001B02BC">
        <w:rPr>
          <w:rFonts w:ascii="Times New Roman" w:hAnsi="Times New Roman" w:cs="Times New Roman"/>
        </w:rPr>
        <w:t>___________________________________________________________________________</w:t>
      </w:r>
    </w:p>
    <w:p w:rsidR="005E0F5C" w:rsidRPr="001B02BC" w:rsidRDefault="005E0F5C" w:rsidP="005E0F5C">
      <w:pPr>
        <w:pStyle w:val="ConsPlusNonformat"/>
        <w:jc w:val="center"/>
        <w:rPr>
          <w:rFonts w:ascii="Times New Roman" w:hAnsi="Times New Roman" w:cs="Times New Roman"/>
        </w:rPr>
      </w:pPr>
      <w:r w:rsidRPr="001B02BC">
        <w:rPr>
          <w:rFonts w:ascii="Times New Roman" w:hAnsi="Times New Roman" w:cs="Times New Roman"/>
        </w:rPr>
        <w:t>(наименование сельскохозяйственной организации,</w:t>
      </w:r>
    </w:p>
    <w:p w:rsidR="005E0F5C" w:rsidRDefault="005E0F5C" w:rsidP="005E0F5C">
      <w:pPr>
        <w:pStyle w:val="ConsPlusNonformat"/>
        <w:jc w:val="center"/>
        <w:rPr>
          <w:rFonts w:ascii="Times New Roman" w:hAnsi="Times New Roman" w:cs="Times New Roman"/>
        </w:rPr>
      </w:pPr>
      <w:r w:rsidRPr="001B02BC">
        <w:rPr>
          <w:rFonts w:ascii="Times New Roman" w:hAnsi="Times New Roman" w:cs="Times New Roman"/>
        </w:rPr>
        <w:t>крестьянского (фермерского) хозяйства)</w:t>
      </w:r>
    </w:p>
    <w:p w:rsidR="005E0F5C" w:rsidRDefault="005E0F5C" w:rsidP="005E0F5C">
      <w:pPr>
        <w:pStyle w:val="ConsPlusNonformat"/>
        <w:jc w:val="center"/>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
        <w:gridCol w:w="7340"/>
        <w:gridCol w:w="1664"/>
      </w:tblGrid>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N п/п</w:t>
            </w:r>
          </w:p>
        </w:tc>
        <w:tc>
          <w:tcPr>
            <w:tcW w:w="734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Показатели</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Значение</w:t>
            </w:r>
          </w:p>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показателя</w:t>
            </w:r>
          </w:p>
        </w:tc>
      </w:tr>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1</w:t>
            </w:r>
          </w:p>
        </w:tc>
        <w:tc>
          <w:tcPr>
            <w:tcW w:w="734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Среднесуточный прирост живой массы по закрепленной группе молодняка КРС, граммов</w:t>
            </w:r>
          </w:p>
        </w:tc>
        <w:tc>
          <w:tcPr>
            <w:tcW w:w="1664" w:type="dxa"/>
          </w:tcPr>
          <w:p w:rsidR="005E0F5C" w:rsidRPr="00214AEC" w:rsidRDefault="005E0F5C" w:rsidP="005E0F5C">
            <w:pPr>
              <w:pStyle w:val="ConsPlusNormal1"/>
              <w:jc w:val="center"/>
              <w:rPr>
                <w:rFonts w:ascii="Times New Roman" w:hAnsi="Times New Roman" w:cs="Times New Roman"/>
              </w:rPr>
            </w:pPr>
          </w:p>
        </w:tc>
      </w:tr>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2</w:t>
            </w:r>
          </w:p>
        </w:tc>
        <w:tc>
          <w:tcPr>
            <w:tcW w:w="734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Среднесуточный прирост живой массы молодняка КРС по организации, граммов</w:t>
            </w:r>
          </w:p>
        </w:tc>
        <w:tc>
          <w:tcPr>
            <w:tcW w:w="1664" w:type="dxa"/>
          </w:tcPr>
          <w:p w:rsidR="005E0F5C" w:rsidRPr="00214AEC" w:rsidRDefault="005E0F5C" w:rsidP="005E0F5C">
            <w:pPr>
              <w:pStyle w:val="ConsPlusNormal1"/>
              <w:jc w:val="center"/>
              <w:rPr>
                <w:rFonts w:ascii="Times New Roman" w:hAnsi="Times New Roman" w:cs="Times New Roman"/>
              </w:rPr>
            </w:pPr>
          </w:p>
        </w:tc>
      </w:tr>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3</w:t>
            </w:r>
          </w:p>
        </w:tc>
        <w:tc>
          <w:tcPr>
            <w:tcW w:w="734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Сохранность поголовья по закрепленной группе животных, %</w:t>
            </w:r>
          </w:p>
        </w:tc>
        <w:tc>
          <w:tcPr>
            <w:tcW w:w="1664" w:type="dxa"/>
          </w:tcPr>
          <w:p w:rsidR="005E0F5C" w:rsidRPr="00214AEC" w:rsidRDefault="005E0F5C" w:rsidP="005E0F5C">
            <w:pPr>
              <w:pStyle w:val="ConsPlusNormal1"/>
              <w:jc w:val="center"/>
              <w:rPr>
                <w:rFonts w:ascii="Times New Roman" w:hAnsi="Times New Roman" w:cs="Times New Roman"/>
              </w:rPr>
            </w:pPr>
          </w:p>
        </w:tc>
      </w:tr>
      <w:tr w:rsidR="005E0F5C" w:rsidRPr="005D6659" w:rsidTr="005E0F5C">
        <w:tc>
          <w:tcPr>
            <w:tcW w:w="64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4</w:t>
            </w:r>
          </w:p>
        </w:tc>
        <w:tc>
          <w:tcPr>
            <w:tcW w:w="734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Среднегодовое количество закрепленных животных, голов</w:t>
            </w:r>
          </w:p>
        </w:tc>
        <w:tc>
          <w:tcPr>
            <w:tcW w:w="1664" w:type="dxa"/>
          </w:tcPr>
          <w:p w:rsidR="005E0F5C" w:rsidRPr="00214AEC" w:rsidRDefault="005E0F5C" w:rsidP="005E0F5C">
            <w:pPr>
              <w:pStyle w:val="ConsPlusNormal1"/>
              <w:jc w:val="center"/>
              <w:rPr>
                <w:rFonts w:ascii="Times New Roman" w:hAnsi="Times New Roman" w:cs="Times New Roman"/>
              </w:rPr>
            </w:pPr>
          </w:p>
        </w:tc>
      </w:tr>
    </w:tbl>
    <w:p w:rsidR="005E0F5C" w:rsidRPr="00214AE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Руководитель хозяйства __________________________/____________________</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«__» _____________201_г.</w:t>
      </w:r>
    </w:p>
    <w:p w:rsidR="005E0F5C" w:rsidRDefault="005E0F5C" w:rsidP="005E0F5C">
      <w:pPr>
        <w:pStyle w:val="ConsPlusNormal1"/>
        <w:ind w:firstLine="540"/>
        <w:jc w:val="both"/>
        <w:rPr>
          <w:rFonts w:ascii="Times New Roman" w:hAnsi="Times New Roman" w:cs="Times New Roman"/>
        </w:rPr>
      </w:pPr>
      <w:r>
        <w:rPr>
          <w:rFonts w:ascii="Times New Roman" w:hAnsi="Times New Roman" w:cs="Times New Roman"/>
        </w:rPr>
        <w:t xml:space="preserve">МП </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jc w:val="right"/>
        <w:rPr>
          <w:rFonts w:ascii="Times New Roman" w:hAnsi="Times New Roman" w:cs="Times New Roman"/>
        </w:rPr>
      </w:pPr>
      <w:bookmarkStart w:id="20" w:name="P1700"/>
      <w:bookmarkEnd w:id="20"/>
    </w:p>
    <w:p w:rsidR="005E0F5C" w:rsidRDefault="005E0F5C" w:rsidP="005E0F5C">
      <w:pPr>
        <w:pStyle w:val="ConsPlusNormal1"/>
        <w:jc w:val="right"/>
        <w:rPr>
          <w:rFonts w:ascii="Times New Roman" w:hAnsi="Times New Roman" w:cs="Times New Roman"/>
        </w:rPr>
      </w:pPr>
    </w:p>
    <w:p w:rsidR="005E0F5C" w:rsidRPr="00223B8A" w:rsidRDefault="005E0F5C" w:rsidP="005E0F5C">
      <w:pPr>
        <w:pStyle w:val="ConsPlusNormal1"/>
        <w:jc w:val="right"/>
        <w:rPr>
          <w:rFonts w:ascii="Times New Roman" w:hAnsi="Times New Roman" w:cs="Times New Roman"/>
        </w:rPr>
      </w:pPr>
      <w:r>
        <w:rPr>
          <w:rFonts w:ascii="Times New Roman" w:hAnsi="Times New Roman" w:cs="Times New Roman"/>
        </w:rPr>
        <w:t>Приложение №</w:t>
      </w:r>
      <w:r w:rsidRPr="00223B8A">
        <w:rPr>
          <w:rFonts w:ascii="Times New Roman" w:hAnsi="Times New Roman" w:cs="Times New Roman"/>
        </w:rPr>
        <w:t xml:space="preserve"> 4</w:t>
      </w:r>
    </w:p>
    <w:p w:rsidR="005E0F5C" w:rsidRPr="003E3A10" w:rsidRDefault="005E0F5C" w:rsidP="005E0F5C">
      <w:pPr>
        <w:pStyle w:val="ConsPlusTitle"/>
        <w:jc w:val="right"/>
        <w:rPr>
          <w:rFonts w:ascii="Times New Roman" w:hAnsi="Times New Roman" w:cs="Times New Roman"/>
          <w:b w:val="0"/>
          <w:bCs/>
          <w:sz w:val="20"/>
        </w:rPr>
      </w:pPr>
      <w:r>
        <w:rPr>
          <w:rFonts w:ascii="Times New Roman" w:hAnsi="Times New Roman" w:cs="Times New Roman"/>
          <w:b w:val="0"/>
          <w:sz w:val="20"/>
        </w:rPr>
        <w:t>к</w:t>
      </w:r>
      <w:r w:rsidRPr="003E3A10">
        <w:rPr>
          <w:rFonts w:ascii="Times New Roman" w:hAnsi="Times New Roman" w:cs="Times New Roman"/>
          <w:b w:val="0"/>
          <w:sz w:val="20"/>
        </w:rPr>
        <w:t xml:space="preserve"> Положению</w:t>
      </w:r>
    </w:p>
    <w:p w:rsidR="005E0F5C" w:rsidRPr="003E3A10"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lastRenderedPageBreak/>
        <w:t xml:space="preserve">о трудовом соревновании между работниками, </w:t>
      </w:r>
    </w:p>
    <w:p w:rsidR="005E0F5C" w:rsidRPr="003E3A10"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занятыми в сельскохозяйственном производстве</w:t>
      </w:r>
    </w:p>
    <w:p w:rsidR="005E0F5C" w:rsidRPr="003E3A10"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Муромцевского района,</w:t>
      </w:r>
      <w:r>
        <w:rPr>
          <w:rFonts w:ascii="Times New Roman" w:hAnsi="Times New Roman" w:cs="Times New Roman"/>
          <w:b w:val="0"/>
          <w:sz w:val="20"/>
        </w:rPr>
        <w:t xml:space="preserve"> </w:t>
      </w:r>
      <w:r w:rsidRPr="003E3A10">
        <w:rPr>
          <w:rFonts w:ascii="Times New Roman" w:hAnsi="Times New Roman" w:cs="Times New Roman"/>
          <w:b w:val="0"/>
          <w:sz w:val="20"/>
        </w:rPr>
        <w:t>по достижению высоких</w:t>
      </w:r>
    </w:p>
    <w:p w:rsidR="005E0F5C" w:rsidRPr="00223B8A" w:rsidRDefault="005E0F5C" w:rsidP="005E0F5C">
      <w:pPr>
        <w:pStyle w:val="ConsPlusTitle"/>
        <w:jc w:val="right"/>
        <w:rPr>
          <w:rFonts w:ascii="Times New Roman" w:hAnsi="Times New Roman" w:cs="Times New Roman"/>
          <w:b w:val="0"/>
          <w:bCs/>
          <w:sz w:val="20"/>
        </w:rPr>
      </w:pPr>
      <w:r w:rsidRPr="003E3A10">
        <w:rPr>
          <w:rFonts w:ascii="Times New Roman" w:hAnsi="Times New Roman" w:cs="Times New Roman"/>
          <w:b w:val="0"/>
          <w:sz w:val="20"/>
        </w:rPr>
        <w:t xml:space="preserve"> производственных показателей работы за год</w:t>
      </w:r>
    </w:p>
    <w:p w:rsidR="005E0F5C" w:rsidRPr="00223B8A" w:rsidRDefault="005E0F5C" w:rsidP="005E0F5C">
      <w:pPr>
        <w:pStyle w:val="ConsPlusTitle"/>
        <w:jc w:val="right"/>
        <w:rPr>
          <w:rFonts w:ascii="Times New Roman" w:hAnsi="Times New Roman" w:cs="Times New Roman"/>
          <w:b w:val="0"/>
          <w:bCs/>
          <w:sz w:val="20"/>
        </w:rPr>
      </w:pPr>
    </w:p>
    <w:p w:rsidR="005E0F5C" w:rsidRPr="00214AEC" w:rsidRDefault="005E0F5C" w:rsidP="005E0F5C">
      <w:pPr>
        <w:pStyle w:val="ConsPlusTitle"/>
        <w:jc w:val="center"/>
        <w:rPr>
          <w:rFonts w:ascii="Times New Roman" w:hAnsi="Times New Roman" w:cs="Times New Roman"/>
        </w:rPr>
      </w:pPr>
      <w:r w:rsidRPr="00214AEC">
        <w:rPr>
          <w:rFonts w:ascii="Times New Roman" w:hAnsi="Times New Roman" w:cs="Times New Roman"/>
        </w:rPr>
        <w:t>ПЕРЕЧЕНЬ</w:t>
      </w:r>
    </w:p>
    <w:p w:rsidR="005E0F5C" w:rsidRPr="00214AEC" w:rsidRDefault="005E0F5C" w:rsidP="005E0F5C">
      <w:pPr>
        <w:pStyle w:val="ConsPlusTitle"/>
        <w:jc w:val="center"/>
        <w:rPr>
          <w:rFonts w:ascii="Times New Roman" w:hAnsi="Times New Roman" w:cs="Times New Roman"/>
        </w:rPr>
      </w:pPr>
      <w:r w:rsidRPr="00214AEC">
        <w:rPr>
          <w:rFonts w:ascii="Times New Roman" w:hAnsi="Times New Roman" w:cs="Times New Roman"/>
        </w:rPr>
        <w:t>показателей и критериев оценки деятельности работников,</w:t>
      </w:r>
    </w:p>
    <w:p w:rsidR="005E0F5C" w:rsidRDefault="005E0F5C" w:rsidP="005E0F5C">
      <w:pPr>
        <w:pStyle w:val="ConsPlusTitle"/>
        <w:jc w:val="center"/>
        <w:rPr>
          <w:rFonts w:ascii="Times New Roman" w:hAnsi="Times New Roman" w:cs="Times New Roman"/>
        </w:rPr>
      </w:pPr>
      <w:r w:rsidRPr="00214AEC">
        <w:rPr>
          <w:rFonts w:ascii="Times New Roman" w:hAnsi="Times New Roman" w:cs="Times New Roman"/>
        </w:rPr>
        <w:t xml:space="preserve">занятых в сельскохозяйственном производстве </w:t>
      </w:r>
      <w:r w:rsidRPr="00D17331">
        <w:rPr>
          <w:rFonts w:ascii="Times New Roman" w:hAnsi="Times New Roman" w:cs="Times New Roman"/>
        </w:rPr>
        <w:t>Муромцевского района,</w:t>
      </w:r>
    </w:p>
    <w:p w:rsidR="005E0F5C" w:rsidRPr="00214AEC" w:rsidRDefault="005E0F5C" w:rsidP="005E0F5C">
      <w:pPr>
        <w:pStyle w:val="ConsPlusTitle"/>
        <w:jc w:val="center"/>
        <w:rPr>
          <w:rFonts w:ascii="Times New Roman" w:hAnsi="Times New Roman" w:cs="Times New Roman"/>
        </w:rPr>
      </w:pPr>
      <w:r w:rsidRPr="00214AEC">
        <w:rPr>
          <w:rFonts w:ascii="Times New Roman" w:hAnsi="Times New Roman" w:cs="Times New Roman"/>
        </w:rPr>
        <w:t>- участников трудового соревнования по достижению</w:t>
      </w:r>
    </w:p>
    <w:p w:rsidR="005E0F5C" w:rsidRPr="00214AEC" w:rsidRDefault="005E0F5C" w:rsidP="005E0F5C">
      <w:pPr>
        <w:pStyle w:val="ConsPlusTitle"/>
        <w:jc w:val="center"/>
        <w:rPr>
          <w:rFonts w:ascii="Times New Roman" w:hAnsi="Times New Roman" w:cs="Times New Roman"/>
        </w:rPr>
      </w:pPr>
      <w:r w:rsidRPr="00214AEC">
        <w:rPr>
          <w:rFonts w:ascii="Times New Roman" w:hAnsi="Times New Roman" w:cs="Times New Roman"/>
        </w:rPr>
        <w:t>высоких производственных показателей работы</w:t>
      </w:r>
    </w:p>
    <w:p w:rsidR="005E0F5C" w:rsidRPr="00214AEC" w:rsidRDefault="005E0F5C" w:rsidP="005E0F5C">
      <w:pPr>
        <w:pStyle w:val="ConsPlusNormal1"/>
        <w:jc w:val="center"/>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
        <w:gridCol w:w="1788"/>
        <w:gridCol w:w="612"/>
        <w:gridCol w:w="2160"/>
        <w:gridCol w:w="819"/>
        <w:gridCol w:w="501"/>
        <w:gridCol w:w="2854"/>
      </w:tblGrid>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p>
        </w:tc>
        <w:tc>
          <w:tcPr>
            <w:tcW w:w="2400" w:type="dxa"/>
            <w:gridSpan w:val="2"/>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Наименование участников</w:t>
            </w:r>
          </w:p>
        </w:tc>
        <w:tc>
          <w:tcPr>
            <w:tcW w:w="21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Показатели</w:t>
            </w:r>
          </w:p>
        </w:tc>
        <w:tc>
          <w:tcPr>
            <w:tcW w:w="1320" w:type="dxa"/>
            <w:gridSpan w:val="2"/>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Наивысшее значение показателя (баллов)</w:t>
            </w:r>
          </w:p>
        </w:tc>
        <w:tc>
          <w:tcPr>
            <w:tcW w:w="285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Методика расчета баллов по показателю</w:t>
            </w:r>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2400" w:type="dxa"/>
            <w:gridSpan w:val="2"/>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21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w:t>
            </w:r>
          </w:p>
        </w:tc>
        <w:tc>
          <w:tcPr>
            <w:tcW w:w="1320" w:type="dxa"/>
            <w:gridSpan w:val="2"/>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4</w:t>
            </w:r>
          </w:p>
        </w:tc>
        <w:tc>
          <w:tcPr>
            <w:tcW w:w="285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5</w:t>
            </w:r>
          </w:p>
        </w:tc>
      </w:tr>
      <w:tr w:rsidR="005E0F5C" w:rsidRPr="005D6659" w:rsidTr="005E0F5C">
        <w:tc>
          <w:tcPr>
            <w:tcW w:w="9514" w:type="dxa"/>
            <w:gridSpan w:val="7"/>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I. Трудовое соревнование по итогам работы на уборке урожая в текущем году</w:t>
            </w:r>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2400"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Работники, занятые в сельскохозяйственном производстве</w:t>
            </w:r>
          </w:p>
        </w:tc>
        <w:tc>
          <w:tcPr>
            <w:tcW w:w="2160" w:type="dxa"/>
          </w:tcPr>
          <w:p w:rsidR="005E0F5C" w:rsidRPr="00214AEC" w:rsidRDefault="005E0F5C" w:rsidP="005E0F5C">
            <w:pPr>
              <w:pStyle w:val="ConsPlusNormal1"/>
              <w:rPr>
                <w:rFonts w:ascii="Times New Roman" w:hAnsi="Times New Roman" w:cs="Times New Roman"/>
              </w:rPr>
            </w:pPr>
          </w:p>
        </w:tc>
        <w:tc>
          <w:tcPr>
            <w:tcW w:w="1320" w:type="dxa"/>
            <w:gridSpan w:val="2"/>
          </w:tcPr>
          <w:p w:rsidR="005E0F5C" w:rsidRPr="00214AEC" w:rsidRDefault="005E0F5C" w:rsidP="005E0F5C">
            <w:pPr>
              <w:pStyle w:val="ConsPlusNormal1"/>
              <w:jc w:val="center"/>
              <w:rPr>
                <w:rFonts w:ascii="Times New Roman" w:hAnsi="Times New Roman" w:cs="Times New Roman"/>
              </w:rPr>
            </w:pPr>
          </w:p>
        </w:tc>
        <w:tc>
          <w:tcPr>
            <w:tcW w:w="2854" w:type="dxa"/>
          </w:tcPr>
          <w:p w:rsidR="005E0F5C" w:rsidRPr="00214AEC" w:rsidRDefault="005E0F5C" w:rsidP="005E0F5C">
            <w:pPr>
              <w:pStyle w:val="ConsPlusNormal1"/>
              <w:rPr>
                <w:rFonts w:ascii="Times New Roman" w:hAnsi="Times New Roman" w:cs="Times New Roman"/>
              </w:rPr>
            </w:pPr>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1.1</w:t>
            </w:r>
          </w:p>
        </w:tc>
        <w:tc>
          <w:tcPr>
            <w:tcW w:w="2400" w:type="dxa"/>
            <w:gridSpan w:val="2"/>
          </w:tcPr>
          <w:p w:rsidR="005E0F5C" w:rsidRPr="00214AEC" w:rsidRDefault="005E0F5C" w:rsidP="005E0F5C">
            <w:pPr>
              <w:pStyle w:val="ConsPlusNormal1"/>
              <w:rPr>
                <w:rFonts w:ascii="Times New Roman" w:hAnsi="Times New Roman" w:cs="Times New Roman"/>
              </w:rPr>
            </w:pPr>
            <w:r>
              <w:rPr>
                <w:rFonts w:ascii="Times New Roman" w:hAnsi="Times New Roman" w:cs="Times New Roman"/>
              </w:rPr>
              <w:t>Комбайнеры</w:t>
            </w:r>
            <w:r w:rsidRPr="00214AEC">
              <w:rPr>
                <w:rFonts w:ascii="Times New Roman" w:hAnsi="Times New Roman" w:cs="Times New Roman"/>
              </w:rPr>
              <w:t>, работающие на зерноуборочных комбайнах на кошении и обмолоте зерновых, масличных культур и семенников многолетних трав</w:t>
            </w:r>
          </w:p>
        </w:tc>
        <w:tc>
          <w:tcPr>
            <w:tcW w:w="216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Намолот зерна в условных тоннах в расчете на эталонный зерноуборочный комбайн</w:t>
            </w:r>
          </w:p>
        </w:tc>
        <w:tc>
          <w:tcPr>
            <w:tcW w:w="1320" w:type="dxa"/>
            <w:gridSpan w:val="2"/>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2854"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10 баллов.</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Остальные значения по показателю рассчитываются по формуле:</w:t>
            </w:r>
          </w:p>
          <w:p w:rsidR="005E0F5C" w:rsidRPr="00214AEC" w:rsidRDefault="005E0F5C" w:rsidP="005E0F5C">
            <w:pPr>
              <w:pStyle w:val="ConsPlusNormal1"/>
              <w:rPr>
                <w:rFonts w:ascii="Times New Roman" w:hAnsi="Times New Roman" w:cs="Times New Roman"/>
              </w:rPr>
            </w:pPr>
            <w:bookmarkStart w:id="21" w:name="P1728"/>
            <w:bookmarkEnd w:id="21"/>
            <w:r w:rsidRPr="00214AEC">
              <w:rPr>
                <w:rFonts w:ascii="Times New Roman" w:hAnsi="Times New Roman" w:cs="Times New Roman"/>
              </w:rPr>
              <w:t>Бу = Пi x Бмакс / Пg макс,</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где:</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Б - балл по показателю;</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Пi - значение показателя i участника соревнования;</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Б макс. - наивысшее значение показателя;</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Пg макс. - наивысшее значение по показателю g участника соревнования (далее - формула N 1)</w:t>
            </w:r>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1.2</w:t>
            </w:r>
          </w:p>
        </w:tc>
        <w:tc>
          <w:tcPr>
            <w:tcW w:w="2400"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Трактористы-машинисты на заготовке зеленой массы кормов</w:t>
            </w:r>
          </w:p>
        </w:tc>
        <w:tc>
          <w:tcPr>
            <w:tcW w:w="216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Выработка на кошении зеленой массы кормов (тонн) в расчете на эталонный силосоуборочный комбайн</w:t>
            </w:r>
          </w:p>
        </w:tc>
        <w:tc>
          <w:tcPr>
            <w:tcW w:w="1320" w:type="dxa"/>
            <w:gridSpan w:val="2"/>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2854"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10 баллов.</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1.3</w:t>
            </w:r>
          </w:p>
        </w:tc>
        <w:tc>
          <w:tcPr>
            <w:tcW w:w="2400"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Трактористы-машинисты на подготовке зяби под урожай будущего года</w:t>
            </w:r>
          </w:p>
        </w:tc>
        <w:tc>
          <w:tcPr>
            <w:tcW w:w="216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Объем механизированных работ на подготовке зяби под урожай будущего года в гектарах в расчете на эталонный трактор</w:t>
            </w:r>
          </w:p>
        </w:tc>
        <w:tc>
          <w:tcPr>
            <w:tcW w:w="1320" w:type="dxa"/>
            <w:gridSpan w:val="2"/>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2854"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10 баллов.</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1.4</w:t>
            </w:r>
          </w:p>
        </w:tc>
        <w:tc>
          <w:tcPr>
            <w:tcW w:w="2400"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Водитель грузового автомобиля, тракторист-машинист на перевозке зерновых, масличных культур и </w:t>
            </w:r>
            <w:r w:rsidRPr="00214AEC">
              <w:rPr>
                <w:rFonts w:ascii="Times New Roman" w:hAnsi="Times New Roman" w:cs="Times New Roman"/>
              </w:rPr>
              <w:lastRenderedPageBreak/>
              <w:t>семенников многолетних трав с поля на ток</w:t>
            </w:r>
          </w:p>
        </w:tc>
        <w:tc>
          <w:tcPr>
            <w:tcW w:w="216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lastRenderedPageBreak/>
              <w:t xml:space="preserve">Объем грузоперевозок зерновых, масличных культур и семян многолетних трав с </w:t>
            </w:r>
            <w:r w:rsidRPr="00214AEC">
              <w:rPr>
                <w:rFonts w:ascii="Times New Roman" w:hAnsi="Times New Roman" w:cs="Times New Roman"/>
              </w:rPr>
              <w:lastRenderedPageBreak/>
              <w:t>поля на ток в текущем году в тоннах и тонно-километрах в расчете на эталонный автомобиль, эталонный трактор</w:t>
            </w:r>
          </w:p>
        </w:tc>
        <w:tc>
          <w:tcPr>
            <w:tcW w:w="1320" w:type="dxa"/>
            <w:gridSpan w:val="2"/>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lastRenderedPageBreak/>
              <w:t>10</w:t>
            </w:r>
          </w:p>
        </w:tc>
        <w:tc>
          <w:tcPr>
            <w:tcW w:w="2854"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10 баллов.</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lastRenderedPageBreak/>
              <w:t>1.5</w:t>
            </w:r>
          </w:p>
        </w:tc>
        <w:tc>
          <w:tcPr>
            <w:tcW w:w="2400"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Водитель грузового автомобиля, тракторист-машинист на </w:t>
            </w:r>
            <w:r>
              <w:rPr>
                <w:rFonts w:ascii="Times New Roman" w:hAnsi="Times New Roman" w:cs="Times New Roman"/>
              </w:rPr>
              <w:t>вывозке зеленной массы</w:t>
            </w:r>
          </w:p>
        </w:tc>
        <w:tc>
          <w:tcPr>
            <w:tcW w:w="216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Объем грузоперевозок </w:t>
            </w:r>
            <w:r w:rsidRPr="00524F2E">
              <w:rPr>
                <w:rFonts w:ascii="Times New Roman" w:hAnsi="Times New Roman" w:cs="Times New Roman"/>
              </w:rPr>
              <w:t xml:space="preserve">зеленной массы </w:t>
            </w:r>
            <w:r w:rsidRPr="00214AEC">
              <w:rPr>
                <w:rFonts w:ascii="Times New Roman" w:hAnsi="Times New Roman" w:cs="Times New Roman"/>
              </w:rPr>
              <w:t>в текущем году в тоннах и тонно-километрах в расчете на эталонный автомобиль, эталонный трактор</w:t>
            </w:r>
          </w:p>
        </w:tc>
        <w:tc>
          <w:tcPr>
            <w:tcW w:w="1320" w:type="dxa"/>
            <w:gridSpan w:val="2"/>
          </w:tcPr>
          <w:p w:rsidR="005E0F5C" w:rsidRPr="00214AEC" w:rsidRDefault="005E0F5C" w:rsidP="005E0F5C">
            <w:pPr>
              <w:pStyle w:val="ConsPlusNormal1"/>
              <w:jc w:val="center"/>
              <w:rPr>
                <w:rFonts w:ascii="Times New Roman" w:hAnsi="Times New Roman" w:cs="Times New Roman"/>
              </w:rPr>
            </w:pPr>
            <w:r>
              <w:rPr>
                <w:rFonts w:ascii="Times New Roman" w:hAnsi="Times New Roman" w:cs="Times New Roman"/>
              </w:rPr>
              <w:t>10</w:t>
            </w:r>
          </w:p>
        </w:tc>
        <w:tc>
          <w:tcPr>
            <w:tcW w:w="2854" w:type="dxa"/>
          </w:tcPr>
          <w:p w:rsidR="005E0F5C" w:rsidRPr="00524F2E" w:rsidRDefault="005E0F5C" w:rsidP="005E0F5C">
            <w:pPr>
              <w:pStyle w:val="ConsPlusNormal1"/>
              <w:rPr>
                <w:rFonts w:ascii="Times New Roman" w:hAnsi="Times New Roman" w:cs="Times New Roman"/>
              </w:rPr>
            </w:pPr>
            <w:r w:rsidRPr="00524F2E">
              <w:rPr>
                <w:rFonts w:ascii="Times New Roman" w:hAnsi="Times New Roman" w:cs="Times New Roman"/>
              </w:rPr>
              <w:t>За наивысшее значение показателя присваивается 10 баллов.</w:t>
            </w:r>
          </w:p>
          <w:p w:rsidR="005E0F5C" w:rsidRPr="00214AEC" w:rsidRDefault="005E0F5C" w:rsidP="005E0F5C">
            <w:pPr>
              <w:pStyle w:val="ConsPlusNormal1"/>
              <w:rPr>
                <w:rFonts w:ascii="Times New Roman" w:hAnsi="Times New Roman" w:cs="Times New Roman"/>
              </w:rPr>
            </w:pPr>
            <w:r w:rsidRPr="00524F2E">
              <w:rPr>
                <w:rFonts w:ascii="Times New Roman" w:hAnsi="Times New Roman" w:cs="Times New Roman"/>
              </w:rPr>
              <w:t>Остальные значения по показателю рассчитываются по формуле N 1</w:t>
            </w:r>
          </w:p>
        </w:tc>
      </w:tr>
      <w:tr w:rsidR="005E0F5C" w:rsidRPr="005D6659" w:rsidTr="005E0F5C">
        <w:tc>
          <w:tcPr>
            <w:tcW w:w="9514" w:type="dxa"/>
            <w:gridSpan w:val="7"/>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II. Трудовое соревнование по итогам работы за период с 1 октября предыдущего года по 30 сентября текущего года</w:t>
            </w:r>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2.1</w:t>
            </w:r>
          </w:p>
        </w:tc>
        <w:tc>
          <w:tcPr>
            <w:tcW w:w="1788"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Трактористы-машинисты, занятые на механизированных работах в течение года</w:t>
            </w: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Объем механизированных работ с 1 октября предыдущего года по 30 сентября текущего года в эталонных (условных) гектарах в расчете на эталонный трактор</w:t>
            </w: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10 баллов.</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2.2</w:t>
            </w:r>
          </w:p>
        </w:tc>
        <w:tc>
          <w:tcPr>
            <w:tcW w:w="1788"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Водители грузовых автомобилей, занятые на грузоперевозках в течение года</w:t>
            </w: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Объем грузоперевозок с 1 октября предыдущего года по 30 сентября текущего года в тоннах и тонно-километрах в расчете на эталонный автомобиль</w:t>
            </w: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10 баллов.</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2.3</w:t>
            </w:r>
          </w:p>
        </w:tc>
        <w:tc>
          <w:tcPr>
            <w:tcW w:w="1788"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Операторы машинного доения коров, животноводы по уходу за коровами</w:t>
            </w:r>
          </w:p>
        </w:tc>
        <w:tc>
          <w:tcPr>
            <w:tcW w:w="2772" w:type="dxa"/>
            <w:gridSpan w:val="2"/>
          </w:tcPr>
          <w:p w:rsidR="005E0F5C" w:rsidRPr="00214AEC" w:rsidRDefault="005E0F5C" w:rsidP="005E0F5C">
            <w:pPr>
              <w:pStyle w:val="ConsPlusNormal1"/>
              <w:rPr>
                <w:rFonts w:ascii="Times New Roman" w:hAnsi="Times New Roman" w:cs="Times New Roman"/>
              </w:rPr>
            </w:pP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10 баллов.</w:t>
            </w:r>
          </w:p>
          <w:p w:rsidR="005E0F5C" w:rsidRPr="00214AEC" w:rsidRDefault="005E0F5C" w:rsidP="005E0F5C">
            <w:pPr>
              <w:pStyle w:val="ConsPlusNormal1"/>
              <w:rPr>
                <w:rFonts w:ascii="Times New Roman" w:hAnsi="Times New Roman" w:cs="Times New Roman"/>
              </w:rPr>
            </w:pPr>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2.3.1</w:t>
            </w:r>
          </w:p>
        </w:tc>
        <w:tc>
          <w:tcPr>
            <w:tcW w:w="1788" w:type="dxa"/>
          </w:tcPr>
          <w:p w:rsidR="005E0F5C" w:rsidRPr="00214AEC" w:rsidRDefault="005E0F5C" w:rsidP="005E0F5C">
            <w:pPr>
              <w:pStyle w:val="ConsPlusNormal1"/>
              <w:rPr>
                <w:rFonts w:ascii="Times New Roman" w:hAnsi="Times New Roman" w:cs="Times New Roman"/>
              </w:rPr>
            </w:pP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Удой молока на 1 корову, кг</w:t>
            </w: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6,5</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6,5 баллов.</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2.3.2</w:t>
            </w:r>
          </w:p>
        </w:tc>
        <w:tc>
          <w:tcPr>
            <w:tcW w:w="1788" w:type="dxa"/>
          </w:tcPr>
          <w:p w:rsidR="005E0F5C" w:rsidRPr="00214AEC" w:rsidRDefault="005E0F5C" w:rsidP="005E0F5C">
            <w:pPr>
              <w:pStyle w:val="ConsPlusNormal1"/>
              <w:rPr>
                <w:rFonts w:ascii="Times New Roman" w:hAnsi="Times New Roman" w:cs="Times New Roman"/>
              </w:rPr>
            </w:pP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Превышение удоя по закрепленной группе над удоем по организации, в целом, %</w:t>
            </w: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0,5</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0,5 балла.</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2.3.3</w:t>
            </w:r>
          </w:p>
        </w:tc>
        <w:tc>
          <w:tcPr>
            <w:tcW w:w="1788" w:type="dxa"/>
          </w:tcPr>
          <w:p w:rsidR="005E0F5C" w:rsidRPr="00214AEC" w:rsidRDefault="005E0F5C" w:rsidP="005E0F5C">
            <w:pPr>
              <w:pStyle w:val="ConsPlusNormal1"/>
              <w:rPr>
                <w:rFonts w:ascii="Times New Roman" w:hAnsi="Times New Roman" w:cs="Times New Roman"/>
              </w:rPr>
            </w:pP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Выход телят на 100 коров, голов</w:t>
            </w: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2 балла.</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2.3.4</w:t>
            </w:r>
          </w:p>
        </w:tc>
        <w:tc>
          <w:tcPr>
            <w:tcW w:w="1788" w:type="dxa"/>
          </w:tcPr>
          <w:p w:rsidR="005E0F5C" w:rsidRPr="00214AEC" w:rsidRDefault="005E0F5C" w:rsidP="005E0F5C">
            <w:pPr>
              <w:pStyle w:val="ConsPlusNormal1"/>
              <w:rPr>
                <w:rFonts w:ascii="Times New Roman" w:hAnsi="Times New Roman" w:cs="Times New Roman"/>
              </w:rPr>
            </w:pP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Сохранность коров по закрепленной группе животных, %</w:t>
            </w:r>
          </w:p>
        </w:tc>
        <w:tc>
          <w:tcPr>
            <w:tcW w:w="819" w:type="dxa"/>
          </w:tcPr>
          <w:p w:rsidR="005E0F5C" w:rsidRPr="00214AEC" w:rsidRDefault="005E0F5C" w:rsidP="005E0F5C">
            <w:pPr>
              <w:pStyle w:val="ConsPlusNormal1"/>
              <w:jc w:val="center"/>
              <w:rPr>
                <w:rFonts w:ascii="Times New Roman" w:hAnsi="Times New Roman" w:cs="Times New Roman"/>
              </w:rPr>
            </w:pP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2.3.5</w:t>
            </w:r>
          </w:p>
        </w:tc>
        <w:tc>
          <w:tcPr>
            <w:tcW w:w="1788" w:type="dxa"/>
          </w:tcPr>
          <w:p w:rsidR="005E0F5C" w:rsidRPr="00214AEC" w:rsidRDefault="005E0F5C" w:rsidP="005E0F5C">
            <w:pPr>
              <w:pStyle w:val="ConsPlusNormal1"/>
              <w:rPr>
                <w:rFonts w:ascii="Times New Roman" w:hAnsi="Times New Roman" w:cs="Times New Roman"/>
              </w:rPr>
            </w:pP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Среднегодовое количество закрепленных </w:t>
            </w:r>
            <w:r w:rsidRPr="00214AEC">
              <w:rPr>
                <w:rFonts w:ascii="Times New Roman" w:hAnsi="Times New Roman" w:cs="Times New Roman"/>
              </w:rPr>
              <w:lastRenderedPageBreak/>
              <w:t>коров с 1 октября предыдущего года по 30 сентября текущего года, голов</w:t>
            </w: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lastRenderedPageBreak/>
              <w:t>1</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1 балл.</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lastRenderedPageBreak/>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lastRenderedPageBreak/>
              <w:t>2.4</w:t>
            </w:r>
          </w:p>
        </w:tc>
        <w:tc>
          <w:tcPr>
            <w:tcW w:w="1788"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Животноводы на выращивании и откорме молодняка крупного рогатого скота</w:t>
            </w:r>
          </w:p>
        </w:tc>
        <w:tc>
          <w:tcPr>
            <w:tcW w:w="2772" w:type="dxa"/>
            <w:gridSpan w:val="2"/>
          </w:tcPr>
          <w:p w:rsidR="005E0F5C" w:rsidRPr="00214AEC" w:rsidRDefault="005E0F5C" w:rsidP="005E0F5C">
            <w:pPr>
              <w:pStyle w:val="ConsPlusNormal1"/>
              <w:rPr>
                <w:rFonts w:ascii="Times New Roman" w:hAnsi="Times New Roman" w:cs="Times New Roman"/>
              </w:rPr>
            </w:pP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10 баллов</w:t>
            </w:r>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2.4.1</w:t>
            </w:r>
          </w:p>
        </w:tc>
        <w:tc>
          <w:tcPr>
            <w:tcW w:w="1788" w:type="dxa"/>
          </w:tcPr>
          <w:p w:rsidR="005E0F5C" w:rsidRPr="00214AEC" w:rsidRDefault="005E0F5C" w:rsidP="005E0F5C">
            <w:pPr>
              <w:pStyle w:val="ConsPlusNormal1"/>
              <w:rPr>
                <w:rFonts w:ascii="Times New Roman" w:hAnsi="Times New Roman" w:cs="Times New Roman"/>
              </w:rPr>
            </w:pP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Среднесуточный прирост живой массы, граммов</w:t>
            </w: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8,5</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8,5 баллов.</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2.4.2</w:t>
            </w:r>
          </w:p>
        </w:tc>
        <w:tc>
          <w:tcPr>
            <w:tcW w:w="1788" w:type="dxa"/>
          </w:tcPr>
          <w:p w:rsidR="005E0F5C" w:rsidRPr="00214AEC" w:rsidRDefault="005E0F5C" w:rsidP="005E0F5C">
            <w:pPr>
              <w:pStyle w:val="ConsPlusNormal1"/>
              <w:rPr>
                <w:rFonts w:ascii="Times New Roman" w:hAnsi="Times New Roman" w:cs="Times New Roman"/>
              </w:rPr>
            </w:pP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Превышение среднесуточного прироста живой массы по закрепленной группе над среднесуточным приростом живой массы соответствующей категории животных по организации, КФХ в целом, %</w:t>
            </w: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0,5</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0,5 балла.</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2.4.3</w:t>
            </w:r>
          </w:p>
        </w:tc>
        <w:tc>
          <w:tcPr>
            <w:tcW w:w="1788" w:type="dxa"/>
          </w:tcPr>
          <w:p w:rsidR="005E0F5C" w:rsidRPr="00214AEC" w:rsidRDefault="005E0F5C" w:rsidP="005E0F5C">
            <w:pPr>
              <w:pStyle w:val="ConsPlusNormal1"/>
              <w:rPr>
                <w:rFonts w:ascii="Times New Roman" w:hAnsi="Times New Roman" w:cs="Times New Roman"/>
              </w:rPr>
            </w:pP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Сохранность поголовья по закрепленной группе животных, %</w:t>
            </w:r>
          </w:p>
        </w:tc>
        <w:tc>
          <w:tcPr>
            <w:tcW w:w="819" w:type="dxa"/>
          </w:tcPr>
          <w:p w:rsidR="005E0F5C" w:rsidRPr="00214AEC" w:rsidRDefault="005E0F5C" w:rsidP="005E0F5C">
            <w:pPr>
              <w:pStyle w:val="ConsPlusNormal1"/>
              <w:jc w:val="center"/>
              <w:rPr>
                <w:rFonts w:ascii="Times New Roman" w:hAnsi="Times New Roman" w:cs="Times New Roman"/>
              </w:rPr>
            </w:pP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5E0F5C" w:rsidRPr="005D6659" w:rsidTr="005E0F5C">
        <w:tc>
          <w:tcPr>
            <w:tcW w:w="78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2.4.4</w:t>
            </w:r>
          </w:p>
        </w:tc>
        <w:tc>
          <w:tcPr>
            <w:tcW w:w="1788" w:type="dxa"/>
          </w:tcPr>
          <w:p w:rsidR="005E0F5C" w:rsidRPr="00214AEC" w:rsidRDefault="005E0F5C" w:rsidP="005E0F5C">
            <w:pPr>
              <w:pStyle w:val="ConsPlusNormal1"/>
              <w:rPr>
                <w:rFonts w:ascii="Times New Roman" w:hAnsi="Times New Roman" w:cs="Times New Roman"/>
              </w:rPr>
            </w:pPr>
          </w:p>
        </w:tc>
        <w:tc>
          <w:tcPr>
            <w:tcW w:w="2772"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Среднегодовое количество закрепленных животных с 1 октября предыдущего года по 30 сентября текущего года, голов</w:t>
            </w:r>
          </w:p>
        </w:tc>
        <w:tc>
          <w:tcPr>
            <w:tcW w:w="819"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3355" w:type="dxa"/>
            <w:gridSpan w:val="2"/>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За наивысшее значение показателя присваивается 1 балл.</w:t>
            </w:r>
          </w:p>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 xml:space="preserve">Остальные значения по показателю рассчитываются по </w:t>
            </w:r>
            <w:hyperlink w:anchor="P1728" w:history="1">
              <w:r w:rsidRPr="00214AEC">
                <w:rPr>
                  <w:rFonts w:ascii="Times New Roman" w:hAnsi="Times New Roman" w:cs="Times New Roman"/>
                  <w:color w:val="0000FF"/>
                </w:rPr>
                <w:t>формуле N 1</w:t>
              </w:r>
            </w:hyperlink>
          </w:p>
        </w:tc>
      </w:tr>
    </w:tbl>
    <w:p w:rsidR="005E0F5C" w:rsidRPr="00223B8A"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sectPr w:rsidR="005E0F5C" w:rsidSect="005E0F5C">
          <w:pgSz w:w="11905" w:h="16838"/>
          <w:pgMar w:top="568" w:right="851" w:bottom="426" w:left="567" w:header="0" w:footer="0" w:gutter="0"/>
          <w:cols w:space="720"/>
        </w:sectPr>
      </w:pPr>
    </w:p>
    <w:p w:rsidR="005E0F5C" w:rsidRPr="00223B8A" w:rsidRDefault="005E0F5C" w:rsidP="005E0F5C">
      <w:pPr>
        <w:pStyle w:val="ConsPlusNormal1"/>
        <w:jc w:val="right"/>
        <w:rPr>
          <w:rFonts w:ascii="Times New Roman" w:hAnsi="Times New Roman" w:cs="Times New Roman"/>
        </w:rPr>
      </w:pPr>
      <w:r w:rsidRPr="00223B8A">
        <w:rPr>
          <w:rFonts w:ascii="Times New Roman" w:hAnsi="Times New Roman" w:cs="Times New Roman"/>
        </w:rPr>
        <w:lastRenderedPageBreak/>
        <w:t>Приложение N 5</w:t>
      </w:r>
    </w:p>
    <w:p w:rsidR="005E0F5C" w:rsidRPr="00F55BE7" w:rsidRDefault="005E0F5C" w:rsidP="005E0F5C">
      <w:pPr>
        <w:pStyle w:val="ConsPlusNormal1"/>
        <w:jc w:val="right"/>
        <w:rPr>
          <w:rFonts w:ascii="Times New Roman" w:hAnsi="Times New Roman" w:cs="Times New Roman"/>
        </w:rPr>
      </w:pPr>
      <w:r w:rsidRPr="00F55BE7">
        <w:rPr>
          <w:rFonts w:ascii="Times New Roman" w:hAnsi="Times New Roman" w:cs="Times New Roman"/>
        </w:rPr>
        <w:t>к Положению</w:t>
      </w:r>
    </w:p>
    <w:p w:rsidR="005E0F5C" w:rsidRPr="00F55BE7" w:rsidRDefault="005E0F5C" w:rsidP="005E0F5C">
      <w:pPr>
        <w:pStyle w:val="ConsPlusNormal1"/>
        <w:jc w:val="right"/>
        <w:rPr>
          <w:rFonts w:ascii="Times New Roman" w:hAnsi="Times New Roman" w:cs="Times New Roman"/>
        </w:rPr>
      </w:pPr>
      <w:r w:rsidRPr="00F55BE7">
        <w:rPr>
          <w:rFonts w:ascii="Times New Roman" w:hAnsi="Times New Roman" w:cs="Times New Roman"/>
        </w:rPr>
        <w:t xml:space="preserve">о трудовом соревновании между работниками, </w:t>
      </w:r>
    </w:p>
    <w:p w:rsidR="005E0F5C" w:rsidRPr="00F55BE7" w:rsidRDefault="005E0F5C" w:rsidP="005E0F5C">
      <w:pPr>
        <w:pStyle w:val="ConsPlusNormal1"/>
        <w:jc w:val="right"/>
        <w:rPr>
          <w:rFonts w:ascii="Times New Roman" w:hAnsi="Times New Roman" w:cs="Times New Roman"/>
        </w:rPr>
      </w:pPr>
      <w:r w:rsidRPr="00F55BE7">
        <w:rPr>
          <w:rFonts w:ascii="Times New Roman" w:hAnsi="Times New Roman" w:cs="Times New Roman"/>
        </w:rPr>
        <w:t>занятыми в сельскохозяйственном производстве</w:t>
      </w:r>
    </w:p>
    <w:p w:rsidR="005E0F5C" w:rsidRPr="00F55BE7" w:rsidRDefault="005E0F5C" w:rsidP="005E0F5C">
      <w:pPr>
        <w:pStyle w:val="ConsPlusNormal1"/>
        <w:jc w:val="right"/>
        <w:rPr>
          <w:rFonts w:ascii="Times New Roman" w:hAnsi="Times New Roman" w:cs="Times New Roman"/>
        </w:rPr>
      </w:pPr>
      <w:r w:rsidRPr="00F55BE7">
        <w:rPr>
          <w:rFonts w:ascii="Times New Roman" w:hAnsi="Times New Roman" w:cs="Times New Roman"/>
        </w:rPr>
        <w:t xml:space="preserve"> Муромцевского района, по достижению высоких</w:t>
      </w:r>
    </w:p>
    <w:p w:rsidR="005E0F5C" w:rsidRPr="00223B8A" w:rsidRDefault="005E0F5C" w:rsidP="005E0F5C">
      <w:pPr>
        <w:pStyle w:val="ConsPlusNormal1"/>
        <w:jc w:val="right"/>
        <w:rPr>
          <w:rFonts w:ascii="Times New Roman" w:hAnsi="Times New Roman" w:cs="Times New Roman"/>
        </w:rPr>
      </w:pPr>
      <w:r w:rsidRPr="00F55BE7">
        <w:rPr>
          <w:rFonts w:ascii="Times New Roman" w:hAnsi="Times New Roman" w:cs="Times New Roman"/>
        </w:rPr>
        <w:t xml:space="preserve"> производственных показателей работы за год</w:t>
      </w:r>
    </w:p>
    <w:p w:rsidR="005E0F5C" w:rsidRDefault="005E0F5C" w:rsidP="005E0F5C">
      <w:pPr>
        <w:pStyle w:val="ConsPlusTitle"/>
        <w:jc w:val="center"/>
        <w:rPr>
          <w:rFonts w:ascii="Times New Roman" w:hAnsi="Times New Roman" w:cs="Times New Roman"/>
        </w:rPr>
      </w:pPr>
    </w:p>
    <w:p w:rsidR="005E0F5C" w:rsidRDefault="005E0F5C" w:rsidP="005E0F5C">
      <w:pPr>
        <w:pStyle w:val="ConsPlusTitle"/>
        <w:jc w:val="center"/>
        <w:rPr>
          <w:rFonts w:ascii="Times New Roman" w:hAnsi="Times New Roman" w:cs="Times New Roman"/>
        </w:rPr>
      </w:pPr>
    </w:p>
    <w:p w:rsidR="005E0F5C" w:rsidRDefault="005E0F5C" w:rsidP="005E0F5C">
      <w:pPr>
        <w:pStyle w:val="ConsPlusTitle"/>
        <w:jc w:val="center"/>
        <w:rPr>
          <w:rFonts w:ascii="Times New Roman" w:hAnsi="Times New Roman" w:cs="Times New Roman"/>
        </w:rPr>
      </w:pPr>
    </w:p>
    <w:p w:rsidR="005E0F5C" w:rsidRPr="00214AEC" w:rsidRDefault="005E0F5C" w:rsidP="005E0F5C">
      <w:pPr>
        <w:pStyle w:val="ConsPlusTitle"/>
        <w:jc w:val="center"/>
        <w:rPr>
          <w:rFonts w:ascii="Times New Roman" w:hAnsi="Times New Roman" w:cs="Times New Roman"/>
        </w:rPr>
      </w:pPr>
      <w:r w:rsidRPr="00214AEC">
        <w:rPr>
          <w:rFonts w:ascii="Times New Roman" w:hAnsi="Times New Roman" w:cs="Times New Roman"/>
        </w:rPr>
        <w:t>МЕТОДИЧЕСКИЕ УКАЗАНИЯ</w:t>
      </w:r>
    </w:p>
    <w:p w:rsidR="005E0F5C" w:rsidRPr="00214AEC" w:rsidRDefault="005E0F5C" w:rsidP="005E0F5C">
      <w:pPr>
        <w:pStyle w:val="ConsPlusTitle"/>
        <w:jc w:val="center"/>
        <w:rPr>
          <w:rFonts w:ascii="Times New Roman" w:hAnsi="Times New Roman" w:cs="Times New Roman"/>
        </w:rPr>
      </w:pPr>
      <w:r w:rsidRPr="00214AEC">
        <w:rPr>
          <w:rFonts w:ascii="Times New Roman" w:hAnsi="Times New Roman" w:cs="Times New Roman"/>
        </w:rPr>
        <w:t>для определения показателей при подведении</w:t>
      </w:r>
    </w:p>
    <w:p w:rsidR="005E0F5C" w:rsidRPr="00214AEC" w:rsidRDefault="005E0F5C" w:rsidP="005E0F5C">
      <w:pPr>
        <w:pStyle w:val="ConsPlusTitle"/>
        <w:jc w:val="center"/>
        <w:rPr>
          <w:rFonts w:ascii="Times New Roman" w:hAnsi="Times New Roman" w:cs="Times New Roman"/>
        </w:rPr>
      </w:pPr>
      <w:r w:rsidRPr="00214AEC">
        <w:rPr>
          <w:rFonts w:ascii="Times New Roman" w:hAnsi="Times New Roman" w:cs="Times New Roman"/>
        </w:rPr>
        <w:t>итогов соревнования между работниками, занятыми</w:t>
      </w:r>
    </w:p>
    <w:p w:rsidR="005E0F5C" w:rsidRPr="00214AEC" w:rsidRDefault="005E0F5C" w:rsidP="005E0F5C">
      <w:pPr>
        <w:pStyle w:val="ConsPlusTitle"/>
        <w:jc w:val="center"/>
        <w:rPr>
          <w:rFonts w:ascii="Times New Roman" w:hAnsi="Times New Roman" w:cs="Times New Roman"/>
        </w:rPr>
      </w:pPr>
      <w:r w:rsidRPr="00214AEC">
        <w:rPr>
          <w:rFonts w:ascii="Times New Roman" w:hAnsi="Times New Roman" w:cs="Times New Roman"/>
        </w:rPr>
        <w:t xml:space="preserve">в сельскохозяйственном производстве </w:t>
      </w:r>
      <w:r>
        <w:rPr>
          <w:rFonts w:ascii="Times New Roman" w:hAnsi="Times New Roman" w:cs="Times New Roman"/>
        </w:rPr>
        <w:t>Муромцевского района</w:t>
      </w:r>
      <w:r w:rsidRPr="00214AEC">
        <w:rPr>
          <w:rFonts w:ascii="Times New Roman" w:hAnsi="Times New Roman" w:cs="Times New Roman"/>
        </w:rPr>
        <w:t>,</w:t>
      </w:r>
    </w:p>
    <w:p w:rsidR="005E0F5C" w:rsidRPr="00214AEC" w:rsidRDefault="005E0F5C" w:rsidP="005E0F5C">
      <w:pPr>
        <w:pStyle w:val="ConsPlusTitle"/>
        <w:jc w:val="center"/>
        <w:rPr>
          <w:rFonts w:ascii="Times New Roman" w:hAnsi="Times New Roman" w:cs="Times New Roman"/>
        </w:rPr>
      </w:pPr>
      <w:r w:rsidRPr="00214AEC">
        <w:rPr>
          <w:rFonts w:ascii="Times New Roman" w:hAnsi="Times New Roman" w:cs="Times New Roman"/>
        </w:rPr>
        <w:t>по достижению высоких производственных показателей работы</w:t>
      </w:r>
    </w:p>
    <w:p w:rsidR="005E0F5C" w:rsidRPr="00214AE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1. Намолот зерна в условных тоннах в расчете на эталонный зерноуборочный комбайн определяется по показателям, приведенным в следующей таблице:</w:t>
      </w:r>
    </w:p>
    <w:tbl>
      <w:tblPr>
        <w:tblpPr w:leftFromText="180" w:rightFromText="180" w:vertAnchor="text" w:horzAnchor="margin" w:tblpXSpec="right" w:tblpY="169"/>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7"/>
        <w:gridCol w:w="608"/>
        <w:gridCol w:w="594"/>
        <w:gridCol w:w="455"/>
        <w:gridCol w:w="500"/>
        <w:gridCol w:w="354"/>
        <w:gridCol w:w="613"/>
        <w:gridCol w:w="245"/>
        <w:gridCol w:w="446"/>
        <w:gridCol w:w="457"/>
        <w:gridCol w:w="457"/>
        <w:gridCol w:w="455"/>
        <w:gridCol w:w="613"/>
        <w:gridCol w:w="354"/>
        <w:gridCol w:w="427"/>
        <w:gridCol w:w="446"/>
        <w:gridCol w:w="378"/>
        <w:gridCol w:w="425"/>
        <w:gridCol w:w="390"/>
        <w:gridCol w:w="460"/>
        <w:gridCol w:w="426"/>
        <w:gridCol w:w="425"/>
        <w:gridCol w:w="425"/>
        <w:gridCol w:w="425"/>
        <w:gridCol w:w="426"/>
        <w:gridCol w:w="425"/>
        <w:gridCol w:w="425"/>
        <w:gridCol w:w="425"/>
        <w:gridCol w:w="426"/>
        <w:gridCol w:w="425"/>
        <w:gridCol w:w="567"/>
        <w:gridCol w:w="567"/>
        <w:gridCol w:w="850"/>
      </w:tblGrid>
      <w:tr w:rsidR="005E0F5C" w:rsidRPr="005D6659" w:rsidTr="005E0F5C">
        <w:tc>
          <w:tcPr>
            <w:tcW w:w="457" w:type="dxa"/>
            <w:vMerge w:val="restart"/>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Марка комбайна</w:t>
            </w:r>
          </w:p>
        </w:tc>
        <w:tc>
          <w:tcPr>
            <w:tcW w:w="608" w:type="dxa"/>
            <w:vMerge w:val="restart"/>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Коэффициент перевода в условные эталонные комбайны</w:t>
            </w:r>
          </w:p>
        </w:tc>
        <w:tc>
          <w:tcPr>
            <w:tcW w:w="594" w:type="dxa"/>
            <w:vMerge w:val="restart"/>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Урожайность зерновых культур, ц/га</w:t>
            </w:r>
          </w:p>
        </w:tc>
        <w:tc>
          <w:tcPr>
            <w:tcW w:w="3527" w:type="dxa"/>
            <w:gridSpan w:val="8"/>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Скошено в валки, га</w:t>
            </w:r>
          </w:p>
        </w:tc>
        <w:tc>
          <w:tcPr>
            <w:tcW w:w="4374" w:type="dxa"/>
            <w:gridSpan w:val="10"/>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Выработка на подборе и обмолоте валков, тонн</w:t>
            </w:r>
          </w:p>
        </w:tc>
        <w:tc>
          <w:tcPr>
            <w:tcW w:w="4394" w:type="dxa"/>
            <w:gridSpan w:val="10"/>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Выработка при прямом комбайнировании, тонн</w:t>
            </w:r>
          </w:p>
        </w:tc>
        <w:tc>
          <w:tcPr>
            <w:tcW w:w="567" w:type="dxa"/>
            <w:vMerge w:val="restart"/>
          </w:tcPr>
          <w:p w:rsidR="005E0F5C" w:rsidRPr="005D6659" w:rsidRDefault="005E0F5C" w:rsidP="005E0F5C">
            <w:r w:rsidRPr="005D6659">
              <w:t>Всего условных тонн зерна</w:t>
            </w:r>
          </w:p>
        </w:tc>
        <w:tc>
          <w:tcPr>
            <w:tcW w:w="850" w:type="dxa"/>
            <w:vMerge w:val="restart"/>
          </w:tcPr>
          <w:p w:rsidR="005E0F5C" w:rsidRPr="005D6659" w:rsidRDefault="005E0F5C" w:rsidP="005E0F5C">
            <w:r w:rsidRPr="005D6659">
              <w:t>Выработка условных тонн зерна на 1 эталонный комбайн</w:t>
            </w:r>
          </w:p>
        </w:tc>
      </w:tr>
      <w:tr w:rsidR="005E0F5C" w:rsidRPr="005D6659" w:rsidTr="005E0F5C">
        <w:tc>
          <w:tcPr>
            <w:tcW w:w="457" w:type="dxa"/>
            <w:vMerge/>
          </w:tcPr>
          <w:p w:rsidR="005E0F5C" w:rsidRPr="005D6659" w:rsidRDefault="005E0F5C" w:rsidP="005E0F5C"/>
        </w:tc>
        <w:tc>
          <w:tcPr>
            <w:tcW w:w="608" w:type="dxa"/>
            <w:vMerge/>
          </w:tcPr>
          <w:p w:rsidR="005E0F5C" w:rsidRPr="005D6659" w:rsidRDefault="005E0F5C" w:rsidP="005E0F5C"/>
        </w:tc>
        <w:tc>
          <w:tcPr>
            <w:tcW w:w="594" w:type="dxa"/>
            <w:vMerge/>
          </w:tcPr>
          <w:p w:rsidR="005E0F5C" w:rsidRPr="005D6659" w:rsidRDefault="005E0F5C" w:rsidP="005E0F5C"/>
        </w:tc>
        <w:tc>
          <w:tcPr>
            <w:tcW w:w="45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зерновые культуры</w:t>
            </w:r>
          </w:p>
        </w:tc>
        <w:tc>
          <w:tcPr>
            <w:tcW w:w="50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рапс</w:t>
            </w:r>
          </w:p>
        </w:tc>
        <w:tc>
          <w:tcPr>
            <w:tcW w:w="35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многолетние травы</w:t>
            </w:r>
          </w:p>
        </w:tc>
        <w:tc>
          <w:tcPr>
            <w:tcW w:w="613"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зернобобовые</w:t>
            </w:r>
          </w:p>
        </w:tc>
        <w:tc>
          <w:tcPr>
            <w:tcW w:w="24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лен</w:t>
            </w:r>
          </w:p>
        </w:tc>
        <w:tc>
          <w:tcPr>
            <w:tcW w:w="44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рыжик, сурепица</w:t>
            </w:r>
          </w:p>
        </w:tc>
        <w:tc>
          <w:tcPr>
            <w:tcW w:w="45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 переводе на условные га</w:t>
            </w:r>
          </w:p>
        </w:tc>
        <w:tc>
          <w:tcPr>
            <w:tcW w:w="45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условные тонны зерна</w:t>
            </w:r>
          </w:p>
        </w:tc>
        <w:tc>
          <w:tcPr>
            <w:tcW w:w="45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зерновые культуры</w:t>
            </w:r>
          </w:p>
        </w:tc>
        <w:tc>
          <w:tcPr>
            <w:tcW w:w="613"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зернобобовые</w:t>
            </w:r>
          </w:p>
        </w:tc>
        <w:tc>
          <w:tcPr>
            <w:tcW w:w="35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костер</w:t>
            </w:r>
          </w:p>
        </w:tc>
        <w:tc>
          <w:tcPr>
            <w:tcW w:w="42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люцерна</w:t>
            </w:r>
          </w:p>
        </w:tc>
        <w:tc>
          <w:tcPr>
            <w:tcW w:w="44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рыжик, горчица, сурепица</w:t>
            </w:r>
          </w:p>
        </w:tc>
        <w:tc>
          <w:tcPr>
            <w:tcW w:w="37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рапс</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эспарцет</w:t>
            </w:r>
          </w:p>
        </w:tc>
        <w:tc>
          <w:tcPr>
            <w:tcW w:w="39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лен</w:t>
            </w:r>
          </w:p>
        </w:tc>
        <w:tc>
          <w:tcPr>
            <w:tcW w:w="4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донник</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условных тонн зерна</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зерновых культур</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прочие масличные</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рапс</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донник</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клевер</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костер</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подсолнечник</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зернобобовые</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люцерна 3,1</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условных тонн зерна</w:t>
            </w:r>
          </w:p>
        </w:tc>
        <w:tc>
          <w:tcPr>
            <w:tcW w:w="567" w:type="dxa"/>
            <w:vMerge/>
          </w:tcPr>
          <w:p w:rsidR="005E0F5C" w:rsidRPr="005D6659" w:rsidRDefault="005E0F5C" w:rsidP="005E0F5C"/>
        </w:tc>
        <w:tc>
          <w:tcPr>
            <w:tcW w:w="850" w:type="dxa"/>
            <w:vMerge/>
          </w:tcPr>
          <w:p w:rsidR="005E0F5C" w:rsidRPr="005D6659" w:rsidRDefault="005E0F5C" w:rsidP="005E0F5C"/>
        </w:tc>
      </w:tr>
      <w:tr w:rsidR="005E0F5C" w:rsidRPr="005D6659" w:rsidTr="005E0F5C">
        <w:tc>
          <w:tcPr>
            <w:tcW w:w="45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60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59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w:t>
            </w:r>
          </w:p>
        </w:tc>
        <w:tc>
          <w:tcPr>
            <w:tcW w:w="45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4</w:t>
            </w:r>
          </w:p>
        </w:tc>
        <w:tc>
          <w:tcPr>
            <w:tcW w:w="50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5</w:t>
            </w:r>
          </w:p>
        </w:tc>
        <w:tc>
          <w:tcPr>
            <w:tcW w:w="35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6</w:t>
            </w:r>
          </w:p>
        </w:tc>
        <w:tc>
          <w:tcPr>
            <w:tcW w:w="613"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7</w:t>
            </w:r>
          </w:p>
        </w:tc>
        <w:tc>
          <w:tcPr>
            <w:tcW w:w="24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8</w:t>
            </w:r>
          </w:p>
        </w:tc>
        <w:tc>
          <w:tcPr>
            <w:tcW w:w="44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9</w:t>
            </w:r>
          </w:p>
        </w:tc>
        <w:tc>
          <w:tcPr>
            <w:tcW w:w="45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45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11</w:t>
            </w:r>
          </w:p>
        </w:tc>
        <w:tc>
          <w:tcPr>
            <w:tcW w:w="45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12</w:t>
            </w:r>
          </w:p>
        </w:tc>
        <w:tc>
          <w:tcPr>
            <w:tcW w:w="613"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13</w:t>
            </w:r>
          </w:p>
        </w:tc>
        <w:tc>
          <w:tcPr>
            <w:tcW w:w="35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14</w:t>
            </w:r>
          </w:p>
        </w:tc>
        <w:tc>
          <w:tcPr>
            <w:tcW w:w="42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15</w:t>
            </w:r>
          </w:p>
        </w:tc>
        <w:tc>
          <w:tcPr>
            <w:tcW w:w="44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16</w:t>
            </w:r>
          </w:p>
        </w:tc>
        <w:tc>
          <w:tcPr>
            <w:tcW w:w="378"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17</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18</w:t>
            </w:r>
          </w:p>
        </w:tc>
        <w:tc>
          <w:tcPr>
            <w:tcW w:w="39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19</w:t>
            </w:r>
          </w:p>
        </w:tc>
        <w:tc>
          <w:tcPr>
            <w:tcW w:w="4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20</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21</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22</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23</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24</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25</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26</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27</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28</w:t>
            </w:r>
          </w:p>
        </w:tc>
        <w:tc>
          <w:tcPr>
            <w:tcW w:w="42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29</w:t>
            </w:r>
          </w:p>
        </w:tc>
        <w:tc>
          <w:tcPr>
            <w:tcW w:w="425"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30</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31</w:t>
            </w:r>
          </w:p>
        </w:tc>
        <w:tc>
          <w:tcPr>
            <w:tcW w:w="567"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32</w:t>
            </w:r>
          </w:p>
        </w:tc>
        <w:tc>
          <w:tcPr>
            <w:tcW w:w="85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33</w:t>
            </w:r>
          </w:p>
        </w:tc>
      </w:tr>
    </w:tbl>
    <w:p w:rsidR="005E0F5C" w:rsidRDefault="005E0F5C" w:rsidP="005E0F5C">
      <w:pPr>
        <w:pStyle w:val="ConsPlusNormal1"/>
        <w:jc w:val="center"/>
        <w:rPr>
          <w:rFonts w:ascii="Times New Roman" w:hAnsi="Times New Roman" w:cs="Times New Roman"/>
        </w:rPr>
      </w:pPr>
    </w:p>
    <w:p w:rsidR="005E0F5C" w:rsidRDefault="005E0F5C" w:rsidP="005E0F5C">
      <w:pPr>
        <w:pStyle w:val="ConsPlusNormal1"/>
        <w:jc w:val="center"/>
        <w:rPr>
          <w:rFonts w:ascii="Times New Roman" w:hAnsi="Times New Roman" w:cs="Times New Roman"/>
        </w:rPr>
        <w:sectPr w:rsidR="005E0F5C" w:rsidSect="005E0F5C">
          <w:pgSz w:w="16838" w:h="11905" w:orient="landscape"/>
          <w:pgMar w:top="567" w:right="567" w:bottom="851" w:left="425" w:header="0" w:footer="0" w:gutter="0"/>
          <w:cols w:space="720"/>
        </w:sectPr>
      </w:pPr>
    </w:p>
    <w:p w:rsidR="005E0F5C" w:rsidRPr="00214AEC" w:rsidRDefault="005E0F5C" w:rsidP="005E0F5C">
      <w:pPr>
        <w:pStyle w:val="ConsPlusNormal1"/>
        <w:jc w:val="center"/>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Коэффициенты перевода в условные эталонные зерноуборочные комбайны установлены в зависимости от технической производительности машин. За эталонный комбайн принимается комбайн марки СК-5 "Нива".</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Физические гектары кошения в валки (гр. 4 - 9) переводятся в условные гектары кошения зерновых культур по следующим коэффициентам:</w:t>
      </w:r>
    </w:p>
    <w:p w:rsidR="005E0F5C" w:rsidRPr="00214AEC" w:rsidRDefault="005E0F5C" w:rsidP="005E0F5C">
      <w:pPr>
        <w:pStyle w:val="ConsPlusNormal1"/>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0"/>
        <w:gridCol w:w="1024"/>
        <w:gridCol w:w="3536"/>
        <w:gridCol w:w="1024"/>
      </w:tblGrid>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зерновые культуры</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рапс, донник</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1,8</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зернобобовые культуры</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1,47</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рыжик, сурепица</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1,27</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семенники многолетних трав (костер), клевер</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1,22</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лен</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1,14</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кориандр</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2,0</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кукуруза на зерно</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масличные культуры</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1,2</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подсолнечник</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1,25</w:t>
            </w:r>
          </w:p>
        </w:tc>
      </w:tr>
    </w:tbl>
    <w:p w:rsidR="005E0F5C" w:rsidRPr="00214AEC"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Условные гектары кошения в валки переводятся в условные тонны зерна (гр. 10 x 0,7 x гр. 3, где гр. 10 - условные гектары кошения в валки; коэффициент 0,7 - среднее соотношение нормы выработки на обмолоте валков зерновых культур и на кошении в валки зерновых культур; гр. 9 - урожайность зерновых культур в среднем по организации, КФХ.</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При переводе физических тонн на подборе и обмолоте (гр. 12 - 20) в условные тонны намолота зерна применяются следующие коэффициенты:</w:t>
      </w:r>
    </w:p>
    <w:p w:rsidR="005E0F5C" w:rsidRPr="00214AEC" w:rsidRDefault="005E0F5C" w:rsidP="005E0F5C">
      <w:pPr>
        <w:pStyle w:val="ConsPlusNormal1"/>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0"/>
        <w:gridCol w:w="1024"/>
        <w:gridCol w:w="3536"/>
        <w:gridCol w:w="960"/>
      </w:tblGrid>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зерновые культуры</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1,0</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донник</w:t>
            </w:r>
          </w:p>
        </w:tc>
        <w:tc>
          <w:tcPr>
            <w:tcW w:w="9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2,1</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зернобобовые культуры</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0,9</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эспарцет</w:t>
            </w:r>
          </w:p>
        </w:tc>
        <w:tc>
          <w:tcPr>
            <w:tcW w:w="9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2,9</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костер, тимофеевка и семена других многолетних злаковых трав</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8,4</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клевер</w:t>
            </w:r>
          </w:p>
        </w:tc>
        <w:tc>
          <w:tcPr>
            <w:tcW w:w="9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11,9</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люцерна</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11,9</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рапс, горчица, рыжик, сурепица</w:t>
            </w:r>
          </w:p>
        </w:tc>
        <w:tc>
          <w:tcPr>
            <w:tcW w:w="9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2,1</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подсолнечник</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2,1</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фацелия</w:t>
            </w:r>
          </w:p>
        </w:tc>
        <w:tc>
          <w:tcPr>
            <w:tcW w:w="9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1,7</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лен</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1,3</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масличные культуры</w:t>
            </w:r>
          </w:p>
        </w:tc>
        <w:tc>
          <w:tcPr>
            <w:tcW w:w="9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1,5</w:t>
            </w:r>
          </w:p>
        </w:tc>
      </w:tr>
    </w:tbl>
    <w:p w:rsidR="005E0F5C" w:rsidRPr="00214AEC"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При уборке прямым комбайнированием физические тонны намолота зерна (гр. 22 - 30) переводятся в условные тонны намолота зерна по следующим коэффициентам:</w:t>
      </w:r>
    </w:p>
    <w:p w:rsidR="005E0F5C" w:rsidRPr="00214AEC" w:rsidRDefault="005E0F5C" w:rsidP="005E0F5C">
      <w:pPr>
        <w:pStyle w:val="ConsPlusNormal1"/>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0"/>
        <w:gridCol w:w="1024"/>
        <w:gridCol w:w="3536"/>
        <w:gridCol w:w="960"/>
      </w:tblGrid>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lastRenderedPageBreak/>
              <w:t>зерновые культуры</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1,1</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рапс</w:t>
            </w:r>
          </w:p>
        </w:tc>
        <w:tc>
          <w:tcPr>
            <w:tcW w:w="9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2,2</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подсолнечник на семена</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2,3</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прочие масличные культуры</w:t>
            </w:r>
          </w:p>
        </w:tc>
        <w:tc>
          <w:tcPr>
            <w:tcW w:w="9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2,0</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костер, тимофеевка и др. семена многолетних трав</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9,2</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клевер, люцерна</w:t>
            </w:r>
          </w:p>
        </w:tc>
        <w:tc>
          <w:tcPr>
            <w:tcW w:w="9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13,09</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зернобобовые культуры</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0,99</w:t>
            </w:r>
          </w:p>
        </w:tc>
        <w:tc>
          <w:tcPr>
            <w:tcW w:w="3536"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донник</w:t>
            </w:r>
          </w:p>
        </w:tc>
        <w:tc>
          <w:tcPr>
            <w:tcW w:w="96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2,3</w:t>
            </w:r>
          </w:p>
        </w:tc>
      </w:tr>
      <w:tr w:rsidR="005E0F5C" w:rsidRPr="005D6659" w:rsidTr="005E0F5C">
        <w:tc>
          <w:tcPr>
            <w:tcW w:w="4020" w:type="dxa"/>
          </w:tcPr>
          <w:p w:rsidR="005E0F5C" w:rsidRPr="00214AEC" w:rsidRDefault="005E0F5C" w:rsidP="005E0F5C">
            <w:pPr>
              <w:pStyle w:val="ConsPlusNormal1"/>
              <w:rPr>
                <w:rFonts w:ascii="Times New Roman" w:hAnsi="Times New Roman" w:cs="Times New Roman"/>
              </w:rPr>
            </w:pPr>
            <w:r w:rsidRPr="00214AEC">
              <w:rPr>
                <w:rFonts w:ascii="Times New Roman" w:hAnsi="Times New Roman" w:cs="Times New Roman"/>
              </w:rPr>
              <w:t>эспарцет</w:t>
            </w:r>
          </w:p>
        </w:tc>
        <w:tc>
          <w:tcPr>
            <w:tcW w:w="102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3,2</w:t>
            </w:r>
          </w:p>
        </w:tc>
        <w:tc>
          <w:tcPr>
            <w:tcW w:w="3536" w:type="dxa"/>
          </w:tcPr>
          <w:p w:rsidR="005E0F5C" w:rsidRPr="00214AEC" w:rsidRDefault="005E0F5C" w:rsidP="005E0F5C">
            <w:pPr>
              <w:pStyle w:val="ConsPlusNormal1"/>
              <w:rPr>
                <w:rFonts w:ascii="Times New Roman" w:hAnsi="Times New Roman" w:cs="Times New Roman"/>
              </w:rPr>
            </w:pPr>
          </w:p>
        </w:tc>
        <w:tc>
          <w:tcPr>
            <w:tcW w:w="960" w:type="dxa"/>
          </w:tcPr>
          <w:p w:rsidR="005E0F5C" w:rsidRPr="00214AEC" w:rsidRDefault="005E0F5C" w:rsidP="005E0F5C">
            <w:pPr>
              <w:pStyle w:val="ConsPlusNormal1"/>
              <w:jc w:val="center"/>
              <w:rPr>
                <w:rFonts w:ascii="Times New Roman" w:hAnsi="Times New Roman" w:cs="Times New Roman"/>
              </w:rPr>
            </w:pPr>
          </w:p>
        </w:tc>
      </w:tr>
    </w:tbl>
    <w:p w:rsidR="005E0F5C" w:rsidRPr="00214AEC"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Выработка условных тонн зерна на 1 эталонный комбайн рассчитывается как сумма гр. 11, гр. 21, гр. 31.</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2. Выработка на кошении зеленой массы кормов (в тоннах) в расчете на эталонный силосоуборочный комбайн.</w:t>
      </w:r>
    </w:p>
    <w:p w:rsidR="005E0F5C" w:rsidRDefault="005E0F5C" w:rsidP="005E0F5C">
      <w:pPr>
        <w:pStyle w:val="ConsPlusNormal1"/>
        <w:ind w:firstLine="540"/>
        <w:jc w:val="both"/>
        <w:rPr>
          <w:rFonts w:ascii="Times New Roman" w:hAnsi="Times New Roman" w:cs="Times New Roman"/>
        </w:rPr>
        <w:sectPr w:rsidR="005E0F5C" w:rsidSect="005E0F5C">
          <w:pgSz w:w="16838" w:h="11905" w:orient="landscape"/>
          <w:pgMar w:top="567" w:right="567" w:bottom="851" w:left="425" w:header="0" w:footer="0" w:gutter="0"/>
          <w:cols w:space="720"/>
        </w:sectPr>
      </w:pPr>
      <w:r w:rsidRPr="00214AEC">
        <w:rPr>
          <w:rFonts w:ascii="Times New Roman" w:hAnsi="Times New Roman" w:cs="Times New Roman"/>
        </w:rPr>
        <w:t>Коэффициенты перевода в условные эталонные кормоуборочные комбайны установлены в зависимости от технической производительности машин. За эталонный комбайн принимается комбайн марки КСК-100.</w:t>
      </w:r>
    </w:p>
    <w:p w:rsidR="005E0F5C" w:rsidRPr="00214AEC" w:rsidRDefault="005E0F5C" w:rsidP="005E0F5C">
      <w:pPr>
        <w:pStyle w:val="ConsPlusNormal1"/>
        <w:ind w:firstLine="540"/>
        <w:jc w:val="both"/>
        <w:rPr>
          <w:rFonts w:ascii="Times New Roman" w:hAnsi="Times New Roman" w:cs="Times New Roman"/>
        </w:rPr>
      </w:pP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3. Объем механизированных работ на вспашке зяби под урожай будущего года в гектарах в расчете на эталонный трактор.</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Коэффициенты перевода в условные эталонные тракторы установлены в зависимости от технической производительности машин. За эталонный трактор принимается трактор марки ДТ-75.</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4. Объем грузоперевозок зерновых, масличных культур и семян многолетних трав с поля на ток в тоннах и тонно-километрах в расчете на эталонный автомобиль, эталонный трактор определяется по показателям, приведенным в следующей таблице:</w:t>
      </w:r>
    </w:p>
    <w:p w:rsidR="005E0F5C" w:rsidRPr="00214AEC" w:rsidRDefault="005E0F5C" w:rsidP="005E0F5C">
      <w:pPr>
        <w:pStyle w:val="ConsPlusNormal1"/>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92"/>
        <w:gridCol w:w="1664"/>
        <w:gridCol w:w="1664"/>
        <w:gridCol w:w="1664"/>
        <w:gridCol w:w="1536"/>
        <w:gridCol w:w="1664"/>
        <w:gridCol w:w="1536"/>
        <w:gridCol w:w="1920"/>
        <w:gridCol w:w="1920"/>
      </w:tblGrid>
      <w:tr w:rsidR="005E0F5C" w:rsidRPr="005D6659" w:rsidTr="005E0F5C">
        <w:tc>
          <w:tcPr>
            <w:tcW w:w="1792"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Марка автомобиля (с прицепом, без прицепа)</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Грузоподъемность автомобиля, тонн</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Грузоподъемность прицепа, тонн</w:t>
            </w:r>
          </w:p>
        </w:tc>
        <w:tc>
          <w:tcPr>
            <w:tcW w:w="1664" w:type="dxa"/>
          </w:tcPr>
          <w:p w:rsidR="005E0F5C" w:rsidRPr="00214AEC" w:rsidRDefault="005E0F5C" w:rsidP="005E0F5C">
            <w:pPr>
              <w:pStyle w:val="ConsPlusNormal1"/>
              <w:jc w:val="center"/>
              <w:rPr>
                <w:rFonts w:ascii="Times New Roman" w:hAnsi="Times New Roman" w:cs="Times New Roman"/>
              </w:rPr>
            </w:pPr>
            <w:bookmarkStart w:id="22" w:name="P2139"/>
            <w:bookmarkEnd w:id="22"/>
            <w:r w:rsidRPr="00214AEC">
              <w:rPr>
                <w:rFonts w:ascii="Times New Roman" w:hAnsi="Times New Roman" w:cs="Times New Roman"/>
              </w:rPr>
              <w:t>Коэффициент перевода в условную грузоподъемность</w:t>
            </w:r>
          </w:p>
        </w:tc>
        <w:tc>
          <w:tcPr>
            <w:tcW w:w="1536" w:type="dxa"/>
          </w:tcPr>
          <w:p w:rsidR="005E0F5C" w:rsidRPr="00214AEC" w:rsidRDefault="005E0F5C" w:rsidP="005E0F5C">
            <w:pPr>
              <w:pStyle w:val="ConsPlusNormal1"/>
              <w:jc w:val="center"/>
              <w:rPr>
                <w:rFonts w:ascii="Times New Roman" w:hAnsi="Times New Roman" w:cs="Times New Roman"/>
              </w:rPr>
            </w:pPr>
            <w:bookmarkStart w:id="23" w:name="P2140"/>
            <w:bookmarkEnd w:id="23"/>
            <w:r w:rsidRPr="00214AEC">
              <w:rPr>
                <w:rFonts w:ascii="Times New Roman" w:hAnsi="Times New Roman" w:cs="Times New Roman"/>
              </w:rPr>
              <w:t>Количество перевезенного груза (тонн)</w:t>
            </w:r>
          </w:p>
        </w:tc>
        <w:tc>
          <w:tcPr>
            <w:tcW w:w="1664" w:type="dxa"/>
          </w:tcPr>
          <w:p w:rsidR="005E0F5C" w:rsidRPr="00214AEC" w:rsidRDefault="005E0F5C" w:rsidP="005E0F5C">
            <w:pPr>
              <w:pStyle w:val="ConsPlusNormal1"/>
              <w:jc w:val="center"/>
              <w:rPr>
                <w:rFonts w:ascii="Times New Roman" w:hAnsi="Times New Roman" w:cs="Times New Roman"/>
              </w:rPr>
            </w:pPr>
            <w:bookmarkStart w:id="24" w:name="P2141"/>
            <w:bookmarkEnd w:id="24"/>
            <w:r w:rsidRPr="00214AEC">
              <w:rPr>
                <w:rFonts w:ascii="Times New Roman" w:hAnsi="Times New Roman" w:cs="Times New Roman"/>
              </w:rPr>
              <w:t>Выполнено, тыс. тонно-километров</w:t>
            </w:r>
          </w:p>
        </w:tc>
        <w:tc>
          <w:tcPr>
            <w:tcW w:w="153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Среднее расстояние грузоперевозок, км</w:t>
            </w:r>
          </w:p>
        </w:tc>
        <w:tc>
          <w:tcPr>
            <w:tcW w:w="1920" w:type="dxa"/>
          </w:tcPr>
          <w:p w:rsidR="005E0F5C" w:rsidRPr="00214AEC" w:rsidRDefault="005E0F5C" w:rsidP="005E0F5C">
            <w:pPr>
              <w:pStyle w:val="ConsPlusNormal1"/>
              <w:jc w:val="center"/>
              <w:rPr>
                <w:rFonts w:ascii="Times New Roman" w:hAnsi="Times New Roman" w:cs="Times New Roman"/>
              </w:rPr>
            </w:pPr>
            <w:bookmarkStart w:id="25" w:name="P2143"/>
            <w:bookmarkEnd w:id="25"/>
            <w:r w:rsidRPr="00214AEC">
              <w:rPr>
                <w:rFonts w:ascii="Times New Roman" w:hAnsi="Times New Roman" w:cs="Times New Roman"/>
              </w:rPr>
              <w:t>Выполнено условных грузоперевозок, тыс. т-т-км (</w:t>
            </w:r>
            <w:hyperlink w:anchor="P2140" w:history="1">
              <w:r w:rsidRPr="00214AEC">
                <w:rPr>
                  <w:rFonts w:ascii="Times New Roman" w:hAnsi="Times New Roman" w:cs="Times New Roman"/>
                  <w:color w:val="0000FF"/>
                </w:rPr>
                <w:t>гр. 5</w:t>
              </w:r>
            </w:hyperlink>
            <w:r w:rsidRPr="00214AEC">
              <w:rPr>
                <w:rFonts w:ascii="Times New Roman" w:hAnsi="Times New Roman" w:cs="Times New Roman"/>
              </w:rPr>
              <w:t xml:space="preserve"> / 1000 x </w:t>
            </w:r>
            <w:hyperlink w:anchor="P2141" w:history="1">
              <w:r w:rsidRPr="00214AEC">
                <w:rPr>
                  <w:rFonts w:ascii="Times New Roman" w:hAnsi="Times New Roman" w:cs="Times New Roman"/>
                  <w:color w:val="0000FF"/>
                </w:rPr>
                <w:t>гр. 6</w:t>
              </w:r>
            </w:hyperlink>
            <w:r w:rsidRPr="00214AEC">
              <w:rPr>
                <w:rFonts w:ascii="Times New Roman" w:hAnsi="Times New Roman" w:cs="Times New Roman"/>
              </w:rPr>
              <w:t>)</w:t>
            </w:r>
          </w:p>
        </w:tc>
        <w:tc>
          <w:tcPr>
            <w:tcW w:w="192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Выполнено условных грузоперевозок на условный автомобиль (</w:t>
            </w:r>
            <w:hyperlink w:anchor="P2143" w:history="1">
              <w:r w:rsidRPr="00214AEC">
                <w:rPr>
                  <w:rFonts w:ascii="Times New Roman" w:hAnsi="Times New Roman" w:cs="Times New Roman"/>
                  <w:color w:val="0000FF"/>
                </w:rPr>
                <w:t>гр. 8</w:t>
              </w:r>
            </w:hyperlink>
            <w:r w:rsidRPr="00214AEC">
              <w:rPr>
                <w:rFonts w:ascii="Times New Roman" w:hAnsi="Times New Roman" w:cs="Times New Roman"/>
              </w:rPr>
              <w:t xml:space="preserve"> / </w:t>
            </w:r>
            <w:hyperlink w:anchor="P2139" w:history="1">
              <w:r w:rsidRPr="00214AEC">
                <w:rPr>
                  <w:rFonts w:ascii="Times New Roman" w:hAnsi="Times New Roman" w:cs="Times New Roman"/>
                  <w:color w:val="0000FF"/>
                </w:rPr>
                <w:t>гр. 4</w:t>
              </w:r>
            </w:hyperlink>
            <w:r w:rsidRPr="00214AEC">
              <w:rPr>
                <w:rFonts w:ascii="Times New Roman" w:hAnsi="Times New Roman" w:cs="Times New Roman"/>
              </w:rPr>
              <w:t>)</w:t>
            </w:r>
          </w:p>
        </w:tc>
      </w:tr>
      <w:tr w:rsidR="005E0F5C" w:rsidRPr="005D6659" w:rsidTr="005E0F5C">
        <w:tc>
          <w:tcPr>
            <w:tcW w:w="1792"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1</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2</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3</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4</w:t>
            </w:r>
          </w:p>
        </w:tc>
        <w:tc>
          <w:tcPr>
            <w:tcW w:w="153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5</w:t>
            </w:r>
          </w:p>
        </w:tc>
        <w:tc>
          <w:tcPr>
            <w:tcW w:w="1664"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6</w:t>
            </w:r>
          </w:p>
        </w:tc>
        <w:tc>
          <w:tcPr>
            <w:tcW w:w="1536"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7</w:t>
            </w:r>
          </w:p>
        </w:tc>
        <w:tc>
          <w:tcPr>
            <w:tcW w:w="192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8</w:t>
            </w:r>
          </w:p>
        </w:tc>
        <w:tc>
          <w:tcPr>
            <w:tcW w:w="1920" w:type="dxa"/>
          </w:tcPr>
          <w:p w:rsidR="005E0F5C" w:rsidRPr="00214AEC" w:rsidRDefault="005E0F5C" w:rsidP="005E0F5C">
            <w:pPr>
              <w:pStyle w:val="ConsPlusNormal1"/>
              <w:jc w:val="center"/>
              <w:rPr>
                <w:rFonts w:ascii="Times New Roman" w:hAnsi="Times New Roman" w:cs="Times New Roman"/>
              </w:rPr>
            </w:pPr>
            <w:r w:rsidRPr="00214AEC">
              <w:rPr>
                <w:rFonts w:ascii="Times New Roman" w:hAnsi="Times New Roman" w:cs="Times New Roman"/>
              </w:rPr>
              <w:t>9</w:t>
            </w:r>
          </w:p>
        </w:tc>
      </w:tr>
    </w:tbl>
    <w:p w:rsidR="005E0F5C" w:rsidRPr="00214AE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Коэффициенты перевода в эталонный автомобиль установлены по соотношению грузоподъемности базового автомобиля к грузоподъемности автомобиля ГАЗ-52-03.</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6. Объем механизированных работ с 1 октября предыдущего года по 1 октября текущего года в эталонных (условных) гектарах в расчете на эталонный трактор.</w:t>
      </w:r>
    </w:p>
    <w:p w:rsidR="005E0F5C" w:rsidRPr="00214AE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Перевод механизированных работ в условные (эталонные) гектары осуществляется путем умножения объемов работ в физических единицах на соответствующие коэффициенты перевода в условные (эталонные) гектары.</w:t>
      </w:r>
    </w:p>
    <w:p w:rsidR="005E0F5C" w:rsidRDefault="005E0F5C" w:rsidP="005E0F5C">
      <w:pPr>
        <w:pStyle w:val="ConsPlusNormal1"/>
        <w:ind w:firstLine="540"/>
        <w:jc w:val="both"/>
        <w:rPr>
          <w:rFonts w:ascii="Times New Roman" w:hAnsi="Times New Roman" w:cs="Times New Roman"/>
        </w:rPr>
      </w:pPr>
      <w:r w:rsidRPr="00214AEC">
        <w:rPr>
          <w:rFonts w:ascii="Times New Roman" w:hAnsi="Times New Roman" w:cs="Times New Roman"/>
        </w:rPr>
        <w:t>Коэффициенты перевода в условные эталонные тракторы установлены в зависимости от технической производительности машин. За эталонный трактор принимается трактор марки ДТ-75.</w:t>
      </w: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pPr>
    </w:p>
    <w:p w:rsidR="005E0F5C" w:rsidRDefault="005E0F5C" w:rsidP="005E0F5C">
      <w:pPr>
        <w:pStyle w:val="ConsPlusNormal1"/>
        <w:ind w:firstLine="540"/>
        <w:jc w:val="both"/>
        <w:rPr>
          <w:rFonts w:ascii="Times New Roman" w:hAnsi="Times New Roman" w:cs="Times New Roman"/>
        </w:rPr>
        <w:sectPr w:rsidR="005E0F5C" w:rsidSect="005E0F5C">
          <w:pgSz w:w="16838" w:h="11905" w:orient="landscape"/>
          <w:pgMar w:top="567" w:right="567" w:bottom="851" w:left="425" w:header="0" w:footer="0" w:gutter="0"/>
          <w:cols w:space="720"/>
        </w:sectPr>
      </w:pPr>
    </w:p>
    <w:p w:rsidR="005E0F5C" w:rsidRPr="00F55BE7" w:rsidRDefault="005E0F5C" w:rsidP="005E0F5C">
      <w:pPr>
        <w:pStyle w:val="ConsPlusNormal1"/>
        <w:jc w:val="right"/>
        <w:rPr>
          <w:rFonts w:ascii="Times New Roman" w:hAnsi="Times New Roman" w:cs="Times New Roman"/>
        </w:rPr>
      </w:pPr>
      <w:r w:rsidRPr="00F55BE7">
        <w:rPr>
          <w:rFonts w:ascii="Times New Roman" w:hAnsi="Times New Roman" w:cs="Times New Roman"/>
        </w:rPr>
        <w:lastRenderedPageBreak/>
        <w:t>Приложение N 6</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к Положению</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 xml:space="preserve">о трудовом соревновании между работниками, </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занятыми в сельскохозяйственном производстве</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 xml:space="preserve"> Муромцевского района, по достижению высоких</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 xml:space="preserve"> производственных показателей работы за год</w:t>
      </w:r>
    </w:p>
    <w:p w:rsidR="005E0F5C" w:rsidRPr="00F55BE7" w:rsidRDefault="005E0F5C" w:rsidP="005E0F5C">
      <w:pPr>
        <w:pStyle w:val="ConsPlusTitle"/>
        <w:jc w:val="center"/>
        <w:rPr>
          <w:rFonts w:ascii="Times New Roman" w:hAnsi="Times New Roman" w:cs="Times New Roman"/>
        </w:rPr>
      </w:pPr>
      <w:r w:rsidRPr="00F55BE7">
        <w:rPr>
          <w:rFonts w:ascii="Times New Roman" w:hAnsi="Times New Roman" w:cs="Times New Roman"/>
        </w:rPr>
        <w:t>КОЭФФИЦИЕНТЫ</w:t>
      </w:r>
    </w:p>
    <w:p w:rsidR="005E0F5C" w:rsidRPr="00F55BE7" w:rsidRDefault="005E0F5C" w:rsidP="005E0F5C">
      <w:pPr>
        <w:pStyle w:val="ConsPlusTitle"/>
        <w:jc w:val="center"/>
        <w:rPr>
          <w:rFonts w:ascii="Times New Roman" w:hAnsi="Times New Roman" w:cs="Times New Roman"/>
        </w:rPr>
      </w:pPr>
      <w:r w:rsidRPr="00F55BE7">
        <w:rPr>
          <w:rFonts w:ascii="Times New Roman" w:hAnsi="Times New Roman" w:cs="Times New Roman"/>
        </w:rPr>
        <w:t>перевода зерноуборочных комбайнов</w:t>
      </w:r>
    </w:p>
    <w:p w:rsidR="005E0F5C" w:rsidRPr="00F55BE7" w:rsidRDefault="005E0F5C" w:rsidP="005E0F5C">
      <w:pPr>
        <w:pStyle w:val="ConsPlusTitle"/>
        <w:jc w:val="center"/>
        <w:rPr>
          <w:rFonts w:ascii="Times New Roman" w:hAnsi="Times New Roman" w:cs="Times New Roman"/>
        </w:rPr>
      </w:pPr>
      <w:r w:rsidRPr="00F55BE7">
        <w:rPr>
          <w:rFonts w:ascii="Times New Roman" w:hAnsi="Times New Roman" w:cs="Times New Roman"/>
        </w:rPr>
        <w:t>в условные эталонные зерноуборочные комбайны</w:t>
      </w:r>
    </w:p>
    <w:tbl>
      <w:tblPr>
        <w:tblpPr w:leftFromText="180" w:rightFromText="180" w:vertAnchor="text" w:horzAnchor="margin" w:tblpXSpec="center"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3606"/>
      </w:tblGrid>
      <w:tr w:rsidR="005E0F5C" w:rsidRPr="005D6659" w:rsidTr="005E0F5C">
        <w:tc>
          <w:tcPr>
            <w:tcW w:w="538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Марка зерноуборочного комбайна</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Коэффициент перевода в эталонный зерноуборочный комбайн</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СК-5М "Нива"</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1,00</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Енисей-1200</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1,20</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Енисей-950 "Руслан"</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1,40</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Енисей 954</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1,4</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Вектор</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1,5</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Дон-1200</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1,3</w:t>
            </w:r>
          </w:p>
        </w:tc>
      </w:tr>
      <w:tr w:rsidR="005E0F5C" w:rsidRPr="005D6659" w:rsidTr="005E0F5C">
        <w:tblPrEx>
          <w:tblBorders>
            <w:insideH w:val="none" w:sz="0" w:space="0" w:color="auto"/>
          </w:tblBorders>
        </w:tblPrEx>
        <w:tc>
          <w:tcPr>
            <w:tcW w:w="5387" w:type="dxa"/>
            <w:tcBorders>
              <w:bottom w:val="nil"/>
            </w:tcBorders>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Дон-1500</w:t>
            </w:r>
          </w:p>
        </w:tc>
        <w:tc>
          <w:tcPr>
            <w:tcW w:w="3606" w:type="dxa"/>
            <w:tcBorders>
              <w:bottom w:val="nil"/>
            </w:tcBorders>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1,70</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Кейс - 2366</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2,44</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Джон Дир 9660 (305 л.с)</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2,65</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КЗС-7 Полесье</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1,3</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КЗС Полесье-812</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1,45</w:t>
            </w:r>
          </w:p>
        </w:tc>
      </w:tr>
      <w:tr w:rsidR="005E0F5C" w:rsidRPr="005D6659" w:rsidTr="005E0F5C">
        <w:tc>
          <w:tcPr>
            <w:tcW w:w="5387"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CLAAS TUCAN O 450</w:t>
            </w:r>
          </w:p>
        </w:tc>
        <w:tc>
          <w:tcPr>
            <w:tcW w:w="360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1,6</w:t>
            </w:r>
          </w:p>
        </w:tc>
      </w:tr>
      <w:tr w:rsidR="005E0F5C" w:rsidRPr="005D6659" w:rsidTr="005E0F5C">
        <w:tblPrEx>
          <w:tblBorders>
            <w:insideH w:val="none" w:sz="0" w:space="0" w:color="auto"/>
          </w:tblBorders>
        </w:tblPrEx>
        <w:tc>
          <w:tcPr>
            <w:tcW w:w="5387" w:type="dxa"/>
            <w:tcBorders>
              <w:top w:val="single" w:sz="4" w:space="0" w:color="auto"/>
              <w:bottom w:val="single" w:sz="4" w:space="0" w:color="auto"/>
            </w:tcBorders>
          </w:tcPr>
          <w:p w:rsidR="005E0F5C" w:rsidRPr="00F55BE7" w:rsidRDefault="005E0F5C" w:rsidP="005E0F5C">
            <w:pPr>
              <w:pStyle w:val="ConsPlusNormal1"/>
              <w:jc w:val="both"/>
              <w:rPr>
                <w:rFonts w:ascii="Times New Roman" w:hAnsi="Times New Roman" w:cs="Times New Roman"/>
              </w:rPr>
            </w:pPr>
            <w:r w:rsidRPr="00F55BE7">
              <w:rPr>
                <w:rFonts w:ascii="Times New Roman" w:hAnsi="Times New Roman" w:cs="Times New Roman"/>
              </w:rPr>
              <w:t>Самоходная косилка JohnDeere - 450 c жаткой 12,2 м</w:t>
            </w:r>
          </w:p>
        </w:tc>
        <w:tc>
          <w:tcPr>
            <w:tcW w:w="3606" w:type="dxa"/>
            <w:tcBorders>
              <w:top w:val="single" w:sz="4" w:space="0" w:color="auto"/>
              <w:bottom w:val="single" w:sz="4" w:space="0" w:color="auto"/>
            </w:tcBorders>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3,2</w:t>
            </w:r>
          </w:p>
        </w:tc>
      </w:tr>
    </w:tbl>
    <w:p w:rsidR="005E0F5C" w:rsidRPr="00F55BE7" w:rsidRDefault="005E0F5C" w:rsidP="005E0F5C">
      <w:pPr>
        <w:pStyle w:val="ConsPlusTitle"/>
        <w:jc w:val="right"/>
        <w:rPr>
          <w:rFonts w:ascii="Times New Roman" w:hAnsi="Times New Roman" w:cs="Times New Roman"/>
          <w:b w:val="0"/>
          <w:bCs/>
        </w:rPr>
      </w:pPr>
    </w:p>
    <w:p w:rsidR="005E0F5C" w:rsidRPr="00F55BE7" w:rsidRDefault="005E0F5C" w:rsidP="005E0F5C">
      <w:pPr>
        <w:pStyle w:val="ConsPlusTitle"/>
        <w:jc w:val="right"/>
        <w:rPr>
          <w:rFonts w:ascii="Times New Roman" w:hAnsi="Times New Roman" w:cs="Times New Roman"/>
          <w:b w:val="0"/>
          <w:bCs/>
        </w:rPr>
      </w:pPr>
    </w:p>
    <w:p w:rsidR="005E0F5C" w:rsidRPr="00F55BE7" w:rsidRDefault="005E0F5C" w:rsidP="005E0F5C">
      <w:pPr>
        <w:pStyle w:val="ConsPlusTitle"/>
        <w:jc w:val="right"/>
        <w:rPr>
          <w:rFonts w:ascii="Times New Roman" w:hAnsi="Times New Roman" w:cs="Times New Roman"/>
          <w:b w:val="0"/>
          <w:bCs/>
        </w:rPr>
      </w:pPr>
    </w:p>
    <w:p w:rsidR="005E0F5C" w:rsidRPr="00F55BE7" w:rsidRDefault="005E0F5C" w:rsidP="005E0F5C"/>
    <w:p w:rsidR="005E0F5C" w:rsidRPr="00F55BE7" w:rsidRDefault="005E0F5C" w:rsidP="005E0F5C"/>
    <w:p w:rsidR="005E0F5C" w:rsidRPr="00F55BE7" w:rsidRDefault="005E0F5C" w:rsidP="005E0F5C"/>
    <w:p w:rsidR="005E0F5C" w:rsidRPr="00F55BE7" w:rsidRDefault="005E0F5C" w:rsidP="005E0F5C"/>
    <w:p w:rsidR="005E0F5C" w:rsidRPr="00F55BE7" w:rsidRDefault="005E0F5C" w:rsidP="005E0F5C"/>
    <w:p w:rsidR="005E0F5C" w:rsidRPr="00F55BE7" w:rsidRDefault="005E0F5C" w:rsidP="005E0F5C"/>
    <w:p w:rsidR="005E0F5C" w:rsidRPr="00F55BE7" w:rsidRDefault="005E0F5C" w:rsidP="005E0F5C"/>
    <w:p w:rsidR="005E0F5C" w:rsidRPr="00F55BE7" w:rsidRDefault="005E0F5C" w:rsidP="005E0F5C"/>
    <w:p w:rsidR="005E0F5C" w:rsidRPr="00F55BE7" w:rsidRDefault="005E0F5C" w:rsidP="005E0F5C"/>
    <w:p w:rsidR="005E0F5C" w:rsidRPr="00F55BE7" w:rsidRDefault="005E0F5C" w:rsidP="005E0F5C"/>
    <w:p w:rsidR="005E0F5C" w:rsidRPr="00F55BE7" w:rsidRDefault="005E0F5C" w:rsidP="005E0F5C"/>
    <w:p w:rsidR="005E0F5C" w:rsidRPr="00F55BE7" w:rsidRDefault="005E0F5C" w:rsidP="005E0F5C"/>
    <w:p w:rsidR="005E0F5C" w:rsidRDefault="005E0F5C" w:rsidP="005E0F5C">
      <w:r>
        <w:br w:type="page"/>
      </w:r>
    </w:p>
    <w:p w:rsidR="005E0F5C" w:rsidRPr="00F55BE7" w:rsidRDefault="005E0F5C" w:rsidP="005E0F5C">
      <w:pPr>
        <w:pStyle w:val="ConsPlusNormal1"/>
        <w:jc w:val="right"/>
        <w:rPr>
          <w:rFonts w:ascii="Times New Roman" w:hAnsi="Times New Roman" w:cs="Times New Roman"/>
        </w:rPr>
      </w:pPr>
      <w:r w:rsidRPr="00F55BE7">
        <w:rPr>
          <w:rFonts w:ascii="Times New Roman" w:hAnsi="Times New Roman" w:cs="Times New Roman"/>
        </w:rPr>
        <w:lastRenderedPageBreak/>
        <w:t>Приложение N 7</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к Положению</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 xml:space="preserve">о трудовом соревновании между работниками, </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занятыми в сельскохозяйственном производстве</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 xml:space="preserve"> Муромцевского района, по достижению высоких</w:t>
      </w:r>
    </w:p>
    <w:p w:rsidR="005E0F5C" w:rsidRPr="00F55BE7" w:rsidRDefault="005E0F5C" w:rsidP="005E0F5C">
      <w:pPr>
        <w:pStyle w:val="ConsPlusTitle"/>
        <w:jc w:val="right"/>
        <w:rPr>
          <w:rFonts w:ascii="Times New Roman" w:hAnsi="Times New Roman" w:cs="Times New Roman"/>
          <w:b w:val="0"/>
          <w:bCs/>
        </w:rPr>
      </w:pPr>
      <w:r w:rsidRPr="00F55BE7">
        <w:rPr>
          <w:rFonts w:ascii="Times New Roman" w:hAnsi="Times New Roman" w:cs="Times New Roman"/>
          <w:b w:val="0"/>
          <w:sz w:val="20"/>
        </w:rPr>
        <w:t xml:space="preserve"> производственных показателей работы за год</w:t>
      </w:r>
    </w:p>
    <w:p w:rsidR="005E0F5C" w:rsidRPr="00F55BE7" w:rsidRDefault="005E0F5C" w:rsidP="005E0F5C">
      <w:pPr>
        <w:pStyle w:val="ConsPlusTitle"/>
        <w:jc w:val="center"/>
        <w:rPr>
          <w:rFonts w:ascii="Times New Roman" w:hAnsi="Times New Roman" w:cs="Times New Roman"/>
        </w:rPr>
      </w:pPr>
      <w:r w:rsidRPr="00F55BE7">
        <w:rPr>
          <w:rFonts w:ascii="Times New Roman" w:hAnsi="Times New Roman" w:cs="Times New Roman"/>
        </w:rPr>
        <w:t>КОЭФФИЦИЕНТЫ</w:t>
      </w:r>
    </w:p>
    <w:p w:rsidR="005E0F5C" w:rsidRPr="00F55BE7" w:rsidRDefault="005E0F5C" w:rsidP="005E0F5C">
      <w:pPr>
        <w:pStyle w:val="ConsPlusTitle"/>
        <w:jc w:val="center"/>
        <w:rPr>
          <w:rFonts w:ascii="Times New Roman" w:hAnsi="Times New Roman" w:cs="Times New Roman"/>
        </w:rPr>
      </w:pPr>
      <w:r w:rsidRPr="00F55BE7">
        <w:rPr>
          <w:rFonts w:ascii="Times New Roman" w:hAnsi="Times New Roman" w:cs="Times New Roman"/>
        </w:rPr>
        <w:t>перевода силосоуборочных комбайнов</w:t>
      </w:r>
    </w:p>
    <w:p w:rsidR="005E0F5C" w:rsidRPr="00F55BE7" w:rsidRDefault="005E0F5C" w:rsidP="005E0F5C">
      <w:pPr>
        <w:pStyle w:val="ConsPlusTitle"/>
        <w:jc w:val="center"/>
        <w:rPr>
          <w:rFonts w:ascii="Times New Roman" w:hAnsi="Times New Roman" w:cs="Times New Roman"/>
        </w:rPr>
      </w:pPr>
      <w:r w:rsidRPr="00F55BE7">
        <w:rPr>
          <w:rFonts w:ascii="Times New Roman" w:hAnsi="Times New Roman" w:cs="Times New Roman"/>
        </w:rPr>
        <w:t>в условные эталонные силосоуборочные комбайны</w:t>
      </w:r>
    </w:p>
    <w:p w:rsidR="005E0F5C" w:rsidRPr="00F55BE7" w:rsidRDefault="005E0F5C" w:rsidP="005E0F5C">
      <w:pPr>
        <w:pStyle w:val="ConsPlusNormal1"/>
        <w:jc w:val="center"/>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72"/>
        <w:gridCol w:w="3072"/>
        <w:gridCol w:w="2944"/>
      </w:tblGrid>
      <w:tr w:rsidR="005E0F5C" w:rsidRPr="005D6659" w:rsidTr="005E0F5C">
        <w:tc>
          <w:tcPr>
            <w:tcW w:w="3072"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Марка силосоуборочного комбайна</w:t>
            </w:r>
          </w:p>
        </w:tc>
        <w:tc>
          <w:tcPr>
            <w:tcW w:w="3072"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Марка трактора</w:t>
            </w:r>
          </w:p>
        </w:tc>
        <w:tc>
          <w:tcPr>
            <w:tcW w:w="2944"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Коэффициент перевода в эталонный силосоуборочный комбайн</w:t>
            </w:r>
          </w:p>
        </w:tc>
      </w:tr>
      <w:tr w:rsidR="005E0F5C" w:rsidRPr="005D6659" w:rsidTr="005E0F5C">
        <w:tc>
          <w:tcPr>
            <w:tcW w:w="3072"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КСК-100</w:t>
            </w:r>
          </w:p>
        </w:tc>
        <w:tc>
          <w:tcPr>
            <w:tcW w:w="3072" w:type="dxa"/>
          </w:tcPr>
          <w:p w:rsidR="005E0F5C" w:rsidRPr="00F55BE7" w:rsidRDefault="005E0F5C" w:rsidP="005E0F5C">
            <w:pPr>
              <w:pStyle w:val="ConsPlusNormal1"/>
              <w:rPr>
                <w:rFonts w:ascii="Times New Roman" w:hAnsi="Times New Roman" w:cs="Times New Roman"/>
              </w:rPr>
            </w:pPr>
          </w:p>
        </w:tc>
        <w:tc>
          <w:tcPr>
            <w:tcW w:w="2944"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1,00</w:t>
            </w:r>
          </w:p>
        </w:tc>
      </w:tr>
      <w:tr w:rsidR="005E0F5C" w:rsidRPr="005D6659" w:rsidTr="005E0F5C">
        <w:tblPrEx>
          <w:tblBorders>
            <w:insideH w:val="none" w:sz="0" w:space="0" w:color="auto"/>
          </w:tblBorders>
        </w:tblPrEx>
        <w:tc>
          <w:tcPr>
            <w:tcW w:w="3072" w:type="dxa"/>
            <w:tcBorders>
              <w:top w:val="nil"/>
            </w:tcBorders>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Полесье-600</w:t>
            </w:r>
          </w:p>
        </w:tc>
        <w:tc>
          <w:tcPr>
            <w:tcW w:w="3072" w:type="dxa"/>
            <w:tcBorders>
              <w:top w:val="nil"/>
            </w:tcBorders>
          </w:tcPr>
          <w:p w:rsidR="005E0F5C" w:rsidRPr="00F55BE7" w:rsidRDefault="005E0F5C" w:rsidP="005E0F5C">
            <w:pPr>
              <w:pStyle w:val="ConsPlusNormal1"/>
              <w:rPr>
                <w:rFonts w:ascii="Times New Roman" w:hAnsi="Times New Roman" w:cs="Times New Roman"/>
              </w:rPr>
            </w:pPr>
          </w:p>
        </w:tc>
        <w:tc>
          <w:tcPr>
            <w:tcW w:w="2944" w:type="dxa"/>
            <w:tcBorders>
              <w:top w:val="nil"/>
            </w:tcBorders>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1,2</w:t>
            </w:r>
          </w:p>
        </w:tc>
      </w:tr>
      <w:tr w:rsidR="005E0F5C" w:rsidRPr="005D6659" w:rsidTr="005E0F5C">
        <w:tc>
          <w:tcPr>
            <w:tcW w:w="3072"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КСС-2,6</w:t>
            </w:r>
          </w:p>
        </w:tc>
        <w:tc>
          <w:tcPr>
            <w:tcW w:w="3072"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МТЗ-82, МТЗ-80, ЮМЗ-6А</w:t>
            </w:r>
          </w:p>
        </w:tc>
        <w:tc>
          <w:tcPr>
            <w:tcW w:w="2944"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0,65</w:t>
            </w:r>
          </w:p>
        </w:tc>
      </w:tr>
      <w:tr w:rsidR="005E0F5C" w:rsidRPr="005D6659" w:rsidTr="005E0F5C">
        <w:tc>
          <w:tcPr>
            <w:tcW w:w="3072"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КПКУ-75</w:t>
            </w:r>
          </w:p>
        </w:tc>
        <w:tc>
          <w:tcPr>
            <w:tcW w:w="3072"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Т-150К</w:t>
            </w:r>
          </w:p>
        </w:tc>
        <w:tc>
          <w:tcPr>
            <w:tcW w:w="2944"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0,71</w:t>
            </w:r>
          </w:p>
        </w:tc>
      </w:tr>
      <w:tr w:rsidR="005E0F5C" w:rsidRPr="005D6659" w:rsidTr="005E0F5C">
        <w:tblPrEx>
          <w:tblBorders>
            <w:insideH w:val="none" w:sz="0" w:space="0" w:color="auto"/>
          </w:tblBorders>
        </w:tblPrEx>
        <w:tc>
          <w:tcPr>
            <w:tcW w:w="3072" w:type="dxa"/>
            <w:tcBorders>
              <w:top w:val="single" w:sz="4" w:space="0" w:color="auto"/>
              <w:bottom w:val="single" w:sz="4" w:space="0" w:color="auto"/>
            </w:tcBorders>
          </w:tcPr>
          <w:p w:rsidR="005E0F5C" w:rsidRPr="00F55BE7" w:rsidRDefault="005E0F5C" w:rsidP="005E0F5C">
            <w:pPr>
              <w:pStyle w:val="ConsPlusNormal1"/>
              <w:jc w:val="both"/>
              <w:rPr>
                <w:rFonts w:ascii="Times New Roman" w:hAnsi="Times New Roman" w:cs="Times New Roman"/>
              </w:rPr>
            </w:pPr>
            <w:r w:rsidRPr="00F55BE7">
              <w:rPr>
                <w:rFonts w:ascii="Times New Roman" w:hAnsi="Times New Roman" w:cs="Times New Roman"/>
              </w:rPr>
              <w:t>JohnDeere - 7400</w:t>
            </w:r>
          </w:p>
        </w:tc>
        <w:tc>
          <w:tcPr>
            <w:tcW w:w="3072" w:type="dxa"/>
            <w:tcBorders>
              <w:top w:val="single" w:sz="4" w:space="0" w:color="auto"/>
              <w:bottom w:val="single" w:sz="4" w:space="0" w:color="auto"/>
            </w:tcBorders>
          </w:tcPr>
          <w:p w:rsidR="005E0F5C" w:rsidRPr="00F55BE7" w:rsidRDefault="005E0F5C" w:rsidP="005E0F5C">
            <w:pPr>
              <w:pStyle w:val="ConsPlusNormal1"/>
              <w:jc w:val="both"/>
              <w:rPr>
                <w:rFonts w:ascii="Times New Roman" w:hAnsi="Times New Roman" w:cs="Times New Roman"/>
              </w:rPr>
            </w:pPr>
          </w:p>
        </w:tc>
        <w:tc>
          <w:tcPr>
            <w:tcW w:w="2944" w:type="dxa"/>
            <w:tcBorders>
              <w:top w:val="single" w:sz="4" w:space="0" w:color="auto"/>
              <w:bottom w:val="single" w:sz="4" w:space="0" w:color="auto"/>
            </w:tcBorders>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4,5</w:t>
            </w:r>
          </w:p>
        </w:tc>
      </w:tr>
    </w:tbl>
    <w:p w:rsidR="005E0F5C" w:rsidRDefault="005E0F5C" w:rsidP="005E0F5C">
      <w:pPr>
        <w:pStyle w:val="ConsPlusNormal1"/>
        <w:jc w:val="right"/>
        <w:rPr>
          <w:rFonts w:ascii="Times New Roman" w:hAnsi="Times New Roman" w:cs="Times New Roman"/>
        </w:rPr>
      </w:pPr>
    </w:p>
    <w:p w:rsidR="005E0F5C" w:rsidRDefault="005E0F5C" w:rsidP="005E0F5C">
      <w:pPr>
        <w:rPr>
          <w:sz w:val="20"/>
          <w:szCs w:val="20"/>
        </w:rPr>
      </w:pPr>
      <w:r>
        <w:rPr>
          <w:sz w:val="20"/>
          <w:szCs w:val="20"/>
        </w:rPr>
        <w:br w:type="page"/>
      </w:r>
    </w:p>
    <w:p w:rsidR="005E0F5C" w:rsidRPr="00F55BE7" w:rsidRDefault="005E0F5C" w:rsidP="005E0F5C">
      <w:pPr>
        <w:pStyle w:val="ConsPlusNormal1"/>
        <w:jc w:val="right"/>
        <w:rPr>
          <w:rFonts w:ascii="Times New Roman" w:hAnsi="Times New Roman" w:cs="Times New Roman"/>
        </w:rPr>
      </w:pPr>
      <w:r w:rsidRPr="00F55BE7">
        <w:rPr>
          <w:rFonts w:ascii="Times New Roman" w:hAnsi="Times New Roman" w:cs="Times New Roman"/>
        </w:rPr>
        <w:lastRenderedPageBreak/>
        <w:t>Приложение N 8</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к Положению</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 xml:space="preserve">о трудовом соревновании между работниками, </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занятыми в сельскохозяйственном производстве</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 xml:space="preserve"> Муромцевского района, по достижению высоких</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 xml:space="preserve"> производственных показателей работы за год</w:t>
      </w:r>
    </w:p>
    <w:p w:rsidR="005E0F5C" w:rsidRPr="00F55BE7" w:rsidRDefault="005E0F5C" w:rsidP="005E0F5C">
      <w:pPr>
        <w:pStyle w:val="ConsPlusTitle"/>
        <w:jc w:val="center"/>
        <w:rPr>
          <w:rFonts w:ascii="Times New Roman" w:hAnsi="Times New Roman" w:cs="Times New Roman"/>
        </w:rPr>
      </w:pPr>
    </w:p>
    <w:p w:rsidR="005E0F5C" w:rsidRPr="00F55BE7" w:rsidRDefault="005E0F5C" w:rsidP="005E0F5C">
      <w:pPr>
        <w:pStyle w:val="ConsPlusTitle"/>
        <w:jc w:val="center"/>
        <w:rPr>
          <w:rFonts w:ascii="Times New Roman" w:hAnsi="Times New Roman" w:cs="Times New Roman"/>
        </w:rPr>
      </w:pPr>
    </w:p>
    <w:p w:rsidR="005E0F5C" w:rsidRPr="00F55BE7" w:rsidRDefault="005E0F5C" w:rsidP="005E0F5C">
      <w:pPr>
        <w:pStyle w:val="ConsPlusTitle"/>
        <w:jc w:val="center"/>
        <w:rPr>
          <w:rFonts w:ascii="Times New Roman" w:hAnsi="Times New Roman" w:cs="Times New Roman"/>
        </w:rPr>
      </w:pPr>
      <w:r w:rsidRPr="00F55BE7">
        <w:rPr>
          <w:rFonts w:ascii="Times New Roman" w:hAnsi="Times New Roman" w:cs="Times New Roman"/>
        </w:rPr>
        <w:t>КОЭФФИЦИЕНТЫ</w:t>
      </w:r>
    </w:p>
    <w:p w:rsidR="005E0F5C" w:rsidRPr="00F55BE7" w:rsidRDefault="005E0F5C" w:rsidP="005E0F5C">
      <w:pPr>
        <w:pStyle w:val="ConsPlusTitle"/>
        <w:jc w:val="center"/>
        <w:rPr>
          <w:rFonts w:ascii="Times New Roman" w:hAnsi="Times New Roman" w:cs="Times New Roman"/>
        </w:rPr>
      </w:pPr>
      <w:r w:rsidRPr="00F55BE7">
        <w:rPr>
          <w:rFonts w:ascii="Times New Roman" w:hAnsi="Times New Roman" w:cs="Times New Roman"/>
        </w:rPr>
        <w:t>перевода физических тракторов в условные эталонные тракторы</w:t>
      </w:r>
    </w:p>
    <w:p w:rsidR="005E0F5C" w:rsidRPr="00F55BE7" w:rsidRDefault="005E0F5C" w:rsidP="005E0F5C">
      <w:pPr>
        <w:pStyle w:val="ConsPlusNormal1"/>
        <w:jc w:val="center"/>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36"/>
        <w:gridCol w:w="3328"/>
      </w:tblGrid>
      <w:tr w:rsidR="005E0F5C" w:rsidRPr="005D6659" w:rsidTr="005E0F5C">
        <w:tc>
          <w:tcPr>
            <w:tcW w:w="4736"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Марка трактора</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Коэффициент перевода в условные (эталонные) тракторы (численно равный часовой выработке в усл. эт. га)</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ДТ-75, Т-75, Т-74, ДТ-75Б</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1,0</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ДТ - 75 М</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1,1</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К-701; К-744 Р-1, Кейс-285 - Магнум МХ</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2,70</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К-700А</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2,40</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К-700</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2,10</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Т-150, Т-150К</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1,85</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МТЗ-80, МТЗ-80Х</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0,70</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Т-40А, Т-40АН</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0,50</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Т-25</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0,30</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МТЗ-82</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0,73</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Т-16М</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0,22</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Т-50В</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0,64</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ЮМЗ-6Л, ЗТМ-60, ПЭА-1</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0,60</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БюллерВерситайл 2290 (290 л.с.)</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2,61</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МТЗ-1221 (130 л.с.)</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1,4</w:t>
            </w:r>
          </w:p>
        </w:tc>
      </w:tr>
      <w:tr w:rsidR="005E0F5C" w:rsidRPr="005D6659" w:rsidTr="005E0F5C">
        <w:tc>
          <w:tcPr>
            <w:tcW w:w="473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Нью Холланд (535 л.с.)</w:t>
            </w:r>
          </w:p>
        </w:tc>
        <w:tc>
          <w:tcPr>
            <w:tcW w:w="3328"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4,82</w:t>
            </w:r>
          </w:p>
        </w:tc>
      </w:tr>
    </w:tbl>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Pr="00F55BE7"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Pr="00F55BE7" w:rsidRDefault="005E0F5C" w:rsidP="005E0F5C">
      <w:pPr>
        <w:pStyle w:val="ConsPlusNormal1"/>
        <w:jc w:val="right"/>
        <w:rPr>
          <w:rFonts w:ascii="Times New Roman" w:hAnsi="Times New Roman" w:cs="Times New Roman"/>
        </w:rPr>
      </w:pPr>
      <w:r w:rsidRPr="00F55BE7">
        <w:rPr>
          <w:rFonts w:ascii="Times New Roman" w:hAnsi="Times New Roman" w:cs="Times New Roman"/>
        </w:rPr>
        <w:t>Приложение N 9</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к Положению</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 xml:space="preserve">о трудовом соревновании между работниками, </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занятыми в сельскохозяйственном производстве</w:t>
      </w:r>
    </w:p>
    <w:p w:rsidR="005E0F5C" w:rsidRPr="00F55BE7" w:rsidRDefault="005E0F5C" w:rsidP="005E0F5C">
      <w:pPr>
        <w:pStyle w:val="ConsPlusTitle"/>
        <w:jc w:val="right"/>
        <w:rPr>
          <w:rFonts w:ascii="Times New Roman" w:hAnsi="Times New Roman" w:cs="Times New Roman"/>
          <w:b w:val="0"/>
          <w:bCs/>
          <w:sz w:val="20"/>
        </w:rPr>
      </w:pPr>
      <w:r w:rsidRPr="00F55BE7">
        <w:rPr>
          <w:rFonts w:ascii="Times New Roman" w:hAnsi="Times New Roman" w:cs="Times New Roman"/>
          <w:b w:val="0"/>
          <w:sz w:val="20"/>
        </w:rPr>
        <w:t xml:space="preserve"> Муромцевского района, по достижению высоких</w:t>
      </w:r>
    </w:p>
    <w:p w:rsidR="005E0F5C" w:rsidRPr="00F55BE7" w:rsidRDefault="005E0F5C" w:rsidP="005E0F5C">
      <w:pPr>
        <w:pStyle w:val="ConsPlusTitle"/>
        <w:jc w:val="right"/>
        <w:rPr>
          <w:rFonts w:ascii="Times New Roman" w:hAnsi="Times New Roman" w:cs="Times New Roman"/>
          <w:b w:val="0"/>
          <w:bCs/>
        </w:rPr>
      </w:pPr>
      <w:r w:rsidRPr="00F55BE7">
        <w:rPr>
          <w:rFonts w:ascii="Times New Roman" w:hAnsi="Times New Roman" w:cs="Times New Roman"/>
          <w:b w:val="0"/>
          <w:sz w:val="20"/>
        </w:rPr>
        <w:t xml:space="preserve"> производственных показателей работы за год</w:t>
      </w:r>
    </w:p>
    <w:p w:rsidR="005E0F5C" w:rsidRPr="00F55BE7" w:rsidRDefault="005E0F5C" w:rsidP="005E0F5C">
      <w:pPr>
        <w:pStyle w:val="ConsPlusTitle"/>
        <w:jc w:val="center"/>
        <w:rPr>
          <w:rFonts w:ascii="Times New Roman" w:hAnsi="Times New Roman" w:cs="Times New Roman"/>
        </w:rPr>
      </w:pPr>
    </w:p>
    <w:p w:rsidR="005E0F5C" w:rsidRPr="00F55BE7" w:rsidRDefault="005E0F5C" w:rsidP="005E0F5C">
      <w:pPr>
        <w:pStyle w:val="ConsPlusTitle"/>
        <w:jc w:val="center"/>
        <w:rPr>
          <w:rFonts w:ascii="Times New Roman" w:hAnsi="Times New Roman" w:cs="Times New Roman"/>
        </w:rPr>
      </w:pPr>
      <w:r w:rsidRPr="00F55BE7">
        <w:rPr>
          <w:rFonts w:ascii="Times New Roman" w:hAnsi="Times New Roman" w:cs="Times New Roman"/>
        </w:rPr>
        <w:t>КОЭФФИЦИЕНТЫ</w:t>
      </w:r>
    </w:p>
    <w:p w:rsidR="005E0F5C" w:rsidRPr="00F55BE7" w:rsidRDefault="005E0F5C" w:rsidP="005E0F5C">
      <w:pPr>
        <w:pStyle w:val="ConsPlusTitle"/>
        <w:jc w:val="center"/>
        <w:rPr>
          <w:rFonts w:ascii="Times New Roman" w:hAnsi="Times New Roman" w:cs="Times New Roman"/>
        </w:rPr>
      </w:pPr>
      <w:r w:rsidRPr="00F55BE7">
        <w:rPr>
          <w:rFonts w:ascii="Times New Roman" w:hAnsi="Times New Roman" w:cs="Times New Roman"/>
        </w:rPr>
        <w:t>перевода автомобилей в условные эталонные автомобили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6"/>
        <w:gridCol w:w="2551"/>
        <w:gridCol w:w="1985"/>
        <w:gridCol w:w="1417"/>
      </w:tblGrid>
      <w:tr w:rsidR="005E0F5C" w:rsidRPr="005D6659" w:rsidTr="005E0F5C">
        <w:tc>
          <w:tcPr>
            <w:tcW w:w="2526" w:type="dxa"/>
            <w:vMerge w:val="restart"/>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Марка базового автомобиля</w:t>
            </w:r>
          </w:p>
        </w:tc>
        <w:tc>
          <w:tcPr>
            <w:tcW w:w="2551" w:type="dxa"/>
            <w:vMerge w:val="restart"/>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Грузоподъемность автомобиля, тонн</w:t>
            </w:r>
          </w:p>
        </w:tc>
        <w:tc>
          <w:tcPr>
            <w:tcW w:w="3402" w:type="dxa"/>
            <w:gridSpan w:val="2"/>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Коэффициенты перевода в эталонный автомобиль при работе</w:t>
            </w:r>
          </w:p>
        </w:tc>
      </w:tr>
      <w:tr w:rsidR="005E0F5C" w:rsidRPr="005D6659" w:rsidTr="005E0F5C">
        <w:tc>
          <w:tcPr>
            <w:tcW w:w="2526" w:type="dxa"/>
            <w:vMerge/>
          </w:tcPr>
          <w:p w:rsidR="005E0F5C" w:rsidRPr="005D6659" w:rsidRDefault="005E0F5C" w:rsidP="005E0F5C"/>
        </w:tc>
        <w:tc>
          <w:tcPr>
            <w:tcW w:w="2551" w:type="dxa"/>
            <w:vMerge/>
          </w:tcPr>
          <w:p w:rsidR="005E0F5C" w:rsidRPr="005D6659" w:rsidRDefault="005E0F5C" w:rsidP="005E0F5C"/>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без прицепа</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с прицепом</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ГАЗ-САЗ 53-Б</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3,5</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1,4</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2,24</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ГАЗ-САЗ 3507</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4,2</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1,7</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2,69</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ГАЗ-САЗ 3307</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3,6</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1,44</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2,69</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ГАЗ-САЗ 3502</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3,2</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1,3</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2,05</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ЗИЛ - 131</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3,5</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1,4</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2,24</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ЗИЛ - ММЗ-555</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5,2</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2,1</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3,33</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ЗИЛ - ММЗ-554</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5,5</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2,2</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3,52</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КамАЗ-5511</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10,0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4,0</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6,40</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КамАЗ-53212</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10,0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4,0</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6,40</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КамАЗ-55111</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13,0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5,2</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8,32</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КамАЗ-55102</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7,0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2,8</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4,48</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КамАЗ-34528</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10,0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4,0</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6,40</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КамАЗ-5320</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8,0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3,2</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5,12</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КамАЗ-5410</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8,0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3,2</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5,12</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КамАЗ-5410</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14,5</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5,8</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9,28</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КамАЗ-4310</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6,0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2,4</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3,84</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КамАЗ-53215 (53213)</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11,2</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4,48</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7,18</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 3452803</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10,0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4,0</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6,4</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КамАЗ-53229</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17,0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6,8</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10,9</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КамАЗ-43255</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8,0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3,2</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5,12</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t>КамАЗ-45395</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14,0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5,8</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9,28</w:t>
            </w:r>
          </w:p>
        </w:tc>
      </w:tr>
      <w:tr w:rsidR="005E0F5C" w:rsidRPr="005D6659" w:rsidTr="005E0F5C">
        <w:tc>
          <w:tcPr>
            <w:tcW w:w="2526" w:type="dxa"/>
          </w:tcPr>
          <w:p w:rsidR="005E0F5C" w:rsidRPr="00F55BE7" w:rsidRDefault="005E0F5C" w:rsidP="005E0F5C">
            <w:pPr>
              <w:pStyle w:val="ConsPlusNormal1"/>
              <w:rPr>
                <w:rFonts w:ascii="Times New Roman" w:hAnsi="Times New Roman" w:cs="Times New Roman"/>
              </w:rPr>
            </w:pPr>
            <w:r w:rsidRPr="00F55BE7">
              <w:rPr>
                <w:rFonts w:ascii="Times New Roman" w:hAnsi="Times New Roman" w:cs="Times New Roman"/>
              </w:rPr>
              <w:lastRenderedPageBreak/>
              <w:t>КамАЗ 45143-112-15</w:t>
            </w:r>
          </w:p>
        </w:tc>
        <w:tc>
          <w:tcPr>
            <w:tcW w:w="2551"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10</w:t>
            </w:r>
          </w:p>
        </w:tc>
        <w:tc>
          <w:tcPr>
            <w:tcW w:w="1985"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4,0</w:t>
            </w:r>
          </w:p>
        </w:tc>
        <w:tc>
          <w:tcPr>
            <w:tcW w:w="1417" w:type="dxa"/>
          </w:tcPr>
          <w:p w:rsidR="005E0F5C" w:rsidRPr="00F55BE7" w:rsidRDefault="005E0F5C" w:rsidP="005E0F5C">
            <w:pPr>
              <w:pStyle w:val="ConsPlusNormal1"/>
              <w:jc w:val="center"/>
              <w:rPr>
                <w:rFonts w:ascii="Times New Roman" w:hAnsi="Times New Roman" w:cs="Times New Roman"/>
              </w:rPr>
            </w:pPr>
            <w:r w:rsidRPr="00F55BE7">
              <w:rPr>
                <w:rFonts w:ascii="Times New Roman" w:hAnsi="Times New Roman" w:cs="Times New Roman"/>
              </w:rPr>
              <w:t>6,4</w:t>
            </w:r>
          </w:p>
        </w:tc>
      </w:tr>
    </w:tbl>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Default="005E0F5C" w:rsidP="005E0F5C">
      <w:pPr>
        <w:pStyle w:val="ConsPlusNormal1"/>
        <w:jc w:val="right"/>
        <w:rPr>
          <w:rFonts w:ascii="Times New Roman" w:hAnsi="Times New Roman" w:cs="Times New Roman"/>
        </w:rPr>
      </w:pPr>
    </w:p>
    <w:p w:rsidR="005E0F5C" w:rsidRPr="00214AEC" w:rsidRDefault="005E0F5C" w:rsidP="005E0F5C">
      <w:pPr>
        <w:pStyle w:val="ConsPlusNormal1"/>
        <w:jc w:val="right"/>
        <w:rPr>
          <w:rFonts w:ascii="Times New Roman" w:hAnsi="Times New Roman" w:cs="Times New Roman"/>
        </w:rPr>
      </w:pPr>
      <w:r w:rsidRPr="00214AEC">
        <w:rPr>
          <w:rFonts w:ascii="Times New Roman" w:hAnsi="Times New Roman" w:cs="Times New Roman"/>
        </w:rPr>
        <w:t xml:space="preserve">Приложение N </w:t>
      </w:r>
      <w:r>
        <w:rPr>
          <w:rFonts w:ascii="Times New Roman" w:hAnsi="Times New Roman" w:cs="Times New Roman"/>
        </w:rPr>
        <w:t>3</w:t>
      </w:r>
    </w:p>
    <w:p w:rsidR="005E0F5C" w:rsidRDefault="005E0F5C" w:rsidP="005E0F5C">
      <w:pPr>
        <w:pStyle w:val="ConsPlusNormal1"/>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5E0F5C" w:rsidRPr="00214AEC" w:rsidRDefault="005E0F5C" w:rsidP="005E0F5C">
      <w:pPr>
        <w:pStyle w:val="ConsPlusNormal1"/>
        <w:jc w:val="right"/>
        <w:rPr>
          <w:rFonts w:ascii="Times New Roman" w:hAnsi="Times New Roman" w:cs="Times New Roman"/>
        </w:rPr>
      </w:pPr>
      <w:r>
        <w:rPr>
          <w:rFonts w:ascii="Times New Roman" w:hAnsi="Times New Roman" w:cs="Times New Roman"/>
        </w:rPr>
        <w:t xml:space="preserve">Муромцевского муниципального  района </w:t>
      </w:r>
    </w:p>
    <w:p w:rsidR="005E0F5C" w:rsidRPr="00AD43BD" w:rsidRDefault="005E0F5C" w:rsidP="005E0F5C">
      <w:pPr>
        <w:pStyle w:val="ConsPlusNormal1"/>
        <w:jc w:val="right"/>
        <w:rPr>
          <w:rFonts w:ascii="Times New Roman" w:hAnsi="Times New Roman" w:cs="Times New Roman"/>
        </w:rPr>
      </w:pPr>
      <w:r w:rsidRPr="00AD43BD">
        <w:rPr>
          <w:rFonts w:ascii="Times New Roman" w:hAnsi="Times New Roman" w:cs="Times New Roman"/>
        </w:rPr>
        <w:t xml:space="preserve">№ </w:t>
      </w:r>
      <w:r>
        <w:rPr>
          <w:rFonts w:ascii="Times New Roman" w:hAnsi="Times New Roman" w:cs="Times New Roman"/>
        </w:rPr>
        <w:t>____</w:t>
      </w:r>
      <w:r w:rsidRPr="00AD43BD">
        <w:rPr>
          <w:rFonts w:ascii="Times New Roman" w:hAnsi="Times New Roman" w:cs="Times New Roman"/>
        </w:rPr>
        <w:t xml:space="preserve"> от </w:t>
      </w:r>
      <w:r>
        <w:rPr>
          <w:rFonts w:ascii="Times New Roman" w:hAnsi="Times New Roman" w:cs="Times New Roman"/>
        </w:rPr>
        <w:t>_____2024</w:t>
      </w:r>
      <w:r w:rsidRPr="00AD43BD">
        <w:rPr>
          <w:rFonts w:ascii="Times New Roman" w:hAnsi="Times New Roman" w:cs="Times New Roman"/>
        </w:rPr>
        <w:t xml:space="preserve"> г.</w:t>
      </w:r>
    </w:p>
    <w:p w:rsidR="005E0F5C" w:rsidRPr="00C107E9" w:rsidRDefault="005E0F5C" w:rsidP="005E0F5C">
      <w:pPr>
        <w:widowControl w:val="0"/>
        <w:autoSpaceDE w:val="0"/>
        <w:autoSpaceDN w:val="0"/>
        <w:adjustRightInd w:val="0"/>
        <w:jc w:val="center"/>
      </w:pPr>
      <w:hyperlink w:anchor="P1071" w:history="1">
        <w:r w:rsidRPr="00C107E9">
          <w:t>Положение</w:t>
        </w:r>
      </w:hyperlink>
      <w:r w:rsidRPr="00C107E9">
        <w:t xml:space="preserve"> и  состав</w:t>
      </w:r>
    </w:p>
    <w:p w:rsidR="005E0F5C" w:rsidRPr="00C107E9" w:rsidRDefault="005E0F5C" w:rsidP="005E0F5C">
      <w:pPr>
        <w:widowControl w:val="0"/>
        <w:autoSpaceDE w:val="0"/>
        <w:autoSpaceDN w:val="0"/>
        <w:adjustRightInd w:val="0"/>
        <w:jc w:val="center"/>
      </w:pPr>
      <w:r w:rsidRPr="00C107E9">
        <w:t>Комиссии по подведению итогов</w:t>
      </w:r>
    </w:p>
    <w:p w:rsidR="005E0F5C" w:rsidRPr="00C107E9" w:rsidRDefault="005E0F5C" w:rsidP="005E0F5C">
      <w:pPr>
        <w:widowControl w:val="0"/>
        <w:autoSpaceDE w:val="0"/>
        <w:autoSpaceDN w:val="0"/>
        <w:adjustRightInd w:val="0"/>
        <w:jc w:val="center"/>
      </w:pPr>
      <w:r w:rsidRPr="00C107E9">
        <w:t xml:space="preserve">трудового соревнования сельскохозяйственных организаций, </w:t>
      </w:r>
    </w:p>
    <w:p w:rsidR="005E0F5C" w:rsidRPr="00C107E9" w:rsidRDefault="005E0F5C" w:rsidP="005E0F5C">
      <w:pPr>
        <w:widowControl w:val="0"/>
        <w:autoSpaceDE w:val="0"/>
        <w:autoSpaceDN w:val="0"/>
        <w:adjustRightInd w:val="0"/>
        <w:jc w:val="center"/>
      </w:pPr>
      <w:r w:rsidRPr="00C107E9">
        <w:t>крестьянских (фермерских) хозяйств и работников, занятых в сельскохозяйственном производстве Муромцевского района</w:t>
      </w:r>
    </w:p>
    <w:p w:rsidR="005E0F5C" w:rsidRPr="00C107E9" w:rsidRDefault="005E0F5C" w:rsidP="005E0F5C">
      <w:pPr>
        <w:pStyle w:val="ConsPlusTitle"/>
        <w:jc w:val="center"/>
        <w:rPr>
          <w:rFonts w:ascii="Times New Roman" w:hAnsi="Times New Roman" w:cs="Times New Roman"/>
          <w:sz w:val="24"/>
          <w:szCs w:val="24"/>
        </w:rPr>
      </w:pPr>
    </w:p>
    <w:p w:rsidR="005E0F5C" w:rsidRPr="00F74EDF" w:rsidRDefault="005E0F5C" w:rsidP="005E0F5C">
      <w:pPr>
        <w:tabs>
          <w:tab w:val="left" w:pos="567"/>
          <w:tab w:val="left" w:pos="10205"/>
        </w:tabs>
        <w:autoSpaceDE w:val="0"/>
        <w:autoSpaceDN w:val="0"/>
        <w:adjustRightInd w:val="0"/>
        <w:ind w:right="-1"/>
        <w:jc w:val="both"/>
        <w:outlineLvl w:val="0"/>
      </w:pPr>
      <w:r>
        <w:rPr>
          <w:sz w:val="28"/>
          <w:szCs w:val="28"/>
        </w:rPr>
        <w:tab/>
      </w:r>
      <w:r w:rsidRPr="00F74EDF">
        <w:t>1.  Состав Конкурсной комиссии:</w:t>
      </w:r>
    </w:p>
    <w:p w:rsidR="005E0F5C" w:rsidRPr="00F74EDF" w:rsidRDefault="005E0F5C" w:rsidP="005E0F5C">
      <w:pPr>
        <w:tabs>
          <w:tab w:val="left" w:pos="567"/>
          <w:tab w:val="left" w:pos="10205"/>
        </w:tabs>
        <w:autoSpaceDE w:val="0"/>
        <w:autoSpaceDN w:val="0"/>
        <w:adjustRightInd w:val="0"/>
        <w:ind w:right="-1"/>
        <w:jc w:val="both"/>
        <w:outlineLvl w:val="0"/>
      </w:pPr>
      <w:r w:rsidRPr="00F74EDF">
        <w:t>- Савилова Ольга Михайловна – Заместитель Главы, начальник управления сельского хозяйства Муромцевского района, председатель комиссии;</w:t>
      </w:r>
    </w:p>
    <w:p w:rsidR="005E0F5C" w:rsidRPr="00F74EDF" w:rsidRDefault="005E0F5C" w:rsidP="005E0F5C">
      <w:pPr>
        <w:tabs>
          <w:tab w:val="left" w:pos="567"/>
          <w:tab w:val="left" w:pos="10205"/>
        </w:tabs>
        <w:autoSpaceDE w:val="0"/>
        <w:autoSpaceDN w:val="0"/>
        <w:adjustRightInd w:val="0"/>
        <w:ind w:right="-1"/>
        <w:jc w:val="both"/>
        <w:outlineLvl w:val="0"/>
      </w:pPr>
      <w:r w:rsidRPr="00F74EDF">
        <w:t>- Соловьева Наталья Альбертовна – начальник отдела экономической работы, бухгалтерского учета, отчетности и финансирования</w:t>
      </w:r>
      <w:r>
        <w:t>, член комиссии</w:t>
      </w:r>
      <w:r w:rsidRPr="00F74EDF">
        <w:t>;</w:t>
      </w:r>
    </w:p>
    <w:p w:rsidR="005E0F5C" w:rsidRPr="00F74EDF" w:rsidRDefault="005E0F5C" w:rsidP="005E0F5C">
      <w:pPr>
        <w:tabs>
          <w:tab w:val="left" w:pos="567"/>
          <w:tab w:val="left" w:pos="10205"/>
        </w:tabs>
        <w:autoSpaceDE w:val="0"/>
        <w:autoSpaceDN w:val="0"/>
        <w:adjustRightInd w:val="0"/>
        <w:ind w:right="-1"/>
        <w:jc w:val="both"/>
        <w:outlineLvl w:val="0"/>
      </w:pPr>
      <w:r w:rsidRPr="00F74EDF">
        <w:t>- Безденежная Ольга Анатольевна – главный специалист управления сельского хозяйства</w:t>
      </w:r>
      <w:r>
        <w:t>, член комиссии</w:t>
      </w:r>
      <w:r w:rsidRPr="00F74EDF">
        <w:t>;</w:t>
      </w:r>
    </w:p>
    <w:p w:rsidR="005E0F5C" w:rsidRDefault="005E0F5C" w:rsidP="005E0F5C">
      <w:pPr>
        <w:tabs>
          <w:tab w:val="left" w:pos="567"/>
          <w:tab w:val="left" w:pos="10205"/>
        </w:tabs>
        <w:autoSpaceDE w:val="0"/>
        <w:autoSpaceDN w:val="0"/>
        <w:adjustRightInd w:val="0"/>
        <w:ind w:right="-1"/>
        <w:jc w:val="both"/>
        <w:outlineLvl w:val="0"/>
      </w:pPr>
      <w:r>
        <w:t>- Тебенькова Мария Сергеевна</w:t>
      </w:r>
      <w:r w:rsidRPr="006165BA">
        <w:t xml:space="preserve"> – </w:t>
      </w:r>
      <w:r w:rsidRPr="00537631">
        <w:t>главный специалист</w:t>
      </w:r>
      <w:r w:rsidRPr="006165BA">
        <w:t xml:space="preserve"> управления сельского хозяйства Администрации Муромцевского муниципального района Омской области</w:t>
      </w:r>
      <w:r>
        <w:t>, члены комиссии;</w:t>
      </w:r>
    </w:p>
    <w:p w:rsidR="005E0F5C" w:rsidRPr="00F74EDF" w:rsidRDefault="005E0F5C" w:rsidP="005E0F5C">
      <w:pPr>
        <w:tabs>
          <w:tab w:val="left" w:pos="567"/>
          <w:tab w:val="left" w:pos="10205"/>
        </w:tabs>
        <w:autoSpaceDE w:val="0"/>
        <w:autoSpaceDN w:val="0"/>
        <w:adjustRightInd w:val="0"/>
        <w:ind w:right="-1"/>
        <w:jc w:val="both"/>
        <w:outlineLvl w:val="0"/>
      </w:pPr>
      <w:r>
        <w:t>- Тишковец Татьяна Геннадьевна – специалист по учету и мониторингу земель управления сельского хозяйства, член комиссии</w:t>
      </w:r>
      <w:bookmarkStart w:id="26" w:name="_GoBack"/>
      <w:bookmarkEnd w:id="26"/>
      <w:r>
        <w:t>.</w:t>
      </w:r>
    </w:p>
    <w:p w:rsidR="005E0F5C" w:rsidRPr="00C107E9" w:rsidRDefault="005E0F5C" w:rsidP="005E0F5C">
      <w:pPr>
        <w:tabs>
          <w:tab w:val="left" w:pos="567"/>
          <w:tab w:val="left" w:pos="10205"/>
        </w:tabs>
        <w:autoSpaceDE w:val="0"/>
        <w:autoSpaceDN w:val="0"/>
        <w:adjustRightInd w:val="0"/>
        <w:ind w:right="-1"/>
        <w:jc w:val="both"/>
        <w:outlineLvl w:val="0"/>
      </w:pPr>
      <w:r w:rsidRPr="00C107E9">
        <w:tab/>
        <w:t>2. Члены Конкурсной комиссии  и (или)  представители Комиссии могут лично (с выездом в хозяйство) проверить предоставляемые сельскохозяйственными организациями и крестьянскими (фермерскими) хозяйствами данные для участия в соревнованиях. При условии недостоверности поданных сведений хозяйство и рекомендуемые работники снимаются с участия в соревновании в текущем году.</w:t>
      </w:r>
    </w:p>
    <w:p w:rsidR="005E0F5C" w:rsidRPr="00C107E9" w:rsidRDefault="005E0F5C" w:rsidP="005E0F5C">
      <w:pPr>
        <w:widowControl w:val="0"/>
        <w:autoSpaceDE w:val="0"/>
        <w:autoSpaceDN w:val="0"/>
        <w:adjustRightInd w:val="0"/>
        <w:ind w:firstLine="540"/>
        <w:jc w:val="both"/>
      </w:pPr>
      <w:r w:rsidRPr="00C107E9">
        <w:t>_________________</w:t>
      </w:r>
    </w:p>
    <w:p w:rsidR="005E0F5C" w:rsidRPr="00420979" w:rsidRDefault="005E0F5C" w:rsidP="005E0F5C">
      <w:pPr>
        <w:widowControl w:val="0"/>
        <w:autoSpaceDE w:val="0"/>
        <w:autoSpaceDN w:val="0"/>
        <w:adjustRightInd w:val="0"/>
        <w:ind w:firstLine="540"/>
        <w:jc w:val="both"/>
      </w:pPr>
      <w:r>
        <w:t>____________________________</w:t>
      </w:r>
    </w:p>
    <w:p w:rsidR="005E0F5C" w:rsidRPr="00214AEC" w:rsidRDefault="005E0F5C" w:rsidP="005E0F5C">
      <w:pPr>
        <w:pStyle w:val="ConsPlusNormal1"/>
        <w:jc w:val="right"/>
        <w:rPr>
          <w:rFonts w:ascii="Times New Roman" w:hAnsi="Times New Roman" w:cs="Times New Roman"/>
        </w:rPr>
      </w:pPr>
    </w:p>
    <w:p w:rsidR="005E0F5C" w:rsidRDefault="005E0F5C">
      <w:pPr>
        <w:spacing w:after="200" w:line="276" w:lineRule="auto"/>
      </w:pPr>
      <w:r>
        <w:br w:type="page"/>
      </w:r>
    </w:p>
    <w:tbl>
      <w:tblPr>
        <w:tblW w:w="9790" w:type="dxa"/>
        <w:tblLayout w:type="fixed"/>
        <w:tblCellMar>
          <w:left w:w="70" w:type="dxa"/>
          <w:right w:w="70" w:type="dxa"/>
        </w:tblCellMar>
        <w:tblLook w:val="0000"/>
      </w:tblPr>
      <w:tblGrid>
        <w:gridCol w:w="9790"/>
      </w:tblGrid>
      <w:tr w:rsidR="005E0F5C" w:rsidRPr="005E0F5C" w:rsidTr="005E0F5C">
        <w:trPr>
          <w:cantSplit/>
        </w:trPr>
        <w:tc>
          <w:tcPr>
            <w:tcW w:w="9790" w:type="dxa"/>
          </w:tcPr>
          <w:p w:rsidR="005E0F5C" w:rsidRPr="005E0F5C" w:rsidRDefault="005E0F5C" w:rsidP="005E0F5C">
            <w:pPr>
              <w:pStyle w:val="a9"/>
              <w:jc w:val="center"/>
            </w:pPr>
            <w:r w:rsidRPr="005E0F5C">
              <w:rPr>
                <w:noProof/>
              </w:rPr>
              <w:lastRenderedPageBreak/>
              <w:drawing>
                <wp:inline distT="0" distB="0" distL="0" distR="0">
                  <wp:extent cx="619125" cy="800100"/>
                  <wp:effectExtent l="19050" t="0" r="9525" b="0"/>
                  <wp:docPr id="4"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1"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5E0F5C" w:rsidRPr="005E0F5C" w:rsidRDefault="005E0F5C" w:rsidP="005E0F5C">
            <w:pPr>
              <w:pStyle w:val="11"/>
              <w:jc w:val="center"/>
            </w:pPr>
          </w:p>
          <w:p w:rsidR="005E0F5C" w:rsidRPr="005E0F5C" w:rsidRDefault="005E0F5C" w:rsidP="005E0F5C">
            <w:pPr>
              <w:pStyle w:val="11"/>
              <w:jc w:val="center"/>
              <w:rPr>
                <w:b/>
                <w:sz w:val="32"/>
                <w:szCs w:val="32"/>
              </w:rPr>
            </w:pPr>
            <w:r w:rsidRPr="005E0F5C">
              <w:rPr>
                <w:b/>
                <w:sz w:val="32"/>
                <w:szCs w:val="32"/>
              </w:rPr>
              <w:t>Администрация</w:t>
            </w:r>
          </w:p>
          <w:p w:rsidR="005E0F5C" w:rsidRPr="005E0F5C" w:rsidRDefault="005E0F5C" w:rsidP="005E0F5C">
            <w:pPr>
              <w:pStyle w:val="11"/>
              <w:jc w:val="center"/>
              <w:rPr>
                <w:b/>
                <w:sz w:val="32"/>
                <w:szCs w:val="32"/>
              </w:rPr>
            </w:pPr>
            <w:r w:rsidRPr="005E0F5C">
              <w:rPr>
                <w:sz w:val="32"/>
                <w:szCs w:val="32"/>
              </w:rPr>
              <w:t xml:space="preserve"> </w:t>
            </w:r>
            <w:r w:rsidRPr="005E0F5C">
              <w:rPr>
                <w:b/>
                <w:sz w:val="32"/>
                <w:szCs w:val="32"/>
              </w:rPr>
              <w:t xml:space="preserve">Муромцевского муниципального района                                                                                                                                                                               </w:t>
            </w:r>
          </w:p>
          <w:p w:rsidR="005E0F5C" w:rsidRPr="005E0F5C" w:rsidRDefault="005E0F5C" w:rsidP="005E0F5C">
            <w:pPr>
              <w:pStyle w:val="11"/>
              <w:jc w:val="center"/>
              <w:rPr>
                <w:b/>
                <w:sz w:val="32"/>
                <w:szCs w:val="32"/>
              </w:rPr>
            </w:pPr>
            <w:r w:rsidRPr="005E0F5C">
              <w:rPr>
                <w:b/>
                <w:sz w:val="32"/>
                <w:szCs w:val="32"/>
              </w:rPr>
              <w:t>Омской области</w:t>
            </w:r>
          </w:p>
          <w:p w:rsidR="005E0F5C" w:rsidRPr="005E0F5C" w:rsidRDefault="005E0F5C" w:rsidP="005E0F5C">
            <w:pPr>
              <w:pStyle w:val="11"/>
              <w:jc w:val="center"/>
              <w:rPr>
                <w:b/>
                <w:sz w:val="16"/>
              </w:rPr>
            </w:pPr>
          </w:p>
          <w:p w:rsidR="005E0F5C" w:rsidRPr="005E0F5C" w:rsidRDefault="005E0F5C" w:rsidP="005E0F5C">
            <w:pPr>
              <w:jc w:val="center"/>
              <w:rPr>
                <w:b/>
                <w:sz w:val="44"/>
                <w:szCs w:val="44"/>
              </w:rPr>
            </w:pPr>
            <w:r w:rsidRPr="005E0F5C">
              <w:rPr>
                <w:b/>
                <w:sz w:val="44"/>
                <w:szCs w:val="44"/>
              </w:rPr>
              <w:t>ПОСТАНОВЛЕНИЕ</w:t>
            </w:r>
          </w:p>
          <w:p w:rsidR="005E0F5C" w:rsidRPr="005E0F5C" w:rsidRDefault="005E0F5C" w:rsidP="005E0F5C">
            <w:pPr>
              <w:jc w:val="center"/>
            </w:pPr>
          </w:p>
          <w:p w:rsidR="005E0F5C" w:rsidRPr="005E0F5C" w:rsidRDefault="005E0F5C" w:rsidP="005E0F5C">
            <w:pPr>
              <w:pStyle w:val="3"/>
              <w:spacing w:before="0"/>
              <w:rPr>
                <w:rFonts w:ascii="Times New Roman" w:hAnsi="Times New Roman" w:cs="Times New Roman"/>
                <w:b w:val="0"/>
                <w:color w:val="auto"/>
                <w:sz w:val="28"/>
                <w:szCs w:val="28"/>
              </w:rPr>
            </w:pPr>
            <w:r w:rsidRPr="005E0F5C">
              <w:rPr>
                <w:rFonts w:ascii="Times New Roman" w:hAnsi="Times New Roman" w:cs="Times New Roman"/>
                <w:b w:val="0"/>
                <w:color w:val="auto"/>
                <w:sz w:val="28"/>
                <w:szCs w:val="28"/>
              </w:rPr>
              <w:t>от  30.10.2024 г. № 324-п</w:t>
            </w:r>
          </w:p>
          <w:p w:rsidR="005E0F5C" w:rsidRPr="005E0F5C" w:rsidRDefault="005E0F5C" w:rsidP="005E0F5C">
            <w:pPr>
              <w:rPr>
                <w:sz w:val="28"/>
                <w:szCs w:val="28"/>
              </w:rPr>
            </w:pPr>
            <w:r w:rsidRPr="005E0F5C">
              <w:rPr>
                <w:sz w:val="28"/>
                <w:szCs w:val="28"/>
              </w:rPr>
              <w:t>р.п. Муромцево</w:t>
            </w:r>
          </w:p>
          <w:p w:rsidR="005E0F5C" w:rsidRPr="005E0F5C" w:rsidRDefault="005E0F5C" w:rsidP="005E0F5C"/>
        </w:tc>
      </w:tr>
    </w:tbl>
    <w:p w:rsidR="005E0F5C" w:rsidRPr="005E0F5C" w:rsidRDefault="005E0F5C" w:rsidP="005E0F5C">
      <w:pPr>
        <w:pStyle w:val="3"/>
        <w:spacing w:before="0"/>
        <w:ind w:right="4535"/>
        <w:jc w:val="both"/>
        <w:rPr>
          <w:rFonts w:ascii="Times New Roman" w:hAnsi="Times New Roman" w:cs="Times New Roman"/>
          <w:b w:val="0"/>
          <w:color w:val="auto"/>
          <w:sz w:val="28"/>
          <w:szCs w:val="28"/>
        </w:rPr>
      </w:pPr>
      <w:r w:rsidRPr="005E0F5C">
        <w:rPr>
          <w:rFonts w:ascii="Times New Roman" w:hAnsi="Times New Roman" w:cs="Times New Roman"/>
          <w:b w:val="0"/>
          <w:color w:val="auto"/>
          <w:sz w:val="28"/>
          <w:szCs w:val="28"/>
        </w:rPr>
        <w:t>О внесении изменений в муниципальную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5E0F5C" w:rsidRDefault="005E0F5C" w:rsidP="005E0F5C">
      <w:pPr>
        <w:pStyle w:val="3"/>
        <w:spacing w:before="0"/>
        <w:jc w:val="both"/>
        <w:rPr>
          <w:rFonts w:ascii="Times New Roman" w:hAnsi="Times New Roman" w:cs="Times New Roman"/>
          <w:sz w:val="28"/>
          <w:szCs w:val="28"/>
        </w:rPr>
      </w:pPr>
    </w:p>
    <w:p w:rsidR="005E0F5C" w:rsidRPr="00B11646" w:rsidRDefault="005E0F5C" w:rsidP="005E0F5C">
      <w:pPr>
        <w:jc w:val="both"/>
        <w:rPr>
          <w:sz w:val="28"/>
          <w:szCs w:val="28"/>
        </w:rPr>
      </w:pPr>
      <w:r w:rsidRPr="00343047">
        <w:rPr>
          <w:sz w:val="28"/>
          <w:szCs w:val="28"/>
        </w:rPr>
        <w:tab/>
        <w:t xml:space="preserve">В целях корректировки и эффективности реализации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184-п,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w:t>
      </w:r>
      <w:r w:rsidRPr="009A5539">
        <w:rPr>
          <w:sz w:val="28"/>
          <w:szCs w:val="28"/>
        </w:rPr>
        <w:t xml:space="preserve">муниципального </w:t>
      </w:r>
      <w:r w:rsidRPr="00B11646">
        <w:rPr>
          <w:sz w:val="28"/>
          <w:szCs w:val="28"/>
        </w:rPr>
        <w:t>района Омской области от 18.07.2013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5E0F5C" w:rsidRPr="005E0F5C" w:rsidRDefault="005E0F5C" w:rsidP="005E0F5C">
      <w:pPr>
        <w:pStyle w:val="3"/>
        <w:spacing w:before="0"/>
        <w:jc w:val="both"/>
        <w:rPr>
          <w:rFonts w:ascii="Times New Roman" w:hAnsi="Times New Roman" w:cs="Times New Roman"/>
          <w:b w:val="0"/>
          <w:color w:val="auto"/>
          <w:sz w:val="28"/>
          <w:szCs w:val="28"/>
        </w:rPr>
      </w:pPr>
      <w:r w:rsidRPr="00B11646">
        <w:rPr>
          <w:rFonts w:ascii="Times New Roman" w:hAnsi="Times New Roman" w:cs="Times New Roman"/>
          <w:sz w:val="28"/>
          <w:szCs w:val="28"/>
        </w:rPr>
        <w:tab/>
      </w:r>
      <w:r w:rsidRPr="005E0F5C">
        <w:rPr>
          <w:rFonts w:ascii="Times New Roman" w:hAnsi="Times New Roman" w:cs="Times New Roman"/>
          <w:b w:val="0"/>
          <w:color w:val="auto"/>
          <w:sz w:val="28"/>
          <w:szCs w:val="28"/>
        </w:rPr>
        <w:t>1. Внести в муниципальную</w:t>
      </w:r>
      <w:r w:rsidRPr="005E0F5C">
        <w:rPr>
          <w:rFonts w:ascii="Times New Roman" w:hAnsi="Times New Roman"/>
          <w:b w:val="0"/>
          <w:color w:val="auto"/>
          <w:sz w:val="28"/>
          <w:szCs w:val="28"/>
        </w:rPr>
        <w:t xml:space="preserve">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 (приложение к постановлению Администрации Муромцевского муниципального района  Омской области </w:t>
      </w:r>
      <w:r w:rsidRPr="005E0F5C">
        <w:rPr>
          <w:rFonts w:ascii="Times New Roman" w:hAnsi="Times New Roman" w:cs="Times New Roman"/>
          <w:b w:val="0"/>
          <w:color w:val="auto"/>
          <w:sz w:val="28"/>
          <w:szCs w:val="28"/>
        </w:rPr>
        <w:t>от 01.07.2021 г. № 184-п</w:t>
      </w:r>
      <w:r w:rsidRPr="005E0F5C">
        <w:rPr>
          <w:rFonts w:ascii="Times New Roman" w:hAnsi="Times New Roman"/>
          <w:b w:val="0"/>
          <w:color w:val="auto"/>
          <w:sz w:val="28"/>
          <w:szCs w:val="28"/>
        </w:rPr>
        <w:t>) (далее - муниципальная программа) следующие изменения:</w:t>
      </w:r>
    </w:p>
    <w:p w:rsidR="005E0F5C" w:rsidRPr="004E05FC" w:rsidRDefault="005E0F5C" w:rsidP="005E0F5C">
      <w:pPr>
        <w:pStyle w:val="ConsPlusNonformat"/>
        <w:ind w:firstLine="4"/>
        <w:jc w:val="both"/>
        <w:rPr>
          <w:rFonts w:ascii="Times New Roman" w:hAnsi="Times New Roman" w:cs="Times New Roman"/>
          <w:sz w:val="28"/>
          <w:szCs w:val="28"/>
        </w:rPr>
      </w:pPr>
      <w:r w:rsidRPr="00F97FF8">
        <w:rPr>
          <w:rFonts w:ascii="Times New Roman" w:hAnsi="Times New Roman" w:cs="Times New Roman"/>
          <w:sz w:val="28"/>
          <w:szCs w:val="28"/>
        </w:rPr>
        <w:tab/>
      </w:r>
      <w:r w:rsidRPr="00F97FF8">
        <w:rPr>
          <w:rFonts w:ascii="Times New Roman" w:hAnsi="Times New Roman"/>
          <w:sz w:val="28"/>
          <w:szCs w:val="28"/>
        </w:rPr>
        <w:t>1.</w:t>
      </w:r>
      <w:r>
        <w:rPr>
          <w:rFonts w:ascii="Times New Roman" w:hAnsi="Times New Roman"/>
          <w:sz w:val="28"/>
          <w:szCs w:val="28"/>
        </w:rPr>
        <w:t>1</w:t>
      </w:r>
      <w:r w:rsidRPr="00F97FF8">
        <w:rPr>
          <w:rFonts w:ascii="Times New Roman" w:hAnsi="Times New Roman"/>
          <w:sz w:val="28"/>
          <w:szCs w:val="28"/>
        </w:rPr>
        <w:t xml:space="preserve">. </w:t>
      </w:r>
      <w:r w:rsidRPr="00F97FF8">
        <w:rPr>
          <w:rFonts w:ascii="Times New Roman" w:hAnsi="Times New Roman" w:cs="Times New Roman"/>
          <w:sz w:val="28"/>
          <w:szCs w:val="28"/>
        </w:rPr>
        <w:t xml:space="preserve">в разделе № 1 «Паспорт муниципальной программы Муромцевского муниципального района Омской области» графу «Объемы и источники финансирования муниципальной программы в целом и по годам ее реализации», а также в  разделе № 6 «Объем и источники </w:t>
      </w:r>
      <w:r w:rsidRPr="00E76891">
        <w:rPr>
          <w:rFonts w:ascii="Times New Roman" w:hAnsi="Times New Roman" w:cs="Times New Roman"/>
          <w:sz w:val="28"/>
          <w:szCs w:val="28"/>
        </w:rPr>
        <w:t xml:space="preserve">финансирования </w:t>
      </w:r>
      <w:r w:rsidRPr="00E76891">
        <w:rPr>
          <w:rFonts w:ascii="Times New Roman" w:hAnsi="Times New Roman" w:cs="Times New Roman"/>
          <w:sz w:val="28"/>
          <w:szCs w:val="28"/>
        </w:rPr>
        <w:lastRenderedPageBreak/>
        <w:t xml:space="preserve">муниципальной программы в целом и по годам ее реализации, а также обоснование потребности в </w:t>
      </w:r>
      <w:r w:rsidRPr="004E05FC">
        <w:rPr>
          <w:rFonts w:ascii="Times New Roman" w:hAnsi="Times New Roman" w:cs="Times New Roman"/>
          <w:sz w:val="28"/>
          <w:szCs w:val="28"/>
        </w:rPr>
        <w:t>необходимых финансовых ресурсах» абзацы с первого по пятый  изложить в следующей редакции:</w:t>
      </w:r>
    </w:p>
    <w:p w:rsidR="005E0F5C" w:rsidRPr="00EC6FB4" w:rsidRDefault="005E0F5C" w:rsidP="005E0F5C">
      <w:pPr>
        <w:jc w:val="both"/>
        <w:rPr>
          <w:sz w:val="28"/>
          <w:szCs w:val="28"/>
        </w:rPr>
      </w:pPr>
      <w:r w:rsidRPr="00EC6FB4">
        <w:rPr>
          <w:sz w:val="28"/>
          <w:szCs w:val="28"/>
        </w:rPr>
        <w:t xml:space="preserve">«Общий объем средств на финансирование муниципальной программы составляет 1 045 </w:t>
      </w:r>
      <w:r>
        <w:rPr>
          <w:sz w:val="28"/>
          <w:szCs w:val="28"/>
        </w:rPr>
        <w:t>3</w:t>
      </w:r>
      <w:r w:rsidRPr="00EC6FB4">
        <w:rPr>
          <w:sz w:val="28"/>
          <w:szCs w:val="28"/>
        </w:rPr>
        <w:t>24 363,19 рубля, в том числе:</w:t>
      </w:r>
    </w:p>
    <w:p w:rsidR="005E0F5C" w:rsidRPr="00EC6FB4" w:rsidRDefault="005E0F5C" w:rsidP="005E0F5C">
      <w:pPr>
        <w:jc w:val="both"/>
        <w:rPr>
          <w:sz w:val="28"/>
          <w:szCs w:val="28"/>
        </w:rPr>
      </w:pPr>
      <w:r w:rsidRPr="00EC6FB4">
        <w:rPr>
          <w:sz w:val="28"/>
          <w:szCs w:val="28"/>
        </w:rPr>
        <w:t>2022 год – 166 293 592,04 рубля;</w:t>
      </w:r>
    </w:p>
    <w:p w:rsidR="005E0F5C" w:rsidRPr="00EC6FB4" w:rsidRDefault="005E0F5C" w:rsidP="005E0F5C">
      <w:pPr>
        <w:jc w:val="both"/>
        <w:rPr>
          <w:sz w:val="28"/>
          <w:szCs w:val="28"/>
        </w:rPr>
      </w:pPr>
      <w:r w:rsidRPr="00EC6FB4">
        <w:rPr>
          <w:sz w:val="28"/>
          <w:szCs w:val="28"/>
        </w:rPr>
        <w:t>2023 год – 171 502 967,18 рублей;</w:t>
      </w:r>
    </w:p>
    <w:p w:rsidR="005E0F5C" w:rsidRPr="00EC6FB4" w:rsidRDefault="005E0F5C" w:rsidP="005E0F5C">
      <w:pPr>
        <w:jc w:val="both"/>
        <w:rPr>
          <w:sz w:val="28"/>
          <w:szCs w:val="28"/>
        </w:rPr>
      </w:pPr>
      <w:r w:rsidRPr="00EC6FB4">
        <w:rPr>
          <w:sz w:val="28"/>
          <w:szCs w:val="28"/>
        </w:rPr>
        <w:t xml:space="preserve">2024 год – 192 </w:t>
      </w:r>
      <w:r>
        <w:rPr>
          <w:sz w:val="28"/>
          <w:szCs w:val="28"/>
        </w:rPr>
        <w:t>1</w:t>
      </w:r>
      <w:r w:rsidRPr="00EC6FB4">
        <w:rPr>
          <w:sz w:val="28"/>
          <w:szCs w:val="28"/>
        </w:rPr>
        <w:t>57 044,29 рубля;</w:t>
      </w:r>
    </w:p>
    <w:p w:rsidR="005E0F5C" w:rsidRPr="00EC6FB4" w:rsidRDefault="005E0F5C" w:rsidP="005E0F5C">
      <w:pPr>
        <w:jc w:val="both"/>
        <w:rPr>
          <w:sz w:val="28"/>
          <w:szCs w:val="28"/>
        </w:rPr>
      </w:pPr>
      <w:r w:rsidRPr="00EC6FB4">
        <w:rPr>
          <w:sz w:val="28"/>
          <w:szCs w:val="28"/>
        </w:rPr>
        <w:t>2025 год – 120 634 613,32 рублей;</w:t>
      </w:r>
    </w:p>
    <w:p w:rsidR="005E0F5C" w:rsidRPr="00EC6FB4" w:rsidRDefault="005E0F5C" w:rsidP="005E0F5C">
      <w:pPr>
        <w:jc w:val="both"/>
        <w:rPr>
          <w:sz w:val="28"/>
          <w:szCs w:val="28"/>
        </w:rPr>
      </w:pPr>
      <w:r w:rsidRPr="00EC6FB4">
        <w:rPr>
          <w:sz w:val="28"/>
          <w:szCs w:val="28"/>
        </w:rPr>
        <w:t>2026 год – 122 231 405,20 рублей;</w:t>
      </w:r>
    </w:p>
    <w:p w:rsidR="005E0F5C" w:rsidRPr="00EC6FB4" w:rsidRDefault="005E0F5C" w:rsidP="005E0F5C">
      <w:pPr>
        <w:jc w:val="both"/>
        <w:rPr>
          <w:sz w:val="28"/>
          <w:szCs w:val="28"/>
        </w:rPr>
      </w:pPr>
      <w:r w:rsidRPr="00EC6FB4">
        <w:rPr>
          <w:sz w:val="28"/>
          <w:szCs w:val="28"/>
        </w:rPr>
        <w:t>2027 год – 68 008 685,29 рублей;</w:t>
      </w:r>
    </w:p>
    <w:p w:rsidR="005E0F5C" w:rsidRPr="00EC6FB4" w:rsidRDefault="005E0F5C" w:rsidP="005E0F5C">
      <w:pPr>
        <w:jc w:val="both"/>
        <w:rPr>
          <w:sz w:val="28"/>
          <w:szCs w:val="28"/>
        </w:rPr>
      </w:pPr>
      <w:r w:rsidRPr="00EC6FB4">
        <w:rPr>
          <w:sz w:val="28"/>
          <w:szCs w:val="28"/>
        </w:rPr>
        <w:t xml:space="preserve">2028 год – 67 878 685,29 рублей; </w:t>
      </w:r>
    </w:p>
    <w:p w:rsidR="005E0F5C" w:rsidRPr="00EC6FB4" w:rsidRDefault="005E0F5C" w:rsidP="005E0F5C">
      <w:pPr>
        <w:jc w:val="both"/>
        <w:rPr>
          <w:sz w:val="28"/>
          <w:szCs w:val="28"/>
        </w:rPr>
      </w:pPr>
      <w:r w:rsidRPr="00EC6FB4">
        <w:rPr>
          <w:sz w:val="28"/>
          <w:szCs w:val="28"/>
        </w:rPr>
        <w:t>2029 год – 68 128 685,29 рублей;</w:t>
      </w:r>
    </w:p>
    <w:p w:rsidR="005E0F5C" w:rsidRPr="00EC6FB4" w:rsidRDefault="005E0F5C" w:rsidP="005E0F5C">
      <w:pPr>
        <w:jc w:val="both"/>
        <w:rPr>
          <w:sz w:val="28"/>
          <w:szCs w:val="28"/>
        </w:rPr>
      </w:pPr>
      <w:r w:rsidRPr="00EC6FB4">
        <w:rPr>
          <w:sz w:val="28"/>
          <w:szCs w:val="28"/>
        </w:rPr>
        <w:t>2030 год – 68 488 685,29 рублей.</w:t>
      </w:r>
    </w:p>
    <w:p w:rsidR="005E0F5C" w:rsidRPr="00EC6FB4" w:rsidRDefault="005E0F5C" w:rsidP="005E0F5C">
      <w:pPr>
        <w:jc w:val="both"/>
        <w:rPr>
          <w:sz w:val="28"/>
          <w:szCs w:val="28"/>
        </w:rPr>
      </w:pPr>
      <w:r w:rsidRPr="00EC6FB4">
        <w:rPr>
          <w:sz w:val="28"/>
          <w:szCs w:val="28"/>
        </w:rPr>
        <w:t xml:space="preserve">Общий объем расходов местного бюджета на реализацию муниципальной программы составляет 645 </w:t>
      </w:r>
      <w:r>
        <w:rPr>
          <w:sz w:val="28"/>
          <w:szCs w:val="28"/>
        </w:rPr>
        <w:t>2</w:t>
      </w:r>
      <w:r w:rsidRPr="00EC6FB4">
        <w:rPr>
          <w:sz w:val="28"/>
          <w:szCs w:val="28"/>
        </w:rPr>
        <w:t xml:space="preserve">47 221,98 рубль, в том числе: </w:t>
      </w:r>
    </w:p>
    <w:p w:rsidR="005E0F5C" w:rsidRPr="00EC6FB4" w:rsidRDefault="005E0F5C" w:rsidP="005E0F5C">
      <w:pPr>
        <w:jc w:val="both"/>
        <w:rPr>
          <w:sz w:val="28"/>
          <w:szCs w:val="28"/>
        </w:rPr>
      </w:pPr>
      <w:r w:rsidRPr="00EC6FB4">
        <w:rPr>
          <w:sz w:val="28"/>
          <w:szCs w:val="28"/>
        </w:rPr>
        <w:t>2022 год – 82 661 934,97 рубля;</w:t>
      </w:r>
    </w:p>
    <w:p w:rsidR="005E0F5C" w:rsidRPr="00EC6FB4" w:rsidRDefault="005E0F5C" w:rsidP="005E0F5C">
      <w:pPr>
        <w:jc w:val="both"/>
        <w:rPr>
          <w:sz w:val="28"/>
          <w:szCs w:val="28"/>
        </w:rPr>
      </w:pPr>
      <w:r w:rsidRPr="00EC6FB4">
        <w:rPr>
          <w:sz w:val="28"/>
          <w:szCs w:val="28"/>
        </w:rPr>
        <w:t>2023 год – 99 796 194,20 рубля;</w:t>
      </w:r>
    </w:p>
    <w:p w:rsidR="005E0F5C" w:rsidRPr="00EC6FB4" w:rsidRDefault="005E0F5C" w:rsidP="005E0F5C">
      <w:pPr>
        <w:jc w:val="both"/>
        <w:rPr>
          <w:sz w:val="28"/>
          <w:szCs w:val="28"/>
        </w:rPr>
      </w:pPr>
      <w:r w:rsidRPr="00EC6FB4">
        <w:rPr>
          <w:sz w:val="28"/>
          <w:szCs w:val="28"/>
        </w:rPr>
        <w:t xml:space="preserve">2024 год – 119 </w:t>
      </w:r>
      <w:r>
        <w:rPr>
          <w:sz w:val="28"/>
          <w:szCs w:val="28"/>
        </w:rPr>
        <w:t>7</w:t>
      </w:r>
      <w:r w:rsidRPr="00EC6FB4">
        <w:rPr>
          <w:sz w:val="28"/>
          <w:szCs w:val="28"/>
        </w:rPr>
        <w:t xml:space="preserve">65 473,93 рубля; </w:t>
      </w:r>
    </w:p>
    <w:p w:rsidR="005E0F5C" w:rsidRPr="00EC6FB4" w:rsidRDefault="005E0F5C" w:rsidP="005E0F5C">
      <w:pPr>
        <w:jc w:val="both"/>
        <w:rPr>
          <w:sz w:val="28"/>
          <w:szCs w:val="28"/>
        </w:rPr>
      </w:pPr>
      <w:r w:rsidRPr="00EC6FB4">
        <w:rPr>
          <w:sz w:val="28"/>
          <w:szCs w:val="28"/>
        </w:rPr>
        <w:t xml:space="preserve">2025 год – 88 999 672,66 рублей; </w:t>
      </w:r>
    </w:p>
    <w:p w:rsidR="005E0F5C" w:rsidRPr="00EC6FB4" w:rsidRDefault="005E0F5C" w:rsidP="005E0F5C">
      <w:pPr>
        <w:jc w:val="both"/>
        <w:rPr>
          <w:sz w:val="28"/>
          <w:szCs w:val="28"/>
        </w:rPr>
      </w:pPr>
      <w:r w:rsidRPr="00EC6FB4">
        <w:rPr>
          <w:sz w:val="28"/>
          <w:szCs w:val="28"/>
        </w:rPr>
        <w:t>2026 год – 90 393 988,14 рублей;</w:t>
      </w:r>
    </w:p>
    <w:p w:rsidR="005E0F5C" w:rsidRPr="00EC6FB4" w:rsidRDefault="005E0F5C" w:rsidP="005E0F5C">
      <w:pPr>
        <w:jc w:val="both"/>
        <w:rPr>
          <w:sz w:val="28"/>
          <w:szCs w:val="28"/>
        </w:rPr>
      </w:pPr>
      <w:r w:rsidRPr="00EC6FB4">
        <w:rPr>
          <w:sz w:val="28"/>
          <w:szCs w:val="28"/>
        </w:rPr>
        <w:t>2027 год – 40 789 989,52 рублей;</w:t>
      </w:r>
    </w:p>
    <w:p w:rsidR="005E0F5C" w:rsidRPr="00EC6FB4" w:rsidRDefault="005E0F5C" w:rsidP="005E0F5C">
      <w:pPr>
        <w:jc w:val="both"/>
        <w:rPr>
          <w:sz w:val="28"/>
          <w:szCs w:val="28"/>
        </w:rPr>
      </w:pPr>
      <w:r w:rsidRPr="00EC6FB4">
        <w:rPr>
          <w:sz w:val="28"/>
          <w:szCs w:val="28"/>
        </w:rPr>
        <w:t xml:space="preserve">2028 год – 40 659 989,52 рублей; </w:t>
      </w:r>
    </w:p>
    <w:p w:rsidR="005E0F5C" w:rsidRPr="00EC6FB4" w:rsidRDefault="005E0F5C" w:rsidP="005E0F5C">
      <w:pPr>
        <w:jc w:val="both"/>
        <w:rPr>
          <w:sz w:val="28"/>
          <w:szCs w:val="28"/>
        </w:rPr>
      </w:pPr>
      <w:r w:rsidRPr="00EC6FB4">
        <w:rPr>
          <w:sz w:val="28"/>
          <w:szCs w:val="28"/>
        </w:rPr>
        <w:t>2029 год – 40 909 989,52 рублей;</w:t>
      </w:r>
    </w:p>
    <w:p w:rsidR="005E0F5C" w:rsidRPr="00EC6FB4" w:rsidRDefault="005E0F5C" w:rsidP="005E0F5C">
      <w:pPr>
        <w:jc w:val="both"/>
        <w:rPr>
          <w:sz w:val="28"/>
          <w:szCs w:val="28"/>
        </w:rPr>
      </w:pPr>
      <w:r w:rsidRPr="00EC6FB4">
        <w:rPr>
          <w:sz w:val="28"/>
          <w:szCs w:val="28"/>
        </w:rPr>
        <w:t>2030 год – 41 269 989,52 рублей.</w:t>
      </w:r>
    </w:p>
    <w:p w:rsidR="005E0F5C" w:rsidRPr="004E05FC" w:rsidRDefault="005E0F5C" w:rsidP="005E0F5C">
      <w:pPr>
        <w:jc w:val="both"/>
        <w:rPr>
          <w:sz w:val="28"/>
          <w:szCs w:val="28"/>
        </w:rPr>
      </w:pPr>
      <w:r w:rsidRPr="00EC6FB4">
        <w:rPr>
          <w:sz w:val="28"/>
          <w:szCs w:val="28"/>
        </w:rPr>
        <w:t>Общий  объем  расходов  за счет</w:t>
      </w:r>
      <w:r w:rsidRPr="004E05FC">
        <w:rPr>
          <w:sz w:val="28"/>
          <w:szCs w:val="28"/>
        </w:rPr>
        <w:t xml:space="preserve"> поступлений целевого характера их областного бюджета на реализацию муниципальной программы составляет 376 541 655,58 рублей, в том числе:                    </w:t>
      </w:r>
    </w:p>
    <w:p w:rsidR="005E0F5C" w:rsidRPr="004E05FC" w:rsidRDefault="005E0F5C" w:rsidP="005E0F5C">
      <w:pPr>
        <w:jc w:val="both"/>
        <w:rPr>
          <w:sz w:val="28"/>
          <w:szCs w:val="28"/>
        </w:rPr>
      </w:pPr>
      <w:r w:rsidRPr="004E05FC">
        <w:rPr>
          <w:sz w:val="28"/>
          <w:szCs w:val="28"/>
        </w:rPr>
        <w:t>2022 год – 60 373 009,03 рублей;</w:t>
      </w:r>
    </w:p>
    <w:p w:rsidR="005E0F5C" w:rsidRPr="004E05FC" w:rsidRDefault="005E0F5C" w:rsidP="005E0F5C">
      <w:pPr>
        <w:jc w:val="both"/>
        <w:rPr>
          <w:sz w:val="28"/>
          <w:szCs w:val="28"/>
        </w:rPr>
      </w:pPr>
      <w:r w:rsidRPr="004E05FC">
        <w:rPr>
          <w:sz w:val="28"/>
          <w:szCs w:val="28"/>
        </w:rPr>
        <w:t>2023 год – 71 706 700,66 рублей;</w:t>
      </w:r>
    </w:p>
    <w:p w:rsidR="005E0F5C" w:rsidRPr="004E05FC" w:rsidRDefault="005E0F5C" w:rsidP="005E0F5C">
      <w:pPr>
        <w:jc w:val="both"/>
        <w:rPr>
          <w:sz w:val="28"/>
          <w:szCs w:val="28"/>
        </w:rPr>
      </w:pPr>
      <w:r w:rsidRPr="004E05FC">
        <w:rPr>
          <w:sz w:val="28"/>
          <w:szCs w:val="28"/>
        </w:rPr>
        <w:t>2024 год – 72 211 824,27 рублей;</w:t>
      </w:r>
    </w:p>
    <w:p w:rsidR="005E0F5C" w:rsidRPr="004E05FC" w:rsidRDefault="005E0F5C" w:rsidP="005E0F5C">
      <w:pPr>
        <w:jc w:val="both"/>
        <w:rPr>
          <w:sz w:val="28"/>
          <w:szCs w:val="28"/>
        </w:rPr>
      </w:pPr>
      <w:r w:rsidRPr="004E05FC">
        <w:rPr>
          <w:sz w:val="28"/>
          <w:szCs w:val="28"/>
        </w:rPr>
        <w:t>2025 год – 31 634 471,48 рубль;</w:t>
      </w:r>
    </w:p>
    <w:p w:rsidR="005E0F5C" w:rsidRPr="004E05FC" w:rsidRDefault="005E0F5C" w:rsidP="005E0F5C">
      <w:pPr>
        <w:jc w:val="both"/>
        <w:rPr>
          <w:sz w:val="28"/>
          <w:szCs w:val="28"/>
        </w:rPr>
      </w:pPr>
      <w:r w:rsidRPr="004E05FC">
        <w:rPr>
          <w:sz w:val="28"/>
          <w:szCs w:val="28"/>
        </w:rPr>
        <w:t>2026 год – 31 740 867,06 рублей;</w:t>
      </w:r>
    </w:p>
    <w:p w:rsidR="005E0F5C" w:rsidRPr="004E05FC" w:rsidRDefault="005E0F5C" w:rsidP="005E0F5C">
      <w:pPr>
        <w:jc w:val="both"/>
        <w:rPr>
          <w:sz w:val="28"/>
          <w:szCs w:val="28"/>
        </w:rPr>
      </w:pPr>
      <w:r w:rsidRPr="004E05FC">
        <w:rPr>
          <w:sz w:val="28"/>
          <w:szCs w:val="28"/>
        </w:rPr>
        <w:t>2027 год – 27 218 695,77 рублей;</w:t>
      </w:r>
    </w:p>
    <w:p w:rsidR="005E0F5C" w:rsidRPr="004E05FC" w:rsidRDefault="005E0F5C" w:rsidP="005E0F5C">
      <w:pPr>
        <w:jc w:val="both"/>
        <w:rPr>
          <w:sz w:val="28"/>
          <w:szCs w:val="28"/>
        </w:rPr>
      </w:pPr>
      <w:r w:rsidRPr="004E05FC">
        <w:rPr>
          <w:sz w:val="28"/>
          <w:szCs w:val="28"/>
        </w:rPr>
        <w:t xml:space="preserve">2028 год – 27 218 695,77 рублей; </w:t>
      </w:r>
    </w:p>
    <w:p w:rsidR="005E0F5C" w:rsidRPr="004E05FC" w:rsidRDefault="005E0F5C" w:rsidP="005E0F5C">
      <w:pPr>
        <w:jc w:val="both"/>
        <w:rPr>
          <w:sz w:val="28"/>
          <w:szCs w:val="28"/>
        </w:rPr>
      </w:pPr>
      <w:r w:rsidRPr="004E05FC">
        <w:rPr>
          <w:sz w:val="28"/>
          <w:szCs w:val="28"/>
        </w:rPr>
        <w:t>2029 год – 27 218 695,77  рублей;</w:t>
      </w:r>
    </w:p>
    <w:p w:rsidR="005E0F5C" w:rsidRPr="004E05FC" w:rsidRDefault="005E0F5C" w:rsidP="005E0F5C">
      <w:pPr>
        <w:jc w:val="both"/>
        <w:rPr>
          <w:sz w:val="28"/>
          <w:szCs w:val="28"/>
        </w:rPr>
      </w:pPr>
      <w:r w:rsidRPr="004E05FC">
        <w:rPr>
          <w:sz w:val="28"/>
          <w:szCs w:val="28"/>
        </w:rPr>
        <w:t>2030 год – 27 218 695,77 рублей.</w:t>
      </w:r>
    </w:p>
    <w:p w:rsidR="005E0F5C" w:rsidRPr="004E05FC" w:rsidRDefault="005E0F5C" w:rsidP="005E0F5C">
      <w:pPr>
        <w:jc w:val="both"/>
        <w:rPr>
          <w:sz w:val="28"/>
          <w:szCs w:val="28"/>
        </w:rPr>
      </w:pPr>
      <w:r w:rsidRPr="004E05FC">
        <w:rPr>
          <w:sz w:val="28"/>
          <w:szCs w:val="28"/>
        </w:rPr>
        <w:t xml:space="preserve">Общий  объем  расходов  за счет поступлений целевого характера их федерального бюджета на реализацию муниципальной программы   составляет 23 535 485,63 рублей, в том числе:                    </w:t>
      </w:r>
    </w:p>
    <w:p w:rsidR="005E0F5C" w:rsidRPr="004E05FC" w:rsidRDefault="005E0F5C" w:rsidP="005E0F5C">
      <w:pPr>
        <w:jc w:val="both"/>
        <w:rPr>
          <w:sz w:val="28"/>
          <w:szCs w:val="28"/>
        </w:rPr>
      </w:pPr>
      <w:r w:rsidRPr="004E05FC">
        <w:rPr>
          <w:sz w:val="28"/>
          <w:szCs w:val="28"/>
        </w:rPr>
        <w:t>2022 год –  23 258 648,04 рублей;</w:t>
      </w:r>
    </w:p>
    <w:p w:rsidR="005E0F5C" w:rsidRPr="004E05FC" w:rsidRDefault="005E0F5C" w:rsidP="005E0F5C">
      <w:pPr>
        <w:jc w:val="both"/>
        <w:rPr>
          <w:sz w:val="28"/>
          <w:szCs w:val="28"/>
        </w:rPr>
      </w:pPr>
      <w:r w:rsidRPr="004E05FC">
        <w:rPr>
          <w:sz w:val="28"/>
          <w:szCs w:val="28"/>
        </w:rPr>
        <w:t>2023 год –  72,32 рубля;</w:t>
      </w:r>
    </w:p>
    <w:p w:rsidR="005E0F5C" w:rsidRPr="004E05FC" w:rsidRDefault="005E0F5C" w:rsidP="005E0F5C">
      <w:pPr>
        <w:jc w:val="both"/>
        <w:rPr>
          <w:sz w:val="28"/>
          <w:szCs w:val="28"/>
        </w:rPr>
      </w:pPr>
      <w:r w:rsidRPr="004E05FC">
        <w:rPr>
          <w:sz w:val="28"/>
          <w:szCs w:val="28"/>
        </w:rPr>
        <w:t>2024 год –  179 746,09 рублей;</w:t>
      </w:r>
    </w:p>
    <w:p w:rsidR="005E0F5C" w:rsidRPr="004E05FC" w:rsidRDefault="005E0F5C" w:rsidP="005E0F5C">
      <w:pPr>
        <w:jc w:val="both"/>
        <w:rPr>
          <w:sz w:val="28"/>
          <w:szCs w:val="28"/>
        </w:rPr>
      </w:pPr>
      <w:r w:rsidRPr="004E05FC">
        <w:rPr>
          <w:sz w:val="28"/>
          <w:szCs w:val="28"/>
        </w:rPr>
        <w:t>2025 год –  469,18 рублей;</w:t>
      </w:r>
    </w:p>
    <w:p w:rsidR="005E0F5C" w:rsidRPr="004E05FC" w:rsidRDefault="005E0F5C" w:rsidP="005E0F5C">
      <w:pPr>
        <w:jc w:val="both"/>
        <w:rPr>
          <w:sz w:val="28"/>
          <w:szCs w:val="28"/>
        </w:rPr>
      </w:pPr>
      <w:r w:rsidRPr="004E05FC">
        <w:rPr>
          <w:sz w:val="28"/>
          <w:szCs w:val="28"/>
        </w:rPr>
        <w:lastRenderedPageBreak/>
        <w:t>2026 год –  96 550,00 рублей</w:t>
      </w:r>
    </w:p>
    <w:p w:rsidR="005E0F5C" w:rsidRPr="004E05FC" w:rsidRDefault="005E0F5C" w:rsidP="005E0F5C">
      <w:pPr>
        <w:jc w:val="both"/>
        <w:rPr>
          <w:sz w:val="28"/>
          <w:szCs w:val="28"/>
        </w:rPr>
      </w:pPr>
      <w:r w:rsidRPr="004E05FC">
        <w:rPr>
          <w:sz w:val="28"/>
          <w:szCs w:val="28"/>
        </w:rPr>
        <w:t>Источниками финансирования  муниципальной программы являются поступления налоговых и неналоговых доходов, поступлений целевого и нецелевого характера из областного и федерального бюджетов».</w:t>
      </w:r>
    </w:p>
    <w:p w:rsidR="005E0F5C" w:rsidRDefault="005E0F5C" w:rsidP="005E0F5C">
      <w:pPr>
        <w:pStyle w:val="ConsPlusNonformat"/>
        <w:ind w:firstLine="4"/>
        <w:jc w:val="both"/>
        <w:rPr>
          <w:rFonts w:ascii="Times New Roman" w:hAnsi="Times New Roman"/>
          <w:sz w:val="28"/>
          <w:szCs w:val="28"/>
        </w:rPr>
      </w:pPr>
      <w:r w:rsidRPr="004E05FC">
        <w:rPr>
          <w:rFonts w:ascii="Times New Roman" w:hAnsi="Times New Roman"/>
          <w:sz w:val="28"/>
          <w:szCs w:val="28"/>
        </w:rPr>
        <w:tab/>
        <w:t>1.2. приложение № 2 к муниципальной программе «Структура муниципальной программы Муромцевского муниципального района</w:t>
      </w:r>
      <w:r w:rsidRPr="00F8308B">
        <w:rPr>
          <w:rFonts w:ascii="Times New Roman" w:hAnsi="Times New Roman"/>
          <w:sz w:val="28"/>
          <w:szCs w:val="28"/>
        </w:rPr>
        <w:t xml:space="preserve"> Омской области «Развитие </w:t>
      </w:r>
      <w:r w:rsidRPr="009E48C0">
        <w:rPr>
          <w:rFonts w:ascii="Times New Roman" w:hAnsi="Times New Roman"/>
          <w:sz w:val="28"/>
          <w:szCs w:val="28"/>
        </w:rPr>
        <w:t>экономического потенциала Муромцевского муниципального района Омской области»» изложить в новой редакции в соответствии с  приложением № 1 к настоящему постановлению;</w:t>
      </w:r>
    </w:p>
    <w:p w:rsidR="005E0F5C" w:rsidRDefault="005E0F5C" w:rsidP="005E0F5C">
      <w:pPr>
        <w:pStyle w:val="ConsPlusNonformat"/>
        <w:jc w:val="both"/>
        <w:rPr>
          <w:rFonts w:ascii="Times New Roman" w:hAnsi="Times New Roman"/>
          <w:sz w:val="28"/>
          <w:szCs w:val="28"/>
        </w:rPr>
      </w:pPr>
      <w:r>
        <w:rPr>
          <w:rFonts w:ascii="Times New Roman" w:hAnsi="Times New Roman"/>
          <w:sz w:val="28"/>
          <w:szCs w:val="28"/>
        </w:rPr>
        <w:tab/>
      </w:r>
      <w:r w:rsidRPr="009E48C0">
        <w:rPr>
          <w:rFonts w:ascii="Times New Roman" w:hAnsi="Times New Roman"/>
          <w:sz w:val="28"/>
          <w:szCs w:val="28"/>
        </w:rPr>
        <w:t>1</w:t>
      </w:r>
      <w:r w:rsidRPr="004E05FC">
        <w:rPr>
          <w:rFonts w:ascii="Times New Roman" w:hAnsi="Times New Roman"/>
          <w:sz w:val="28"/>
          <w:szCs w:val="28"/>
        </w:rPr>
        <w:t>.</w:t>
      </w:r>
      <w:r>
        <w:rPr>
          <w:rFonts w:ascii="Times New Roman" w:hAnsi="Times New Roman"/>
          <w:sz w:val="28"/>
          <w:szCs w:val="28"/>
        </w:rPr>
        <w:t>3</w:t>
      </w:r>
      <w:r w:rsidRPr="004E05FC">
        <w:rPr>
          <w:rFonts w:ascii="Times New Roman" w:hAnsi="Times New Roman"/>
          <w:sz w:val="28"/>
          <w:szCs w:val="28"/>
        </w:rPr>
        <w:t xml:space="preserve">. </w:t>
      </w:r>
      <w:r w:rsidRPr="006C480B">
        <w:rPr>
          <w:rFonts w:ascii="Times New Roman" w:hAnsi="Times New Roman"/>
          <w:color w:val="000000"/>
          <w:sz w:val="28"/>
          <w:szCs w:val="28"/>
        </w:rPr>
        <w:t xml:space="preserve">приложение № 6 к муниципальной программе </w:t>
      </w:r>
      <w:r w:rsidRPr="006C480B">
        <w:rPr>
          <w:rFonts w:ascii="Times New Roman" w:hAnsi="Times New Roman"/>
          <w:sz w:val="28"/>
          <w:szCs w:val="28"/>
        </w:rPr>
        <w:t>«</w:t>
      </w:r>
      <w:r w:rsidRPr="006C480B">
        <w:rPr>
          <w:rFonts w:ascii="Times New Roman" w:hAnsi="Times New Roman" w:cs="Times New Roman"/>
          <w:sz w:val="28"/>
          <w:szCs w:val="28"/>
        </w:rPr>
        <w:t>Подпрограмма «Модернизация и развитие автомобильных дорог, пассажирского транспорта в границах Муромцевского муниципального района Омской области»</w:t>
      </w:r>
      <w:r w:rsidRPr="006C480B">
        <w:rPr>
          <w:rFonts w:ascii="Times New Roman" w:hAnsi="Times New Roman"/>
          <w:sz w:val="28"/>
          <w:szCs w:val="28"/>
        </w:rPr>
        <w:t xml:space="preserve"> изложить</w:t>
      </w:r>
      <w:r w:rsidRPr="004E05FC">
        <w:rPr>
          <w:rFonts w:ascii="Times New Roman" w:hAnsi="Times New Roman"/>
          <w:sz w:val="28"/>
          <w:szCs w:val="28"/>
        </w:rPr>
        <w:t xml:space="preserve"> в новой редакции в соответствии с приложением № </w:t>
      </w:r>
      <w:r>
        <w:rPr>
          <w:rFonts w:ascii="Times New Roman" w:hAnsi="Times New Roman"/>
          <w:sz w:val="28"/>
          <w:szCs w:val="28"/>
        </w:rPr>
        <w:t>2</w:t>
      </w:r>
      <w:r w:rsidRPr="004E05FC">
        <w:rPr>
          <w:rFonts w:ascii="Times New Roman" w:hAnsi="Times New Roman"/>
          <w:sz w:val="28"/>
          <w:szCs w:val="28"/>
        </w:rPr>
        <w:t xml:space="preserve"> к настоящему постановлению</w:t>
      </w:r>
      <w:r>
        <w:rPr>
          <w:rFonts w:ascii="Times New Roman" w:hAnsi="Times New Roman"/>
          <w:sz w:val="28"/>
          <w:szCs w:val="28"/>
        </w:rPr>
        <w:t>.</w:t>
      </w:r>
    </w:p>
    <w:p w:rsidR="005E0F5C" w:rsidRPr="00343047" w:rsidRDefault="005E0F5C" w:rsidP="005E0F5C">
      <w:pPr>
        <w:autoSpaceDE w:val="0"/>
        <w:autoSpaceDN w:val="0"/>
        <w:adjustRightInd w:val="0"/>
        <w:jc w:val="both"/>
        <w:rPr>
          <w:sz w:val="28"/>
          <w:szCs w:val="28"/>
        </w:rPr>
      </w:pPr>
      <w:r w:rsidRPr="004E05FC">
        <w:rPr>
          <w:sz w:val="28"/>
          <w:szCs w:val="28"/>
        </w:rPr>
        <w:tab/>
        <w:t>2</w:t>
      </w:r>
      <w:r w:rsidRPr="004E05FC">
        <w:rPr>
          <w:bCs/>
          <w:sz w:val="28"/>
          <w:szCs w:val="28"/>
        </w:rPr>
        <w:t>. </w:t>
      </w:r>
      <w:r w:rsidRPr="004E05FC">
        <w:rPr>
          <w:color w:val="000000"/>
          <w:sz w:val="28"/>
          <w:szCs w:val="28"/>
        </w:rPr>
        <w:t xml:space="preserve">Настоящее   постановление   разместить   </w:t>
      </w:r>
      <w:r w:rsidRPr="004E05FC">
        <w:rPr>
          <w:color w:val="000000"/>
          <w:spacing w:val="4"/>
          <w:sz w:val="28"/>
          <w:szCs w:val="28"/>
        </w:rPr>
        <w:t>на официальном сайте</w:t>
      </w:r>
      <w:r w:rsidRPr="00E500C5">
        <w:rPr>
          <w:color w:val="000000"/>
          <w:spacing w:val="4"/>
          <w:sz w:val="28"/>
          <w:szCs w:val="28"/>
        </w:rPr>
        <w:t xml:space="preserve"> </w:t>
      </w:r>
      <w:r w:rsidRPr="00E500C5">
        <w:rPr>
          <w:sz w:val="28"/>
          <w:szCs w:val="28"/>
        </w:rPr>
        <w:t>Муромцевского муниципального</w:t>
      </w:r>
      <w:r w:rsidRPr="00343047">
        <w:rPr>
          <w:sz w:val="28"/>
          <w:szCs w:val="28"/>
        </w:rPr>
        <w:t xml:space="preserve"> района </w:t>
      </w:r>
      <w:r w:rsidRPr="00343047">
        <w:rPr>
          <w:color w:val="000000"/>
          <w:spacing w:val="4"/>
          <w:sz w:val="28"/>
          <w:szCs w:val="28"/>
        </w:rPr>
        <w:t>в сети «Интернет».</w:t>
      </w:r>
    </w:p>
    <w:tbl>
      <w:tblPr>
        <w:tblW w:w="10491" w:type="dxa"/>
        <w:tblInd w:w="-318" w:type="dxa"/>
        <w:tblLook w:val="04A0"/>
      </w:tblPr>
      <w:tblGrid>
        <w:gridCol w:w="10491"/>
      </w:tblGrid>
      <w:tr w:rsidR="005E0F5C" w:rsidRPr="00343047" w:rsidTr="005E0F5C">
        <w:trPr>
          <w:trHeight w:val="288"/>
        </w:trPr>
        <w:tc>
          <w:tcPr>
            <w:tcW w:w="10491" w:type="dxa"/>
            <w:tcBorders>
              <w:top w:val="nil"/>
              <w:left w:val="nil"/>
              <w:bottom w:val="nil"/>
              <w:right w:val="nil"/>
            </w:tcBorders>
            <w:shd w:val="clear" w:color="auto" w:fill="auto"/>
            <w:noWrap/>
            <w:vAlign w:val="bottom"/>
            <w:hideMark/>
          </w:tcPr>
          <w:p w:rsidR="005E0F5C" w:rsidRPr="00343047" w:rsidRDefault="005E0F5C" w:rsidP="005E0F5C">
            <w:pPr>
              <w:jc w:val="both"/>
              <w:rPr>
                <w:color w:val="000000"/>
                <w:sz w:val="28"/>
                <w:szCs w:val="28"/>
              </w:rPr>
            </w:pPr>
          </w:p>
        </w:tc>
      </w:tr>
      <w:tr w:rsidR="005E0F5C" w:rsidRPr="00343047" w:rsidTr="005E0F5C">
        <w:trPr>
          <w:trHeight w:val="80"/>
        </w:trPr>
        <w:tc>
          <w:tcPr>
            <w:tcW w:w="10491" w:type="dxa"/>
            <w:tcBorders>
              <w:top w:val="nil"/>
              <w:left w:val="nil"/>
              <w:bottom w:val="nil"/>
              <w:right w:val="nil"/>
            </w:tcBorders>
            <w:shd w:val="clear" w:color="auto" w:fill="auto"/>
            <w:noWrap/>
            <w:vAlign w:val="bottom"/>
          </w:tcPr>
          <w:p w:rsidR="005E0F5C" w:rsidRPr="00343047" w:rsidRDefault="005E0F5C" w:rsidP="005E0F5C">
            <w:pPr>
              <w:autoSpaceDE w:val="0"/>
              <w:autoSpaceDN w:val="0"/>
              <w:adjustRightInd w:val="0"/>
              <w:jc w:val="both"/>
              <w:outlineLvl w:val="0"/>
              <w:rPr>
                <w:sz w:val="28"/>
                <w:szCs w:val="28"/>
              </w:rPr>
            </w:pPr>
          </w:p>
        </w:tc>
      </w:tr>
    </w:tbl>
    <w:p w:rsidR="005E0F5C" w:rsidRPr="00343047" w:rsidRDefault="005E0F5C" w:rsidP="005E0F5C">
      <w:pPr>
        <w:jc w:val="both"/>
        <w:rPr>
          <w:sz w:val="28"/>
          <w:szCs w:val="28"/>
        </w:rPr>
      </w:pPr>
      <w:r w:rsidRPr="00343047">
        <w:rPr>
          <w:sz w:val="28"/>
          <w:szCs w:val="28"/>
        </w:rPr>
        <w:t>Глав</w:t>
      </w:r>
      <w:r>
        <w:rPr>
          <w:sz w:val="28"/>
          <w:szCs w:val="28"/>
        </w:rPr>
        <w:t>а</w:t>
      </w:r>
      <w:r w:rsidRPr="00343047">
        <w:rPr>
          <w:sz w:val="28"/>
          <w:szCs w:val="28"/>
        </w:rPr>
        <w:t xml:space="preserve"> муниципального района</w:t>
      </w:r>
      <w:r w:rsidRPr="00343047">
        <w:rPr>
          <w:sz w:val="28"/>
          <w:szCs w:val="28"/>
        </w:rPr>
        <w:tab/>
        <w:t xml:space="preserve">          </w:t>
      </w:r>
      <w:r w:rsidRPr="00343047">
        <w:rPr>
          <w:sz w:val="28"/>
          <w:szCs w:val="28"/>
        </w:rPr>
        <w:tab/>
        <w:t xml:space="preserve">      </w:t>
      </w:r>
      <w:r>
        <w:rPr>
          <w:sz w:val="28"/>
          <w:szCs w:val="28"/>
        </w:rPr>
        <w:t xml:space="preserve">                         В.В. Девятериков</w:t>
      </w:r>
    </w:p>
    <w:p w:rsidR="005E0F5C" w:rsidRPr="00343047" w:rsidRDefault="005E0F5C" w:rsidP="005E0F5C">
      <w:pPr>
        <w:jc w:val="both"/>
      </w:pPr>
    </w:p>
    <w:p w:rsidR="005E0F5C" w:rsidRPr="00343047" w:rsidRDefault="005E0F5C" w:rsidP="005E0F5C">
      <w:pPr>
        <w:jc w:val="both"/>
      </w:pPr>
    </w:p>
    <w:p w:rsidR="005E0F5C" w:rsidRPr="00343047" w:rsidRDefault="005E0F5C" w:rsidP="005E0F5C"/>
    <w:p w:rsidR="005E0F5C" w:rsidRPr="00343047" w:rsidRDefault="005E0F5C" w:rsidP="005E0F5C"/>
    <w:p w:rsidR="005E0F5C" w:rsidRPr="00343047"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r>
        <w:t>Мартынова А.С.</w:t>
      </w:r>
    </w:p>
    <w:p w:rsidR="005E0F5C" w:rsidRDefault="005E0F5C" w:rsidP="005E0F5C">
      <w:r>
        <w:t>(38158) 22-489</w:t>
      </w:r>
    </w:p>
    <w:p w:rsidR="005E0F5C" w:rsidRDefault="005E0F5C">
      <w:pPr>
        <w:spacing w:after="200" w:line="276" w:lineRule="auto"/>
      </w:pPr>
      <w:r>
        <w:br w:type="page"/>
      </w:r>
    </w:p>
    <w:p w:rsidR="005E0F5C" w:rsidRDefault="005E0F5C" w:rsidP="005E0F5C">
      <w:pPr>
        <w:autoSpaceDE w:val="0"/>
        <w:autoSpaceDN w:val="0"/>
        <w:adjustRightInd w:val="0"/>
        <w:jc w:val="right"/>
        <w:rPr>
          <w:rFonts w:eastAsia="Calibri"/>
        </w:rPr>
      </w:pPr>
      <w:r>
        <w:rPr>
          <w:rFonts w:eastAsia="Calibri"/>
        </w:rPr>
        <w:lastRenderedPageBreak/>
        <w:t xml:space="preserve">Приложение № 5 к постановлению </w:t>
      </w:r>
    </w:p>
    <w:p w:rsidR="005E0F5C" w:rsidRDefault="005E0F5C" w:rsidP="005E0F5C">
      <w:pPr>
        <w:autoSpaceDE w:val="0"/>
        <w:autoSpaceDN w:val="0"/>
        <w:adjustRightInd w:val="0"/>
        <w:jc w:val="right"/>
        <w:rPr>
          <w:rFonts w:eastAsia="Calibri"/>
        </w:rPr>
      </w:pPr>
      <w:r>
        <w:rPr>
          <w:rFonts w:eastAsia="Calibri"/>
        </w:rPr>
        <w:t xml:space="preserve">Администрации Муромцевского </w:t>
      </w:r>
      <w:r w:rsidRPr="002F48D5">
        <w:rPr>
          <w:rFonts w:eastAsia="Calibri"/>
        </w:rPr>
        <w:t xml:space="preserve">муниципального </w:t>
      </w:r>
    </w:p>
    <w:p w:rsidR="005E0F5C" w:rsidRDefault="005E0F5C" w:rsidP="005E0F5C">
      <w:pPr>
        <w:autoSpaceDE w:val="0"/>
        <w:autoSpaceDN w:val="0"/>
        <w:adjustRightInd w:val="0"/>
        <w:jc w:val="right"/>
        <w:rPr>
          <w:rFonts w:eastAsia="Calibri"/>
        </w:rPr>
      </w:pPr>
      <w:r w:rsidRPr="002F48D5">
        <w:rPr>
          <w:rFonts w:eastAsia="Calibri"/>
        </w:rPr>
        <w:t>района</w:t>
      </w:r>
      <w:r>
        <w:rPr>
          <w:rFonts w:eastAsia="Calibri"/>
        </w:rPr>
        <w:t xml:space="preserve"> </w:t>
      </w:r>
      <w:r w:rsidRPr="002F48D5">
        <w:rPr>
          <w:rFonts w:eastAsia="Calibri"/>
        </w:rPr>
        <w:t>Омской области</w:t>
      </w:r>
      <w:r>
        <w:rPr>
          <w:rFonts w:eastAsia="Calibri"/>
        </w:rPr>
        <w:t xml:space="preserve"> </w:t>
      </w:r>
    </w:p>
    <w:p w:rsidR="005E0F5C" w:rsidRDefault="005E0F5C" w:rsidP="005E0F5C">
      <w:pPr>
        <w:autoSpaceDE w:val="0"/>
        <w:autoSpaceDN w:val="0"/>
        <w:adjustRightInd w:val="0"/>
        <w:jc w:val="right"/>
        <w:outlineLvl w:val="0"/>
        <w:rPr>
          <w:rFonts w:eastAsia="Calibri"/>
        </w:rPr>
      </w:pPr>
      <w:r>
        <w:rPr>
          <w:rFonts w:eastAsia="Calibri"/>
        </w:rPr>
        <w:t>от 30.10.2024 № 324-п</w:t>
      </w:r>
    </w:p>
    <w:p w:rsidR="005E0F5C" w:rsidRDefault="005E0F5C" w:rsidP="005E0F5C">
      <w:pPr>
        <w:autoSpaceDE w:val="0"/>
        <w:autoSpaceDN w:val="0"/>
        <w:adjustRightInd w:val="0"/>
        <w:jc w:val="right"/>
        <w:outlineLvl w:val="0"/>
      </w:pPr>
    </w:p>
    <w:p w:rsidR="005E0F5C" w:rsidRPr="005B5C37" w:rsidRDefault="005E0F5C" w:rsidP="005E0F5C">
      <w:pPr>
        <w:autoSpaceDE w:val="0"/>
        <w:autoSpaceDN w:val="0"/>
        <w:adjustRightInd w:val="0"/>
        <w:jc w:val="right"/>
        <w:outlineLvl w:val="0"/>
      </w:pPr>
      <w:r w:rsidRPr="005B5C37">
        <w:t>Приложение № 6</w:t>
      </w:r>
    </w:p>
    <w:p w:rsidR="005E0F5C" w:rsidRPr="005B5C37" w:rsidRDefault="005E0F5C" w:rsidP="005E0F5C">
      <w:pPr>
        <w:autoSpaceDE w:val="0"/>
        <w:autoSpaceDN w:val="0"/>
        <w:adjustRightInd w:val="0"/>
        <w:jc w:val="right"/>
      </w:pPr>
      <w:r w:rsidRPr="005B5C37">
        <w:t xml:space="preserve">к муниципальной программе Муромцевского </w:t>
      </w:r>
    </w:p>
    <w:p w:rsidR="005E0F5C" w:rsidRPr="005B5C37" w:rsidRDefault="005E0F5C" w:rsidP="005E0F5C">
      <w:pPr>
        <w:autoSpaceDE w:val="0"/>
        <w:autoSpaceDN w:val="0"/>
        <w:adjustRightInd w:val="0"/>
        <w:jc w:val="right"/>
      </w:pPr>
      <w:r w:rsidRPr="005B5C37">
        <w:t>муниципального района Омской области</w:t>
      </w:r>
    </w:p>
    <w:p w:rsidR="005E0F5C" w:rsidRPr="005B5C37" w:rsidRDefault="005E0F5C" w:rsidP="005E0F5C">
      <w:pPr>
        <w:autoSpaceDE w:val="0"/>
        <w:autoSpaceDN w:val="0"/>
        <w:adjustRightInd w:val="0"/>
        <w:jc w:val="right"/>
      </w:pPr>
      <w:r w:rsidRPr="005B5C37">
        <w:t xml:space="preserve"> «Развитие экономического потенциала Муромцевского </w:t>
      </w:r>
    </w:p>
    <w:p w:rsidR="005E0F5C" w:rsidRPr="005B5C37" w:rsidRDefault="005E0F5C" w:rsidP="005E0F5C">
      <w:pPr>
        <w:autoSpaceDE w:val="0"/>
        <w:autoSpaceDN w:val="0"/>
        <w:adjustRightInd w:val="0"/>
        <w:jc w:val="right"/>
      </w:pPr>
      <w:r w:rsidRPr="005B5C37">
        <w:t xml:space="preserve">муниципального района  Омской области» </w:t>
      </w:r>
    </w:p>
    <w:p w:rsidR="005E0F5C" w:rsidRPr="005B5C37" w:rsidRDefault="005E0F5C" w:rsidP="005E0F5C">
      <w:pPr>
        <w:pStyle w:val="ConsPlusNonformat"/>
        <w:jc w:val="center"/>
        <w:rPr>
          <w:rFonts w:ascii="Times New Roman" w:hAnsi="Times New Roman" w:cs="Times New Roman"/>
          <w:sz w:val="24"/>
          <w:szCs w:val="24"/>
        </w:rPr>
      </w:pPr>
    </w:p>
    <w:p w:rsidR="005E0F5C" w:rsidRPr="005B5C37" w:rsidRDefault="005E0F5C" w:rsidP="005E0F5C">
      <w:pPr>
        <w:pStyle w:val="ConsPlusNonformat"/>
        <w:jc w:val="center"/>
        <w:rPr>
          <w:rFonts w:ascii="Times New Roman" w:hAnsi="Times New Roman" w:cs="Times New Roman"/>
          <w:sz w:val="24"/>
          <w:szCs w:val="24"/>
        </w:rPr>
      </w:pPr>
      <w:r w:rsidRPr="005B5C37">
        <w:rPr>
          <w:rFonts w:ascii="Times New Roman" w:hAnsi="Times New Roman" w:cs="Times New Roman"/>
          <w:sz w:val="24"/>
          <w:szCs w:val="24"/>
        </w:rPr>
        <w:t>Подпрограмма «Модернизация и развитие автомобильных дорог, пассажирского транспорта в границах Муромцевского муниципального района Омской области»</w:t>
      </w:r>
    </w:p>
    <w:p w:rsidR="005E0F5C" w:rsidRPr="005B5C37" w:rsidRDefault="005E0F5C" w:rsidP="005E0F5C">
      <w:pPr>
        <w:pStyle w:val="ConsPlusNonformat"/>
        <w:tabs>
          <w:tab w:val="center" w:pos="4677"/>
          <w:tab w:val="left" w:pos="6899"/>
        </w:tabs>
        <w:rPr>
          <w:rFonts w:ascii="Times New Roman" w:hAnsi="Times New Roman" w:cs="Times New Roman"/>
          <w:sz w:val="24"/>
          <w:szCs w:val="24"/>
        </w:rPr>
      </w:pPr>
      <w:r w:rsidRPr="005B5C37">
        <w:rPr>
          <w:rFonts w:ascii="Times New Roman" w:hAnsi="Times New Roman" w:cs="Times New Roman"/>
          <w:sz w:val="24"/>
          <w:szCs w:val="24"/>
        </w:rPr>
        <w:tab/>
      </w:r>
      <w:r w:rsidRPr="005B5C37">
        <w:rPr>
          <w:rFonts w:ascii="Times New Roman" w:hAnsi="Times New Roman" w:cs="Times New Roman"/>
          <w:sz w:val="24"/>
          <w:szCs w:val="24"/>
        </w:rPr>
        <w:tab/>
      </w:r>
    </w:p>
    <w:p w:rsidR="005E0F5C" w:rsidRPr="005B5C37" w:rsidRDefault="005E0F5C" w:rsidP="005E0F5C">
      <w:pPr>
        <w:pStyle w:val="ConsPlusNonformat"/>
        <w:jc w:val="center"/>
        <w:rPr>
          <w:rFonts w:ascii="Times New Roman" w:hAnsi="Times New Roman" w:cs="Times New Roman"/>
          <w:sz w:val="24"/>
          <w:szCs w:val="24"/>
        </w:rPr>
      </w:pPr>
      <w:r w:rsidRPr="005B5C37">
        <w:rPr>
          <w:rFonts w:ascii="Times New Roman" w:hAnsi="Times New Roman" w:cs="Times New Roman"/>
          <w:sz w:val="24"/>
          <w:szCs w:val="24"/>
        </w:rPr>
        <w:t>Раздел 1. Паспорт подпрограммы муниципальной программы</w:t>
      </w:r>
    </w:p>
    <w:p w:rsidR="005E0F5C" w:rsidRPr="005B5C37" w:rsidRDefault="005E0F5C" w:rsidP="005E0F5C">
      <w:pPr>
        <w:autoSpaceDE w:val="0"/>
        <w:autoSpaceDN w:val="0"/>
        <w:adjustRightInd w:val="0"/>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500"/>
      </w:tblGrid>
      <w:tr w:rsidR="005E0F5C" w:rsidRPr="005B5C37" w:rsidTr="005E0F5C">
        <w:tc>
          <w:tcPr>
            <w:tcW w:w="5328" w:type="dxa"/>
            <w:vAlign w:val="center"/>
          </w:tcPr>
          <w:p w:rsidR="005E0F5C" w:rsidRPr="005B5C37" w:rsidRDefault="005E0F5C" w:rsidP="005E0F5C">
            <w:r w:rsidRPr="005B5C37">
              <w:t xml:space="preserve">Наименование муниципальной программы Муромцевского муниципального района Омской области </w:t>
            </w:r>
          </w:p>
        </w:tc>
        <w:tc>
          <w:tcPr>
            <w:tcW w:w="4500" w:type="dxa"/>
            <w:vAlign w:val="center"/>
          </w:tcPr>
          <w:p w:rsidR="005E0F5C" w:rsidRPr="005B5C37" w:rsidRDefault="005E0F5C" w:rsidP="005E0F5C">
            <w:pPr>
              <w:autoSpaceDE w:val="0"/>
              <w:autoSpaceDN w:val="0"/>
              <w:adjustRightInd w:val="0"/>
              <w:jc w:val="both"/>
            </w:pPr>
            <w:r w:rsidRPr="005B5C37">
              <w:t>«Развитие экономического потенциала Муромцевского муниципального района  Омской области» (далее – муниципальная программа)</w:t>
            </w:r>
          </w:p>
        </w:tc>
      </w:tr>
      <w:tr w:rsidR="005E0F5C" w:rsidRPr="005B5C37" w:rsidTr="005E0F5C">
        <w:tc>
          <w:tcPr>
            <w:tcW w:w="5328" w:type="dxa"/>
            <w:vAlign w:val="center"/>
          </w:tcPr>
          <w:p w:rsidR="005E0F5C" w:rsidRPr="005B5C37" w:rsidRDefault="005E0F5C" w:rsidP="005E0F5C">
            <w:r w:rsidRPr="005B5C37">
              <w:t xml:space="preserve">Наименование подпрограммы муниципальной программы Муромцевского муниципального района </w:t>
            </w:r>
          </w:p>
        </w:tc>
        <w:tc>
          <w:tcPr>
            <w:tcW w:w="4500" w:type="dxa"/>
            <w:vAlign w:val="center"/>
          </w:tcPr>
          <w:p w:rsidR="005E0F5C" w:rsidRPr="005B5C37" w:rsidRDefault="005E0F5C" w:rsidP="005E0F5C">
            <w:pPr>
              <w:pStyle w:val="ConsPlusNonformat"/>
              <w:rPr>
                <w:rFonts w:ascii="Times New Roman" w:hAnsi="Times New Roman" w:cs="Times New Roman"/>
                <w:sz w:val="24"/>
                <w:szCs w:val="24"/>
              </w:rPr>
            </w:pPr>
            <w:r w:rsidRPr="005B5C37">
              <w:rPr>
                <w:rFonts w:ascii="Times New Roman" w:hAnsi="Times New Roman" w:cs="Times New Roman"/>
                <w:sz w:val="24"/>
                <w:szCs w:val="24"/>
              </w:rPr>
              <w:t>«Модернизация и развитие автомобильных дорог, пассажирского транспорта в границах Муромцевского муниципального района Омской области» (далее – подпрограмма)</w:t>
            </w:r>
          </w:p>
        </w:tc>
      </w:tr>
      <w:tr w:rsidR="005E0F5C" w:rsidRPr="005B5C37" w:rsidTr="005E0F5C">
        <w:tc>
          <w:tcPr>
            <w:tcW w:w="5328" w:type="dxa"/>
          </w:tcPr>
          <w:p w:rsidR="005E0F5C" w:rsidRPr="005B5C37" w:rsidRDefault="005E0F5C" w:rsidP="005E0F5C">
            <w:pPr>
              <w:autoSpaceDE w:val="0"/>
              <w:autoSpaceDN w:val="0"/>
              <w:adjustRightInd w:val="0"/>
              <w:jc w:val="both"/>
            </w:pPr>
            <w:r w:rsidRPr="005B5C37">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500" w:type="dxa"/>
          </w:tcPr>
          <w:p w:rsidR="005E0F5C" w:rsidRPr="005B5C37" w:rsidRDefault="005E0F5C" w:rsidP="005E0F5C">
            <w:pPr>
              <w:pStyle w:val="ConsPlusCell"/>
              <w:rPr>
                <w:sz w:val="24"/>
                <w:szCs w:val="24"/>
              </w:rPr>
            </w:pPr>
            <w:r w:rsidRPr="005B5C37">
              <w:rPr>
                <w:sz w:val="24"/>
                <w:szCs w:val="24"/>
              </w:rPr>
              <w:t>Отдел по строительству, архитектуре и ЖКХ Администрации муниципального района  Омской области  (далее - Отдел по строительству, архитектуре и ЖКХ)</w:t>
            </w:r>
          </w:p>
        </w:tc>
      </w:tr>
      <w:tr w:rsidR="005E0F5C" w:rsidRPr="005B5C37" w:rsidTr="005E0F5C">
        <w:tc>
          <w:tcPr>
            <w:tcW w:w="5328" w:type="dxa"/>
          </w:tcPr>
          <w:p w:rsidR="005E0F5C" w:rsidRPr="005B5C37" w:rsidRDefault="005E0F5C" w:rsidP="005E0F5C">
            <w:r w:rsidRPr="005B5C37">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5E0F5C" w:rsidRPr="005B5C37" w:rsidRDefault="005E0F5C" w:rsidP="005E0F5C">
            <w:pPr>
              <w:pStyle w:val="ConsPlusCell"/>
              <w:rPr>
                <w:sz w:val="24"/>
                <w:szCs w:val="24"/>
              </w:rPr>
            </w:pPr>
            <w:r w:rsidRPr="005B5C37">
              <w:rPr>
                <w:sz w:val="24"/>
                <w:szCs w:val="24"/>
              </w:rPr>
              <w:t>Отдел по строительству, архитектуре и ЖКХ</w:t>
            </w:r>
          </w:p>
        </w:tc>
      </w:tr>
      <w:tr w:rsidR="005E0F5C" w:rsidRPr="005B5C37" w:rsidTr="005E0F5C">
        <w:trPr>
          <w:trHeight w:val="1048"/>
        </w:trPr>
        <w:tc>
          <w:tcPr>
            <w:tcW w:w="5328" w:type="dxa"/>
          </w:tcPr>
          <w:p w:rsidR="005E0F5C" w:rsidRPr="005B5C37" w:rsidRDefault="005E0F5C" w:rsidP="005E0F5C">
            <w:pPr>
              <w:autoSpaceDE w:val="0"/>
              <w:autoSpaceDN w:val="0"/>
              <w:adjustRightInd w:val="0"/>
            </w:pPr>
            <w:r w:rsidRPr="005B5C37">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5E0F5C" w:rsidRPr="005B5C37" w:rsidRDefault="005E0F5C" w:rsidP="005E0F5C">
            <w:pPr>
              <w:pStyle w:val="ConsPlusCell"/>
              <w:rPr>
                <w:sz w:val="24"/>
                <w:szCs w:val="24"/>
              </w:rPr>
            </w:pPr>
            <w:r w:rsidRPr="005B5C37">
              <w:rPr>
                <w:sz w:val="24"/>
                <w:szCs w:val="24"/>
              </w:rPr>
              <w:t>Отдел по строительству, архитектуре и ЖКХ, Комитет образования Администрации муниципального района  Омской области  (далее - Комитет образования)</w:t>
            </w:r>
          </w:p>
        </w:tc>
      </w:tr>
      <w:tr w:rsidR="005E0F5C" w:rsidRPr="005B5C37" w:rsidTr="005E0F5C">
        <w:tc>
          <w:tcPr>
            <w:tcW w:w="5328" w:type="dxa"/>
          </w:tcPr>
          <w:p w:rsidR="005E0F5C" w:rsidRPr="005B5C37" w:rsidRDefault="005E0F5C" w:rsidP="005E0F5C">
            <w:pPr>
              <w:autoSpaceDE w:val="0"/>
              <w:autoSpaceDN w:val="0"/>
              <w:adjustRightInd w:val="0"/>
              <w:jc w:val="both"/>
            </w:pPr>
            <w:r w:rsidRPr="005B5C37">
              <w:t xml:space="preserve">Сроки реализации подпрограммы </w:t>
            </w:r>
          </w:p>
        </w:tc>
        <w:tc>
          <w:tcPr>
            <w:tcW w:w="4500" w:type="dxa"/>
          </w:tcPr>
          <w:p w:rsidR="005E0F5C" w:rsidRPr="005B5C37" w:rsidRDefault="005E0F5C" w:rsidP="005E0F5C">
            <w:pPr>
              <w:pStyle w:val="ConsPlusCell"/>
              <w:jc w:val="both"/>
              <w:rPr>
                <w:sz w:val="24"/>
                <w:szCs w:val="24"/>
              </w:rPr>
            </w:pPr>
            <w:r w:rsidRPr="005B5C37">
              <w:rPr>
                <w:sz w:val="24"/>
                <w:szCs w:val="24"/>
              </w:rPr>
              <w:t>2022 – 2030 годы</w:t>
            </w:r>
          </w:p>
        </w:tc>
      </w:tr>
      <w:tr w:rsidR="005E0F5C" w:rsidRPr="005B5C37" w:rsidTr="005E0F5C">
        <w:trPr>
          <w:trHeight w:val="401"/>
        </w:trPr>
        <w:tc>
          <w:tcPr>
            <w:tcW w:w="5328" w:type="dxa"/>
          </w:tcPr>
          <w:p w:rsidR="005E0F5C" w:rsidRPr="005B5C37" w:rsidRDefault="005E0F5C" w:rsidP="005E0F5C">
            <w:pPr>
              <w:jc w:val="both"/>
            </w:pPr>
            <w:r w:rsidRPr="005B5C37">
              <w:t xml:space="preserve">Цель подпрограммы </w:t>
            </w:r>
          </w:p>
        </w:tc>
        <w:tc>
          <w:tcPr>
            <w:tcW w:w="4500" w:type="dxa"/>
          </w:tcPr>
          <w:p w:rsidR="005E0F5C" w:rsidRPr="005B5C37" w:rsidRDefault="005E0F5C" w:rsidP="005E0F5C">
            <w:pPr>
              <w:autoSpaceDE w:val="0"/>
              <w:autoSpaceDN w:val="0"/>
              <w:adjustRightInd w:val="0"/>
              <w:jc w:val="both"/>
            </w:pPr>
            <w:r w:rsidRPr="005B5C37">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tc>
      </w:tr>
      <w:tr w:rsidR="005E0F5C" w:rsidRPr="005B5C37" w:rsidTr="005E0F5C">
        <w:trPr>
          <w:trHeight w:val="328"/>
        </w:trPr>
        <w:tc>
          <w:tcPr>
            <w:tcW w:w="5328" w:type="dxa"/>
          </w:tcPr>
          <w:p w:rsidR="005E0F5C" w:rsidRPr="005B5C37" w:rsidRDefault="005E0F5C" w:rsidP="005E0F5C">
            <w:pPr>
              <w:jc w:val="both"/>
            </w:pPr>
            <w:r w:rsidRPr="005B5C37">
              <w:t xml:space="preserve">Задача подпрограммы </w:t>
            </w:r>
          </w:p>
        </w:tc>
        <w:tc>
          <w:tcPr>
            <w:tcW w:w="4500" w:type="dxa"/>
          </w:tcPr>
          <w:p w:rsidR="005E0F5C" w:rsidRPr="005B5C37" w:rsidRDefault="005E0F5C" w:rsidP="005E0F5C">
            <w:pPr>
              <w:autoSpaceDE w:val="0"/>
              <w:autoSpaceDN w:val="0"/>
              <w:adjustRightInd w:val="0"/>
              <w:jc w:val="both"/>
            </w:pPr>
            <w:r w:rsidRPr="005B5C37">
              <w:t xml:space="preserve">1. Улучшение состояния автомобильных дорог и повышение безопасности  </w:t>
            </w:r>
            <w:r w:rsidRPr="005B5C37">
              <w:lastRenderedPageBreak/>
              <w:t>дорожного движения на уровне, обеспечивающем устойчивую работу автомобильного транспорта.</w:t>
            </w:r>
          </w:p>
          <w:p w:rsidR="005E0F5C" w:rsidRPr="005B5C37" w:rsidRDefault="005E0F5C" w:rsidP="005E0F5C">
            <w:pPr>
              <w:autoSpaceDE w:val="0"/>
              <w:autoSpaceDN w:val="0"/>
              <w:adjustRightInd w:val="0"/>
              <w:jc w:val="both"/>
            </w:pPr>
            <w:r w:rsidRPr="005B5C37">
              <w:t>2. Обеспечение доступности пассажирских перевозок..</w:t>
            </w:r>
          </w:p>
          <w:p w:rsidR="005E0F5C" w:rsidRPr="005B5C37" w:rsidRDefault="005E0F5C" w:rsidP="005E0F5C">
            <w:pPr>
              <w:autoSpaceDE w:val="0"/>
              <w:autoSpaceDN w:val="0"/>
              <w:adjustRightInd w:val="0"/>
              <w:jc w:val="both"/>
            </w:pPr>
            <w:r w:rsidRPr="005B5C37">
              <w:t>3. Упорядочение движения транспортных средств, пешеходов на 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tc>
      </w:tr>
      <w:tr w:rsidR="005E0F5C" w:rsidRPr="005B5C37" w:rsidTr="005E0F5C">
        <w:trPr>
          <w:trHeight w:val="1975"/>
        </w:trPr>
        <w:tc>
          <w:tcPr>
            <w:tcW w:w="5328" w:type="dxa"/>
          </w:tcPr>
          <w:p w:rsidR="005E0F5C" w:rsidRPr="005B5C37" w:rsidRDefault="005E0F5C" w:rsidP="005E0F5C">
            <w:pPr>
              <w:autoSpaceDE w:val="0"/>
              <w:autoSpaceDN w:val="0"/>
              <w:adjustRightInd w:val="0"/>
              <w:jc w:val="both"/>
            </w:pPr>
            <w:r w:rsidRPr="005B5C37">
              <w:lastRenderedPageBreak/>
              <w:t>Перечень основных мероприятий и (или) ведомственных целевых программ</w:t>
            </w:r>
          </w:p>
        </w:tc>
        <w:tc>
          <w:tcPr>
            <w:tcW w:w="4500" w:type="dxa"/>
          </w:tcPr>
          <w:p w:rsidR="005E0F5C" w:rsidRPr="005B5C37" w:rsidRDefault="005E0F5C" w:rsidP="005E0F5C">
            <w:pPr>
              <w:jc w:val="both"/>
            </w:pPr>
            <w:r w:rsidRPr="005B5C37">
              <w:t xml:space="preserve">1. Содержание дорог местного значения. </w:t>
            </w:r>
          </w:p>
          <w:p w:rsidR="005E0F5C" w:rsidRPr="005B5C37" w:rsidRDefault="005E0F5C" w:rsidP="005E0F5C">
            <w:pPr>
              <w:jc w:val="both"/>
            </w:pPr>
            <w:r w:rsidRPr="005B5C37">
              <w:t>2.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w:t>
            </w:r>
          </w:p>
          <w:p w:rsidR="005E0F5C" w:rsidRPr="005B5C37" w:rsidRDefault="005E0F5C" w:rsidP="005E0F5C">
            <w:pPr>
              <w:jc w:val="both"/>
            </w:pPr>
            <w:r w:rsidRPr="005B5C37">
              <w:t>3.  Организация дорожного движения.</w:t>
            </w:r>
          </w:p>
        </w:tc>
      </w:tr>
      <w:tr w:rsidR="005E0F5C" w:rsidRPr="005B5C37" w:rsidTr="005E0F5C">
        <w:trPr>
          <w:trHeight w:val="701"/>
        </w:trPr>
        <w:tc>
          <w:tcPr>
            <w:tcW w:w="5328" w:type="dxa"/>
          </w:tcPr>
          <w:p w:rsidR="005E0F5C" w:rsidRPr="005B5C37" w:rsidRDefault="005E0F5C" w:rsidP="005E0F5C">
            <w:pPr>
              <w:jc w:val="both"/>
            </w:pPr>
            <w:r w:rsidRPr="005B5C37">
              <w:t xml:space="preserve">Объемы и источники финансирования подпрограммы в целом и по годам ее реализации </w:t>
            </w:r>
          </w:p>
        </w:tc>
        <w:tc>
          <w:tcPr>
            <w:tcW w:w="4500" w:type="dxa"/>
          </w:tcPr>
          <w:p w:rsidR="005E0F5C" w:rsidRPr="005B5C37" w:rsidRDefault="005E0F5C" w:rsidP="005E0F5C">
            <w:pPr>
              <w:jc w:val="both"/>
            </w:pPr>
            <w:r w:rsidRPr="005B5C37">
              <w:t xml:space="preserve">Общий объем средств на реализацию подпрограммы составляет </w:t>
            </w:r>
            <w:r>
              <w:t>109 079 341,04</w:t>
            </w:r>
            <w:r w:rsidRPr="005B5C37">
              <w:t xml:space="preserve"> рублей, в том числе: </w:t>
            </w:r>
          </w:p>
          <w:p w:rsidR="005E0F5C" w:rsidRPr="005B5C37" w:rsidRDefault="005E0F5C" w:rsidP="005E0F5C">
            <w:pPr>
              <w:jc w:val="both"/>
            </w:pPr>
            <w:r w:rsidRPr="005B5C37">
              <w:t xml:space="preserve">2022 год – </w:t>
            </w:r>
            <w:r>
              <w:t>11 843 848,09</w:t>
            </w:r>
            <w:r w:rsidRPr="005B5C37">
              <w:t xml:space="preserve"> рублей;</w:t>
            </w:r>
          </w:p>
          <w:p w:rsidR="005E0F5C" w:rsidRPr="005B5C37" w:rsidRDefault="005E0F5C" w:rsidP="005E0F5C">
            <w:pPr>
              <w:jc w:val="both"/>
            </w:pPr>
            <w:r w:rsidRPr="005B5C37">
              <w:t xml:space="preserve">2023 год – </w:t>
            </w:r>
            <w:r>
              <w:t>12 867 368,71</w:t>
            </w:r>
            <w:r w:rsidRPr="005B5C37">
              <w:t xml:space="preserve"> рублей;</w:t>
            </w:r>
          </w:p>
          <w:p w:rsidR="005E0F5C" w:rsidRPr="005B5C37" w:rsidRDefault="005E0F5C" w:rsidP="005E0F5C">
            <w:pPr>
              <w:jc w:val="both"/>
            </w:pPr>
            <w:r w:rsidRPr="005B5C37">
              <w:t xml:space="preserve">2024 год – </w:t>
            </w:r>
            <w:r>
              <w:t>36 250 424,24</w:t>
            </w:r>
            <w:r w:rsidRPr="005B5C37">
              <w:t xml:space="preserve"> рублей;</w:t>
            </w:r>
          </w:p>
          <w:p w:rsidR="005E0F5C" w:rsidRPr="005B5C37" w:rsidRDefault="005E0F5C" w:rsidP="005E0F5C">
            <w:pPr>
              <w:jc w:val="both"/>
            </w:pPr>
            <w:r w:rsidRPr="005B5C37">
              <w:t xml:space="preserve">2025 год – 9 </w:t>
            </w:r>
            <w:r>
              <w:t>376 800</w:t>
            </w:r>
            <w:r w:rsidRPr="005B5C37">
              <w:t>,00 рублей;</w:t>
            </w:r>
          </w:p>
          <w:p w:rsidR="005E0F5C" w:rsidRPr="005B5C37" w:rsidRDefault="005E0F5C" w:rsidP="005E0F5C">
            <w:pPr>
              <w:jc w:val="both"/>
            </w:pPr>
            <w:r w:rsidRPr="005B5C37">
              <w:t xml:space="preserve">2026 год – </w:t>
            </w:r>
            <w:r>
              <w:t>9 890 900</w:t>
            </w:r>
            <w:r w:rsidRPr="005B5C37">
              <w:t>,00 рублей;</w:t>
            </w:r>
          </w:p>
          <w:p w:rsidR="005E0F5C" w:rsidRPr="005B5C37" w:rsidRDefault="005E0F5C" w:rsidP="005E0F5C">
            <w:pPr>
              <w:jc w:val="both"/>
            </w:pPr>
            <w:r w:rsidRPr="005B5C37">
              <w:t>2027 год – 7 300 000,00 рублей;</w:t>
            </w:r>
          </w:p>
          <w:p w:rsidR="005E0F5C" w:rsidRPr="005B5C37" w:rsidRDefault="005E0F5C" w:rsidP="005E0F5C">
            <w:pPr>
              <w:jc w:val="both"/>
            </w:pPr>
            <w:r w:rsidRPr="005B5C37">
              <w:t>2028 год – 7 100 000,00 рублей;</w:t>
            </w:r>
          </w:p>
          <w:p w:rsidR="005E0F5C" w:rsidRPr="005B5C37" w:rsidRDefault="005E0F5C" w:rsidP="005E0F5C">
            <w:pPr>
              <w:jc w:val="both"/>
            </w:pPr>
            <w:r w:rsidRPr="005B5C37">
              <w:t>2029 год – 7 150 000,00 рублей;</w:t>
            </w:r>
          </w:p>
          <w:p w:rsidR="005E0F5C" w:rsidRPr="005B5C37" w:rsidRDefault="005E0F5C" w:rsidP="005E0F5C">
            <w:pPr>
              <w:jc w:val="both"/>
            </w:pPr>
            <w:r w:rsidRPr="005B5C37">
              <w:t>2030 год – 7 300 000,00 рублей.</w:t>
            </w:r>
          </w:p>
          <w:p w:rsidR="005E0F5C" w:rsidRPr="005B5C37" w:rsidRDefault="005E0F5C" w:rsidP="005E0F5C">
            <w:pPr>
              <w:jc w:val="both"/>
            </w:pPr>
            <w:r w:rsidRPr="005B5C37">
              <w:t xml:space="preserve">Общий объем расходов местного бюджета на реализацию подпрограммы составляет   </w:t>
            </w:r>
            <w:r>
              <w:t>71 354 479,11</w:t>
            </w:r>
            <w:r w:rsidRPr="005B5C37">
              <w:t xml:space="preserve"> рублей, в том числе: </w:t>
            </w:r>
          </w:p>
          <w:p w:rsidR="005E0F5C" w:rsidRPr="005B5C37" w:rsidRDefault="005E0F5C" w:rsidP="005E0F5C">
            <w:pPr>
              <w:jc w:val="both"/>
            </w:pPr>
            <w:r w:rsidRPr="005B5C37">
              <w:t xml:space="preserve">2022 год – </w:t>
            </w:r>
            <w:r>
              <w:t>6 150 593,06</w:t>
            </w:r>
            <w:r w:rsidRPr="005B5C37">
              <w:t xml:space="preserve"> рубл</w:t>
            </w:r>
            <w:r>
              <w:t>я</w:t>
            </w:r>
            <w:r w:rsidRPr="005B5C37">
              <w:t>;</w:t>
            </w:r>
          </w:p>
          <w:p w:rsidR="005E0F5C" w:rsidRPr="005B5C37" w:rsidRDefault="005E0F5C" w:rsidP="005E0F5C">
            <w:pPr>
              <w:jc w:val="both"/>
            </w:pPr>
            <w:r w:rsidRPr="005B5C37">
              <w:t xml:space="preserve">2023 год – </w:t>
            </w:r>
            <w:r>
              <w:t>7 167 884,09</w:t>
            </w:r>
            <w:r w:rsidRPr="005B5C37">
              <w:t xml:space="preserve"> рубл</w:t>
            </w:r>
            <w:r>
              <w:t>я</w:t>
            </w:r>
            <w:r w:rsidRPr="005B5C37">
              <w:t>;</w:t>
            </w:r>
          </w:p>
          <w:p w:rsidR="005E0F5C" w:rsidRPr="005B5C37" w:rsidRDefault="005E0F5C" w:rsidP="005E0F5C">
            <w:pPr>
              <w:jc w:val="both"/>
            </w:pPr>
            <w:r w:rsidRPr="005B5C37">
              <w:t xml:space="preserve">2024 год – </w:t>
            </w:r>
            <w:r>
              <w:t>9 918 301,96</w:t>
            </w:r>
            <w:r w:rsidRPr="005B5C37">
              <w:t xml:space="preserve"> рублей;</w:t>
            </w:r>
          </w:p>
          <w:p w:rsidR="005E0F5C" w:rsidRPr="005B5C37" w:rsidRDefault="005E0F5C" w:rsidP="005E0F5C">
            <w:pPr>
              <w:jc w:val="both"/>
            </w:pPr>
            <w:r w:rsidRPr="005B5C37">
              <w:t xml:space="preserve">2025 год – 9 </w:t>
            </w:r>
            <w:r>
              <w:t>376 800</w:t>
            </w:r>
            <w:r w:rsidRPr="005B5C37">
              <w:t>,00 рублей;</w:t>
            </w:r>
          </w:p>
          <w:p w:rsidR="005E0F5C" w:rsidRPr="005B5C37" w:rsidRDefault="005E0F5C" w:rsidP="005E0F5C">
            <w:pPr>
              <w:jc w:val="both"/>
            </w:pPr>
            <w:r w:rsidRPr="005B5C37">
              <w:t xml:space="preserve">2026 год – </w:t>
            </w:r>
            <w:r>
              <w:t>9 890 900</w:t>
            </w:r>
            <w:r w:rsidRPr="005B5C37">
              <w:t>,00 рублей;</w:t>
            </w:r>
          </w:p>
          <w:p w:rsidR="005E0F5C" w:rsidRPr="005B5C37" w:rsidRDefault="005E0F5C" w:rsidP="005E0F5C">
            <w:pPr>
              <w:jc w:val="both"/>
            </w:pPr>
            <w:r w:rsidRPr="005B5C37">
              <w:t>2027 год – 7 300 000,00 рублей;</w:t>
            </w:r>
          </w:p>
          <w:p w:rsidR="005E0F5C" w:rsidRPr="005B5C37" w:rsidRDefault="005E0F5C" w:rsidP="005E0F5C">
            <w:pPr>
              <w:jc w:val="both"/>
            </w:pPr>
            <w:r w:rsidRPr="005B5C37">
              <w:t>2028 год – 7 100 000,00 рублей;</w:t>
            </w:r>
          </w:p>
          <w:p w:rsidR="005E0F5C" w:rsidRPr="005B5C37" w:rsidRDefault="005E0F5C" w:rsidP="005E0F5C">
            <w:pPr>
              <w:jc w:val="both"/>
            </w:pPr>
            <w:r w:rsidRPr="005B5C37">
              <w:t>2029 год – 7 150 000,00 рублей;</w:t>
            </w:r>
          </w:p>
          <w:p w:rsidR="005E0F5C" w:rsidRPr="005B5C37" w:rsidRDefault="005E0F5C" w:rsidP="005E0F5C">
            <w:pPr>
              <w:jc w:val="both"/>
            </w:pPr>
            <w:r w:rsidRPr="005B5C37">
              <w:t>2030 год – 7 300 000,00 рублей.</w:t>
            </w:r>
          </w:p>
          <w:p w:rsidR="005E0F5C" w:rsidRPr="005B5C37" w:rsidRDefault="005E0F5C" w:rsidP="005E0F5C">
            <w:pPr>
              <w:jc w:val="both"/>
            </w:pPr>
            <w:r w:rsidRPr="005B5C37">
              <w:t xml:space="preserve">Общий  объем  расходов  за счет поступлений целевого характера их областного бюджета на реализацию      подпрограммы   составляет </w:t>
            </w:r>
            <w:r>
              <w:t>37 724 861,93</w:t>
            </w:r>
            <w:r w:rsidRPr="005B5C37">
              <w:t xml:space="preserve"> рублей, в том числе:         </w:t>
            </w:r>
          </w:p>
          <w:p w:rsidR="005E0F5C" w:rsidRPr="005B5C37" w:rsidRDefault="005E0F5C" w:rsidP="005E0F5C">
            <w:pPr>
              <w:jc w:val="both"/>
            </w:pPr>
            <w:r w:rsidRPr="005B5C37">
              <w:t xml:space="preserve">2022 год – </w:t>
            </w:r>
            <w:r>
              <w:t>5 693 255,03</w:t>
            </w:r>
            <w:r w:rsidRPr="005B5C37">
              <w:t xml:space="preserve"> рублей;</w:t>
            </w:r>
          </w:p>
          <w:p w:rsidR="005E0F5C" w:rsidRPr="005B5C37" w:rsidRDefault="005E0F5C" w:rsidP="005E0F5C">
            <w:pPr>
              <w:jc w:val="both"/>
            </w:pPr>
            <w:r w:rsidRPr="005B5C37">
              <w:lastRenderedPageBreak/>
              <w:t xml:space="preserve">2023 год – </w:t>
            </w:r>
            <w:r>
              <w:t>5 699 484,62</w:t>
            </w:r>
            <w:r w:rsidRPr="005B5C37">
              <w:t xml:space="preserve"> рублей;</w:t>
            </w:r>
          </w:p>
          <w:p w:rsidR="005E0F5C" w:rsidRPr="005B5C37" w:rsidRDefault="005E0F5C" w:rsidP="005E0F5C">
            <w:pPr>
              <w:jc w:val="both"/>
            </w:pPr>
            <w:r w:rsidRPr="005B5C37">
              <w:t xml:space="preserve">2024 год – </w:t>
            </w:r>
            <w:r>
              <w:t>26 332 122,28</w:t>
            </w:r>
            <w:r w:rsidRPr="005B5C37">
              <w:t xml:space="preserve"> рублей;</w:t>
            </w:r>
          </w:p>
          <w:p w:rsidR="005E0F5C" w:rsidRPr="005B5C37" w:rsidRDefault="005E0F5C" w:rsidP="005E0F5C">
            <w:pPr>
              <w:jc w:val="both"/>
            </w:pPr>
            <w:r w:rsidRPr="005B5C37">
              <w:t>2025 год – 0,00 рублей;</w:t>
            </w:r>
          </w:p>
          <w:p w:rsidR="005E0F5C" w:rsidRPr="005B5C37" w:rsidRDefault="005E0F5C" w:rsidP="005E0F5C">
            <w:pPr>
              <w:jc w:val="both"/>
            </w:pPr>
            <w:r w:rsidRPr="005B5C37">
              <w:t>2026 год – 0,00 рублей;</w:t>
            </w:r>
          </w:p>
          <w:p w:rsidR="005E0F5C" w:rsidRPr="005B5C37" w:rsidRDefault="005E0F5C" w:rsidP="005E0F5C">
            <w:pPr>
              <w:jc w:val="both"/>
            </w:pPr>
            <w:r w:rsidRPr="005B5C37">
              <w:t>2027 год – 0,00 рублей;</w:t>
            </w:r>
          </w:p>
          <w:p w:rsidR="005E0F5C" w:rsidRPr="005B5C37" w:rsidRDefault="005E0F5C" w:rsidP="005E0F5C">
            <w:pPr>
              <w:jc w:val="both"/>
            </w:pPr>
            <w:r w:rsidRPr="005B5C37">
              <w:t>2028 год – 0,00 рублей;</w:t>
            </w:r>
          </w:p>
          <w:p w:rsidR="005E0F5C" w:rsidRPr="005B5C37" w:rsidRDefault="005E0F5C" w:rsidP="005E0F5C">
            <w:pPr>
              <w:jc w:val="both"/>
            </w:pPr>
            <w:r w:rsidRPr="005B5C37">
              <w:t>2029 год – 0,00 рублей;</w:t>
            </w:r>
          </w:p>
          <w:p w:rsidR="005E0F5C" w:rsidRPr="005B5C37" w:rsidRDefault="005E0F5C" w:rsidP="005E0F5C">
            <w:pPr>
              <w:jc w:val="both"/>
            </w:pPr>
            <w:r w:rsidRPr="005B5C37">
              <w:t>2030 год –0,00 рублей.</w:t>
            </w:r>
          </w:p>
          <w:p w:rsidR="005E0F5C" w:rsidRPr="005B5C37" w:rsidRDefault="005E0F5C" w:rsidP="005E0F5C">
            <w:pPr>
              <w:jc w:val="both"/>
            </w:pPr>
            <w:r w:rsidRPr="005B5C37">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5E0F5C" w:rsidRPr="005B5C37" w:rsidTr="005E0F5C">
        <w:trPr>
          <w:trHeight w:val="697"/>
        </w:trPr>
        <w:tc>
          <w:tcPr>
            <w:tcW w:w="5328" w:type="dxa"/>
          </w:tcPr>
          <w:p w:rsidR="005E0F5C" w:rsidRPr="005B5C37" w:rsidRDefault="005E0F5C" w:rsidP="005E0F5C">
            <w:pPr>
              <w:jc w:val="both"/>
            </w:pPr>
            <w:r w:rsidRPr="005B5C37">
              <w:lastRenderedPageBreak/>
              <w:t xml:space="preserve">Ожидаемые результаты реализации подпрограммы (по годам и по итогам реализации) </w:t>
            </w:r>
          </w:p>
        </w:tc>
        <w:tc>
          <w:tcPr>
            <w:tcW w:w="4500" w:type="dxa"/>
          </w:tcPr>
          <w:p w:rsidR="005E0F5C" w:rsidRPr="005B5C37" w:rsidRDefault="005E0F5C" w:rsidP="005E0F5C">
            <w:pPr>
              <w:autoSpaceDE w:val="0"/>
              <w:autoSpaceDN w:val="0"/>
              <w:adjustRightInd w:val="0"/>
              <w:jc w:val="both"/>
            </w:pPr>
            <w:r w:rsidRPr="005B5C37">
              <w:t>1. Снижение доли протяженности автомобильных дорог, не отвечающих нормативным требованиям, от общей протяженности автомобильных дорог.</w:t>
            </w:r>
          </w:p>
          <w:p w:rsidR="005E0F5C" w:rsidRPr="005B5C37" w:rsidRDefault="005E0F5C" w:rsidP="005E0F5C">
            <w:pPr>
              <w:autoSpaceDE w:val="0"/>
              <w:autoSpaceDN w:val="0"/>
              <w:adjustRightInd w:val="0"/>
              <w:jc w:val="both"/>
            </w:pPr>
            <w:r w:rsidRPr="005B5C37">
              <w:t>2. Доля сельских населенных пунктов в границах Муромцевского района, охваченных регулярным транспортным сообщением автомобильным транспортом</w:t>
            </w:r>
          </w:p>
        </w:tc>
      </w:tr>
    </w:tbl>
    <w:p w:rsidR="005E0F5C" w:rsidRPr="005B5C37" w:rsidRDefault="005E0F5C" w:rsidP="005E0F5C">
      <w:pPr>
        <w:jc w:val="both"/>
      </w:pPr>
    </w:p>
    <w:p w:rsidR="005E0F5C" w:rsidRPr="005B5C37" w:rsidRDefault="005E0F5C" w:rsidP="005E0F5C">
      <w:pPr>
        <w:autoSpaceDE w:val="0"/>
        <w:autoSpaceDN w:val="0"/>
        <w:adjustRightInd w:val="0"/>
        <w:jc w:val="center"/>
      </w:pPr>
    </w:p>
    <w:p w:rsidR="005E0F5C" w:rsidRPr="005B5C37" w:rsidRDefault="005E0F5C" w:rsidP="005E0F5C">
      <w:pPr>
        <w:autoSpaceDE w:val="0"/>
        <w:autoSpaceDN w:val="0"/>
        <w:adjustRightInd w:val="0"/>
        <w:jc w:val="center"/>
      </w:pPr>
      <w:r w:rsidRPr="005B5C37">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5E0F5C" w:rsidRPr="005B5C37" w:rsidRDefault="005E0F5C" w:rsidP="005E0F5C">
      <w:pPr>
        <w:autoSpaceDE w:val="0"/>
        <w:autoSpaceDN w:val="0"/>
        <w:adjustRightInd w:val="0"/>
        <w:jc w:val="center"/>
      </w:pPr>
    </w:p>
    <w:p w:rsidR="005E0F5C" w:rsidRPr="005B5C37" w:rsidRDefault="005E0F5C" w:rsidP="005E0F5C">
      <w:pPr>
        <w:ind w:firstLine="709"/>
        <w:jc w:val="both"/>
      </w:pPr>
      <w:r w:rsidRPr="005B5C37">
        <w:t xml:space="preserve">Транспортная инфраструктура Муромцевского муниципального района включает в себя автомобильный и грузовой транспорт, осуществляющий пассажирские и грузоперевозки, а также сеть автомобильных дорог общего пользования местного значения. </w:t>
      </w:r>
    </w:p>
    <w:p w:rsidR="005E0F5C" w:rsidRPr="005B5C37" w:rsidRDefault="005E0F5C" w:rsidP="005E0F5C">
      <w:pPr>
        <w:autoSpaceDE w:val="0"/>
        <w:autoSpaceDN w:val="0"/>
        <w:adjustRightInd w:val="0"/>
        <w:jc w:val="both"/>
        <w:rPr>
          <w:rFonts w:eastAsia="Calibri"/>
          <w:lang w:eastAsia="en-US"/>
        </w:rPr>
      </w:pPr>
      <w:r w:rsidRPr="005B5C37">
        <w:tab/>
        <w:t>Общая протяженность автомобильных дорог в муниципальном районе составляет 794,6 км, в том числе автомобильные дороги в муниципальной собственности - 395,8 км., из них с твердым покрытием - 49,3 процента (195,1 км.). Состояние сети автомобильных дорог не соответствует по своим параметрам социально-экономическим потребностям. Без решения проблем в дорожной отрасли   невозможно обеспечить повышение качества жизни населения, а также обеспечить развитие экономики в районе.</w:t>
      </w:r>
      <w:r w:rsidRPr="005B5C37">
        <w:rPr>
          <w:rFonts w:eastAsia="Calibri"/>
          <w:lang w:eastAsia="en-US"/>
        </w:rPr>
        <w:t xml:space="preserve"> </w:t>
      </w:r>
    </w:p>
    <w:p w:rsidR="005E0F5C" w:rsidRPr="005B5C37" w:rsidRDefault="005E0F5C" w:rsidP="005E0F5C">
      <w:pPr>
        <w:jc w:val="both"/>
      </w:pPr>
      <w:r w:rsidRPr="005B5C37">
        <w:tab/>
        <w:t xml:space="preserve">Несмотря на высокую степень </w:t>
      </w:r>
      <w:r w:rsidRPr="005B5C37">
        <w:rPr>
          <w:rFonts w:eastAsia="TimesNewRomanPSMT"/>
          <w:lang w:eastAsia="en-US"/>
        </w:rPr>
        <w:t>охвата сельских населенных пунктов района регулярным транспортным сообщением (90,7 процента, не охвачено регулярным транспортным сообщением 5 населенных пунктов из 54-х), д</w:t>
      </w:r>
      <w:r w:rsidRPr="005B5C37">
        <w:t>ля регулярного осуществления пассажирских перевозок недостаточно только наличие автодорог, необходимо повышение их качества и обеспечение безопасности. На начало 2021 года осуществление пассажирских перевозок по муниципальным маршрутам в Муромцевском районе обеспечивается АО «Омскоблавтотранс» автомобильным транспортом по 16-ти муниципальным маршрутам общей протяженностью 754,5 км. При этом высока доля  автомобильных дорог, не отвечающих нормативным требованиям, и проезд по которым затруднен, либо совсем невозможен  в период неблагоприятных погодных условий.</w:t>
      </w:r>
    </w:p>
    <w:p w:rsidR="005E0F5C" w:rsidRPr="005B5C37" w:rsidRDefault="005E0F5C" w:rsidP="005E0F5C">
      <w:pPr>
        <w:jc w:val="both"/>
      </w:pPr>
      <w:r w:rsidRPr="005B5C37">
        <w:lastRenderedPageBreak/>
        <w:tab/>
        <w:t>Повышение качества дорог общего пользования является одним из приоритетных  направлений для достижения социально-экономических целей и повышение качества жизни населения.</w:t>
      </w:r>
    </w:p>
    <w:p w:rsidR="005E0F5C" w:rsidRPr="005B5C37" w:rsidRDefault="005E0F5C" w:rsidP="005E0F5C">
      <w:pPr>
        <w:autoSpaceDE w:val="0"/>
        <w:autoSpaceDN w:val="0"/>
        <w:adjustRightInd w:val="0"/>
        <w:jc w:val="both"/>
      </w:pPr>
      <w:r w:rsidRPr="005B5C37">
        <w:rPr>
          <w:rFonts w:eastAsia="Calibri"/>
          <w:lang w:eastAsia="en-US"/>
        </w:rPr>
        <w:tab/>
      </w:r>
      <w:r w:rsidRPr="005B5C37">
        <w:t>Приоритетные направления развития дорожно-транспортной инфраструктуры в долгосрочной перспективе:</w:t>
      </w:r>
    </w:p>
    <w:p w:rsidR="005E0F5C" w:rsidRPr="005B5C37" w:rsidRDefault="005E0F5C" w:rsidP="005E0F5C">
      <w:pPr>
        <w:jc w:val="both"/>
      </w:pPr>
      <w:r w:rsidRPr="005B5C37">
        <w:tab/>
        <w:t>– обеспечение участия муниципального района в федеральных и региональных программах в целях привлечения бюджетных средств на строительство, реконструкцию и капитальный ремонт автомобильных дорог местного значения, в том числе внутри поселковых дорог;</w:t>
      </w:r>
    </w:p>
    <w:p w:rsidR="005E0F5C" w:rsidRPr="005B5C37" w:rsidRDefault="005E0F5C" w:rsidP="005E0F5C">
      <w:pPr>
        <w:jc w:val="both"/>
      </w:pPr>
      <w:r w:rsidRPr="005B5C37">
        <w:tab/>
        <w:t xml:space="preserve">– проведение инвентаризации состояния мостовых переходов и дорожных сооружений на территории муниципального района в целях своевременного предупреждения аварийных ситуаций, в том числе создающих угрозу жизни и здоровью населения; </w:t>
      </w:r>
    </w:p>
    <w:p w:rsidR="005E0F5C" w:rsidRPr="005B5C37" w:rsidRDefault="005E0F5C" w:rsidP="005E0F5C">
      <w:pPr>
        <w:jc w:val="both"/>
      </w:pPr>
      <w:r w:rsidRPr="005B5C37">
        <w:tab/>
        <w:t>– обеспечение муниципального контроля за сохранностью и эксплуатацией дорог общего пользования местного значения;</w:t>
      </w:r>
    </w:p>
    <w:p w:rsidR="005E0F5C" w:rsidRPr="005B5C37" w:rsidRDefault="005E0F5C" w:rsidP="005E0F5C">
      <w:pPr>
        <w:jc w:val="both"/>
      </w:pPr>
      <w:r w:rsidRPr="005B5C37">
        <w:tab/>
        <w:t>– создание условий для улучшения транспортного обслуживания населения района  и сохранение доступности пассажирских перевозок для граждан по муниципальным маршрутам;</w:t>
      </w:r>
    </w:p>
    <w:p w:rsidR="005E0F5C" w:rsidRPr="005B5C37" w:rsidRDefault="005E0F5C" w:rsidP="005E0F5C">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ab/>
        <w:t xml:space="preserve">– создание условий для развития конкуренции пассажирских и грузоперевозок в целях повышения их качества и эффективности. </w:t>
      </w:r>
    </w:p>
    <w:p w:rsidR="005E0F5C" w:rsidRPr="005B5C37" w:rsidRDefault="005E0F5C" w:rsidP="005E0F5C">
      <w:pPr>
        <w:autoSpaceDE w:val="0"/>
        <w:autoSpaceDN w:val="0"/>
        <w:adjustRightInd w:val="0"/>
        <w:jc w:val="both"/>
      </w:pPr>
      <w:r w:rsidRPr="005B5C37">
        <w:tab/>
        <w:t>Подпрограмма разработана в целях реализации национального проекта по созданию безопасных и качественных автомобильных дорог, а также обеспечения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района.</w:t>
      </w:r>
    </w:p>
    <w:p w:rsidR="005E0F5C" w:rsidRPr="005B5C37" w:rsidRDefault="005E0F5C" w:rsidP="005E0F5C">
      <w:pPr>
        <w:ind w:firstLine="540"/>
        <w:jc w:val="both"/>
      </w:pPr>
      <w:r w:rsidRPr="005B5C37">
        <w:t>К наиболее серьезным рискам при реализации муниципальной программы можно отнести финансовые риски, связанные с прекращением (сокращением) финансирования ее реализации, что повлечет невыполнение мероприятий подпрограммы и как следствие невыполнение целевых индикаторов и ожидаемых результатов.</w:t>
      </w:r>
    </w:p>
    <w:p w:rsidR="005E0F5C" w:rsidRPr="005B5C37" w:rsidRDefault="005E0F5C" w:rsidP="005E0F5C">
      <w:pPr>
        <w:jc w:val="both"/>
      </w:pPr>
    </w:p>
    <w:p w:rsidR="005E0F5C" w:rsidRPr="005B5C37" w:rsidRDefault="005E0F5C" w:rsidP="005E0F5C">
      <w:pPr>
        <w:jc w:val="center"/>
      </w:pPr>
      <w:r w:rsidRPr="005B5C37">
        <w:t>Раздел 3. Цель и задачи подпрограммы</w:t>
      </w:r>
    </w:p>
    <w:p w:rsidR="005E0F5C" w:rsidRPr="005B5C37" w:rsidRDefault="005E0F5C" w:rsidP="005E0F5C">
      <w:pPr>
        <w:widowControl w:val="0"/>
        <w:autoSpaceDE w:val="0"/>
        <w:autoSpaceDN w:val="0"/>
        <w:adjustRightInd w:val="0"/>
        <w:jc w:val="center"/>
        <w:outlineLvl w:val="1"/>
      </w:pPr>
    </w:p>
    <w:p w:rsidR="005E0F5C" w:rsidRPr="005B5C37" w:rsidRDefault="005E0F5C" w:rsidP="005E0F5C">
      <w:pPr>
        <w:autoSpaceDE w:val="0"/>
        <w:autoSpaceDN w:val="0"/>
        <w:adjustRightInd w:val="0"/>
        <w:ind w:firstLine="540"/>
        <w:jc w:val="both"/>
      </w:pPr>
      <w:r w:rsidRPr="005B5C37">
        <w:tab/>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5E0F5C" w:rsidRPr="005B5C37" w:rsidRDefault="005E0F5C" w:rsidP="005E0F5C">
      <w:pPr>
        <w:autoSpaceDE w:val="0"/>
        <w:autoSpaceDN w:val="0"/>
        <w:adjustRightInd w:val="0"/>
        <w:ind w:firstLine="540"/>
        <w:jc w:val="both"/>
      </w:pPr>
      <w:r w:rsidRPr="005B5C37">
        <w:t xml:space="preserve">Достижение поставленной цели будет осуществляться в течение всего периода реализации Программы </w:t>
      </w:r>
    </w:p>
    <w:p w:rsidR="005E0F5C" w:rsidRPr="005B5C37" w:rsidRDefault="005E0F5C" w:rsidP="005E0F5C">
      <w:pPr>
        <w:autoSpaceDE w:val="0"/>
        <w:autoSpaceDN w:val="0"/>
        <w:adjustRightInd w:val="0"/>
        <w:ind w:firstLine="540"/>
        <w:jc w:val="both"/>
      </w:pPr>
      <w:r w:rsidRPr="005B5C37">
        <w:t>Для ее достижения необходимо решение следующих задач:</w:t>
      </w:r>
    </w:p>
    <w:p w:rsidR="005E0F5C" w:rsidRPr="005B5C37" w:rsidRDefault="005E0F5C" w:rsidP="005E0F5C">
      <w:pPr>
        <w:autoSpaceDE w:val="0"/>
        <w:autoSpaceDN w:val="0"/>
        <w:adjustRightInd w:val="0"/>
        <w:jc w:val="both"/>
      </w:pPr>
      <w:r w:rsidRPr="005B5C37">
        <w:t>1.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5E0F5C" w:rsidRPr="005B5C37" w:rsidRDefault="005E0F5C" w:rsidP="005E0F5C">
      <w:pPr>
        <w:autoSpaceDE w:val="0"/>
        <w:autoSpaceDN w:val="0"/>
        <w:adjustRightInd w:val="0"/>
        <w:jc w:val="both"/>
      </w:pPr>
      <w:r w:rsidRPr="005B5C37">
        <w:t>2. Обеспечение доступности пассажирских перевозок..</w:t>
      </w:r>
    </w:p>
    <w:p w:rsidR="005E0F5C" w:rsidRPr="005B5C37" w:rsidRDefault="005E0F5C" w:rsidP="005E0F5C">
      <w:pPr>
        <w:autoSpaceDE w:val="0"/>
        <w:autoSpaceDN w:val="0"/>
        <w:adjustRightInd w:val="0"/>
        <w:jc w:val="both"/>
      </w:pPr>
      <w:r w:rsidRPr="005B5C37">
        <w:t>3. Упорядочение движения транспортных средств, пешеходов на 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p w:rsidR="005E0F5C" w:rsidRPr="005B5C37" w:rsidRDefault="005E0F5C" w:rsidP="005E0F5C">
      <w:pPr>
        <w:autoSpaceDE w:val="0"/>
        <w:autoSpaceDN w:val="0"/>
        <w:adjustRightInd w:val="0"/>
        <w:jc w:val="both"/>
      </w:pPr>
    </w:p>
    <w:p w:rsidR="005E0F5C" w:rsidRPr="005B5C37" w:rsidRDefault="005E0F5C" w:rsidP="005E0F5C">
      <w:pPr>
        <w:autoSpaceDE w:val="0"/>
        <w:autoSpaceDN w:val="0"/>
        <w:adjustRightInd w:val="0"/>
        <w:jc w:val="center"/>
      </w:pPr>
      <w:r w:rsidRPr="005B5C37">
        <w:t>Раздел 4. Срок реализации подпрограммы</w:t>
      </w:r>
    </w:p>
    <w:p w:rsidR="005E0F5C" w:rsidRPr="005B5C37" w:rsidRDefault="005E0F5C" w:rsidP="005E0F5C">
      <w:pPr>
        <w:autoSpaceDE w:val="0"/>
        <w:autoSpaceDN w:val="0"/>
        <w:adjustRightInd w:val="0"/>
        <w:ind w:firstLine="540"/>
        <w:jc w:val="both"/>
      </w:pPr>
    </w:p>
    <w:p w:rsidR="005E0F5C" w:rsidRPr="005B5C37" w:rsidRDefault="005E0F5C" w:rsidP="005E0F5C">
      <w:pPr>
        <w:autoSpaceDE w:val="0"/>
        <w:autoSpaceDN w:val="0"/>
        <w:adjustRightInd w:val="0"/>
        <w:ind w:firstLine="540"/>
        <w:jc w:val="both"/>
      </w:pPr>
      <w:r w:rsidRPr="005B5C37">
        <w:t>Общий срок реализации настоящей подпрограммы составляет 9 лет, рассчитан на период 2022 – 2030 годов (в один этап).</w:t>
      </w:r>
    </w:p>
    <w:p w:rsidR="005E0F5C" w:rsidRPr="005B5C37" w:rsidRDefault="005E0F5C" w:rsidP="005E0F5C">
      <w:pPr>
        <w:widowControl w:val="0"/>
        <w:autoSpaceDE w:val="0"/>
        <w:autoSpaceDN w:val="0"/>
        <w:adjustRightInd w:val="0"/>
        <w:ind w:firstLine="540"/>
        <w:jc w:val="both"/>
      </w:pPr>
    </w:p>
    <w:p w:rsidR="005E0F5C" w:rsidRPr="005B5C37" w:rsidRDefault="005E0F5C" w:rsidP="005E0F5C">
      <w:pPr>
        <w:widowControl w:val="0"/>
        <w:autoSpaceDE w:val="0"/>
        <w:autoSpaceDN w:val="0"/>
        <w:adjustRightInd w:val="0"/>
        <w:jc w:val="center"/>
      </w:pPr>
      <w:r w:rsidRPr="005B5C37">
        <w:t>Раздел 5. Описание входящих в состав подпрограммы основных мероприятий</w:t>
      </w:r>
    </w:p>
    <w:p w:rsidR="005E0F5C" w:rsidRPr="005B5C37" w:rsidRDefault="005E0F5C" w:rsidP="005E0F5C">
      <w:pPr>
        <w:widowControl w:val="0"/>
        <w:autoSpaceDE w:val="0"/>
        <w:autoSpaceDN w:val="0"/>
        <w:adjustRightInd w:val="0"/>
        <w:jc w:val="center"/>
      </w:pPr>
    </w:p>
    <w:p w:rsidR="005E0F5C" w:rsidRPr="005B5C37" w:rsidRDefault="005E0F5C" w:rsidP="005E0F5C">
      <w:pPr>
        <w:widowControl w:val="0"/>
        <w:autoSpaceDE w:val="0"/>
        <w:autoSpaceDN w:val="0"/>
        <w:adjustRightInd w:val="0"/>
        <w:jc w:val="both"/>
      </w:pPr>
      <w:r w:rsidRPr="005B5C37">
        <w:tab/>
        <w:t>В состав подпрограммы «Модернизация и развитие автомобильных дорог, пассажирского транспорта в границах Муромцевского муниципального района Омской области» включены следующие  основные мероприятия:</w:t>
      </w:r>
    </w:p>
    <w:p w:rsidR="005E0F5C" w:rsidRPr="005B5C37" w:rsidRDefault="005E0F5C" w:rsidP="005E0F5C">
      <w:pPr>
        <w:widowControl w:val="0"/>
        <w:autoSpaceDE w:val="0"/>
        <w:autoSpaceDN w:val="0"/>
        <w:adjustRightInd w:val="0"/>
        <w:jc w:val="both"/>
      </w:pPr>
      <w:r w:rsidRPr="005B5C37">
        <w:t>1. Задаче 1 подпрограммы соответствует основное мероприятие «Содержание дорог местного значения».</w:t>
      </w:r>
    </w:p>
    <w:p w:rsidR="005E0F5C" w:rsidRPr="005B5C37" w:rsidRDefault="005E0F5C" w:rsidP="005E0F5C">
      <w:pPr>
        <w:jc w:val="both"/>
      </w:pPr>
      <w:r w:rsidRPr="005B5C37">
        <w:t>2. Задаче 2 подпрограммы соответствует основное мероприятие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w:t>
      </w:r>
    </w:p>
    <w:p w:rsidR="005E0F5C" w:rsidRPr="005B5C37" w:rsidRDefault="005E0F5C" w:rsidP="005E0F5C">
      <w:pPr>
        <w:jc w:val="both"/>
      </w:pPr>
      <w:r w:rsidRPr="005B5C37">
        <w:t>3. Задаче 3подпрограммы соответствует основное мероприятие «Организация дорожного движения».</w:t>
      </w:r>
    </w:p>
    <w:p w:rsidR="005E0F5C" w:rsidRPr="005B5C37" w:rsidRDefault="005E0F5C" w:rsidP="005E0F5C">
      <w:pPr>
        <w:jc w:val="both"/>
      </w:pPr>
    </w:p>
    <w:p w:rsidR="005E0F5C" w:rsidRPr="005B5C37" w:rsidRDefault="005E0F5C" w:rsidP="005E0F5C">
      <w:pPr>
        <w:widowControl w:val="0"/>
        <w:autoSpaceDE w:val="0"/>
        <w:autoSpaceDN w:val="0"/>
        <w:adjustRightInd w:val="0"/>
        <w:jc w:val="center"/>
      </w:pPr>
    </w:p>
    <w:p w:rsidR="005E0F5C" w:rsidRPr="005B5C37" w:rsidRDefault="005E0F5C" w:rsidP="005E0F5C">
      <w:pPr>
        <w:autoSpaceDE w:val="0"/>
        <w:autoSpaceDN w:val="0"/>
        <w:adjustRightInd w:val="0"/>
        <w:jc w:val="center"/>
      </w:pPr>
      <w:r w:rsidRPr="005B5C37">
        <w:t>Раздел 6. Описание мероприятий и целевых индикаторов их выполнения</w:t>
      </w:r>
    </w:p>
    <w:p w:rsidR="005E0F5C" w:rsidRPr="005B5C37" w:rsidRDefault="005E0F5C" w:rsidP="005E0F5C">
      <w:pPr>
        <w:pStyle w:val="ConsPlusNonformat"/>
        <w:ind w:firstLine="708"/>
        <w:jc w:val="both"/>
        <w:rPr>
          <w:rFonts w:ascii="Times New Roman" w:hAnsi="Times New Roman" w:cs="Times New Roman"/>
          <w:sz w:val="24"/>
          <w:szCs w:val="24"/>
        </w:rPr>
      </w:pPr>
    </w:p>
    <w:p w:rsidR="005E0F5C" w:rsidRPr="002D35B0" w:rsidRDefault="005E0F5C" w:rsidP="005E0F5C">
      <w:pPr>
        <w:widowControl w:val="0"/>
        <w:autoSpaceDE w:val="0"/>
        <w:autoSpaceDN w:val="0"/>
        <w:adjustRightInd w:val="0"/>
        <w:ind w:firstLine="720"/>
        <w:jc w:val="both"/>
        <w:outlineLvl w:val="3"/>
      </w:pPr>
      <w:r w:rsidRPr="005B5C37">
        <w:t xml:space="preserve">В рамках основного мероприятия «Содержание дорог местного значения» планируется </w:t>
      </w:r>
      <w:r w:rsidRPr="002D35B0">
        <w:t>выполнение следующих мероприятий:</w:t>
      </w:r>
    </w:p>
    <w:p w:rsidR="005E0F5C" w:rsidRPr="002D35B0" w:rsidRDefault="005E0F5C" w:rsidP="005E0F5C">
      <w:pPr>
        <w:autoSpaceDE w:val="0"/>
        <w:autoSpaceDN w:val="0"/>
        <w:adjustRightInd w:val="0"/>
      </w:pPr>
      <w:r w:rsidRPr="002D35B0">
        <w:t xml:space="preserve">- содержание дорог местного значения; </w:t>
      </w:r>
    </w:p>
    <w:p w:rsidR="005E0F5C" w:rsidRPr="002D35B0" w:rsidRDefault="005E0F5C" w:rsidP="005E0F5C">
      <w:pPr>
        <w:pStyle w:val="ConsPlusNonformat"/>
        <w:jc w:val="both"/>
        <w:rPr>
          <w:rFonts w:ascii="Times New Roman" w:hAnsi="Times New Roman" w:cs="Times New Roman"/>
          <w:sz w:val="24"/>
          <w:szCs w:val="24"/>
        </w:rPr>
      </w:pPr>
      <w:r w:rsidRPr="002D35B0">
        <w:rPr>
          <w:rFonts w:ascii="Times New Roman" w:hAnsi="Times New Roman" w:cs="Times New Roman"/>
          <w:sz w:val="24"/>
          <w:szCs w:val="24"/>
        </w:rPr>
        <w:t>- ремонт автомобильной дороги с идентификационным номером 52234802 ОП МР №-02 от с. Артын до д. Карташово Муромцевского муниципального района Омской области;</w:t>
      </w:r>
    </w:p>
    <w:p w:rsidR="005E0F5C" w:rsidRPr="002D35B0" w:rsidRDefault="005E0F5C" w:rsidP="005E0F5C">
      <w:pPr>
        <w:pStyle w:val="ConsPlusNonformat"/>
        <w:jc w:val="both"/>
        <w:rPr>
          <w:rFonts w:ascii="Times New Roman" w:hAnsi="Times New Roman" w:cs="Times New Roman"/>
          <w:sz w:val="24"/>
          <w:szCs w:val="24"/>
        </w:rPr>
      </w:pPr>
      <w:r w:rsidRPr="002D35B0">
        <w:rPr>
          <w:rFonts w:ascii="Times New Roman" w:hAnsi="Times New Roman" w:cs="Times New Roman"/>
          <w:sz w:val="24"/>
          <w:szCs w:val="24"/>
        </w:rPr>
        <w:t>- предоставление бюджетам поселений Муромцевского муниципального района Омской области иных межбюджетных трансфертов на финансовое обеспечение дорожной деятельности и обеспечение ремонта автомобильных дорог общего пользования местного значения и искусственных сооружений, расположенных на них;</w:t>
      </w:r>
    </w:p>
    <w:p w:rsidR="005E0F5C" w:rsidRPr="002D35B0" w:rsidRDefault="005E0F5C" w:rsidP="005E0F5C">
      <w:pPr>
        <w:pStyle w:val="ConsPlusNonformat"/>
        <w:jc w:val="both"/>
        <w:rPr>
          <w:rFonts w:ascii="Times New Roman" w:hAnsi="Times New Roman" w:cs="Times New Roman"/>
          <w:sz w:val="24"/>
          <w:szCs w:val="24"/>
        </w:rPr>
      </w:pPr>
      <w:r w:rsidRPr="002D35B0">
        <w:rPr>
          <w:rFonts w:ascii="Times New Roman" w:hAnsi="Times New Roman" w:cs="Times New Roman"/>
          <w:sz w:val="24"/>
          <w:szCs w:val="24"/>
        </w:rPr>
        <w:t>- выполнение работ по подготовке и (или) проверке сметной документации.</w:t>
      </w:r>
    </w:p>
    <w:p w:rsidR="005E0F5C" w:rsidRPr="002D35B0" w:rsidRDefault="005E0F5C" w:rsidP="005E0F5C">
      <w:pPr>
        <w:pStyle w:val="ConsPlusNonformat"/>
        <w:ind w:firstLine="708"/>
        <w:jc w:val="both"/>
        <w:rPr>
          <w:rFonts w:ascii="Times New Roman" w:hAnsi="Times New Roman" w:cs="Times New Roman"/>
          <w:sz w:val="24"/>
          <w:szCs w:val="24"/>
        </w:rPr>
      </w:pPr>
      <w:r w:rsidRPr="002D35B0">
        <w:rPr>
          <w:rFonts w:ascii="Times New Roman" w:hAnsi="Times New Roman" w:cs="Times New Roman"/>
          <w:sz w:val="24"/>
          <w:szCs w:val="24"/>
        </w:rPr>
        <w:t>В рамках основного мероприятия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 планируется выполнение следующих мероприятий:</w:t>
      </w:r>
    </w:p>
    <w:p w:rsidR="005E0F5C" w:rsidRPr="002D35B0" w:rsidRDefault="005E0F5C" w:rsidP="005E0F5C">
      <w:pPr>
        <w:autoSpaceDE w:val="0"/>
        <w:autoSpaceDN w:val="0"/>
        <w:adjustRightInd w:val="0"/>
        <w:jc w:val="both"/>
      </w:pPr>
      <w:r w:rsidRPr="002D35B0">
        <w:t>-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 Муромцевского муниципального района Омской области.</w:t>
      </w:r>
    </w:p>
    <w:p w:rsidR="005E0F5C" w:rsidRPr="005B5C37" w:rsidRDefault="005E0F5C" w:rsidP="005E0F5C">
      <w:pPr>
        <w:pStyle w:val="ConsPlusNonformat"/>
        <w:ind w:firstLine="708"/>
        <w:jc w:val="both"/>
        <w:rPr>
          <w:rFonts w:ascii="Times New Roman" w:hAnsi="Times New Roman" w:cs="Times New Roman"/>
          <w:sz w:val="24"/>
          <w:szCs w:val="24"/>
        </w:rPr>
      </w:pPr>
      <w:r w:rsidRPr="002D35B0">
        <w:rPr>
          <w:rFonts w:ascii="Times New Roman" w:hAnsi="Times New Roman" w:cs="Times New Roman"/>
          <w:sz w:val="24"/>
          <w:szCs w:val="24"/>
        </w:rPr>
        <w:t>В рамках основного мероприятия «Организация дорожного движения» планируется выполнение следующих мероприятий</w:t>
      </w:r>
      <w:r w:rsidRPr="005B5C37">
        <w:rPr>
          <w:rFonts w:ascii="Times New Roman" w:hAnsi="Times New Roman" w:cs="Times New Roman"/>
          <w:sz w:val="24"/>
          <w:szCs w:val="24"/>
        </w:rPr>
        <w:t>:</w:t>
      </w:r>
    </w:p>
    <w:p w:rsidR="005E0F5C" w:rsidRPr="005B5C37" w:rsidRDefault="005E0F5C" w:rsidP="005E0F5C">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 разработка комплексной схемы организации дорожного движения для дорог общего пользования в границах Муромцевского муниципального района Омской области (в том числе внесение изменений);</w:t>
      </w:r>
    </w:p>
    <w:p w:rsidR="005E0F5C" w:rsidRPr="005B5C37" w:rsidRDefault="005E0F5C" w:rsidP="005E0F5C">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 выполнение работ по разработке Проектов организации дорожного движения для автомобильных дорог общего пользования, относящихся к собственности Муромцевского муниципального района Омской области  (в том числе внесение изменений).</w:t>
      </w:r>
    </w:p>
    <w:p w:rsidR="005E0F5C" w:rsidRPr="005B5C37" w:rsidRDefault="005E0F5C" w:rsidP="005E0F5C">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 xml:space="preserve">Перечень целевых индикаторов по каждому мероприятию (группе мероприятий) подпрограммы приведен в приложении № 2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w:t>
      </w:r>
    </w:p>
    <w:p w:rsidR="005E0F5C" w:rsidRPr="005B5C37" w:rsidRDefault="005E0F5C" w:rsidP="005E0F5C">
      <w:pPr>
        <w:pStyle w:val="ConsPlusNormal1"/>
        <w:ind w:firstLine="540"/>
        <w:jc w:val="both"/>
        <w:rPr>
          <w:rFonts w:ascii="Times New Roman" w:hAnsi="Times New Roman" w:cs="Times New Roman"/>
          <w:sz w:val="24"/>
          <w:szCs w:val="24"/>
        </w:rPr>
      </w:pPr>
    </w:p>
    <w:p w:rsidR="005E0F5C" w:rsidRPr="005B5C37" w:rsidRDefault="005E0F5C" w:rsidP="005E0F5C">
      <w:pPr>
        <w:autoSpaceDE w:val="0"/>
        <w:autoSpaceDN w:val="0"/>
        <w:adjustRightInd w:val="0"/>
        <w:jc w:val="center"/>
      </w:pPr>
      <w:r w:rsidRPr="005B5C37">
        <w:t>Раздел 7. Объем финансовых ресурсов, необходимых для реализации подпрограммы в целом и по источникам финансирования</w:t>
      </w:r>
    </w:p>
    <w:p w:rsidR="005E0F5C" w:rsidRPr="005B5C37" w:rsidRDefault="005E0F5C" w:rsidP="005E0F5C">
      <w:pPr>
        <w:autoSpaceDE w:val="0"/>
        <w:autoSpaceDN w:val="0"/>
        <w:adjustRightInd w:val="0"/>
        <w:jc w:val="center"/>
      </w:pPr>
    </w:p>
    <w:p w:rsidR="005E0F5C" w:rsidRPr="005B5C37" w:rsidRDefault="005E0F5C" w:rsidP="005E0F5C">
      <w:pPr>
        <w:jc w:val="both"/>
      </w:pPr>
      <w:r w:rsidRPr="005B5C37">
        <w:tab/>
        <w:t xml:space="preserve">Общий объем средств на реализацию подпрограммы составляет </w:t>
      </w:r>
      <w:r>
        <w:t>109 079 341,04</w:t>
      </w:r>
      <w:r w:rsidRPr="005B5C37">
        <w:t xml:space="preserve"> рублей, в том числе: </w:t>
      </w:r>
    </w:p>
    <w:p w:rsidR="005E0F5C" w:rsidRPr="005B5C37" w:rsidRDefault="005E0F5C" w:rsidP="005E0F5C">
      <w:pPr>
        <w:jc w:val="both"/>
      </w:pPr>
      <w:r w:rsidRPr="005B5C37">
        <w:t xml:space="preserve">2022 год – </w:t>
      </w:r>
      <w:r>
        <w:t>11 843 848,09</w:t>
      </w:r>
      <w:r w:rsidRPr="005B5C37">
        <w:t xml:space="preserve"> рублей;</w:t>
      </w:r>
    </w:p>
    <w:p w:rsidR="005E0F5C" w:rsidRPr="005B5C37" w:rsidRDefault="005E0F5C" w:rsidP="005E0F5C">
      <w:pPr>
        <w:jc w:val="both"/>
      </w:pPr>
      <w:r w:rsidRPr="005B5C37">
        <w:lastRenderedPageBreak/>
        <w:t xml:space="preserve">2023 год – </w:t>
      </w:r>
      <w:r>
        <w:t>12 867 368,71</w:t>
      </w:r>
      <w:r w:rsidRPr="005B5C37">
        <w:t xml:space="preserve"> рублей;</w:t>
      </w:r>
    </w:p>
    <w:p w:rsidR="005E0F5C" w:rsidRPr="005B5C37" w:rsidRDefault="005E0F5C" w:rsidP="005E0F5C">
      <w:pPr>
        <w:jc w:val="both"/>
      </w:pPr>
      <w:r w:rsidRPr="005B5C37">
        <w:t xml:space="preserve">2024 год – </w:t>
      </w:r>
      <w:r>
        <w:t>36 250 424,24</w:t>
      </w:r>
      <w:r w:rsidRPr="005B5C37">
        <w:t xml:space="preserve"> рублей;</w:t>
      </w:r>
    </w:p>
    <w:p w:rsidR="005E0F5C" w:rsidRPr="005B5C37" w:rsidRDefault="005E0F5C" w:rsidP="005E0F5C">
      <w:pPr>
        <w:jc w:val="both"/>
      </w:pPr>
      <w:r w:rsidRPr="005B5C37">
        <w:t xml:space="preserve">2025 год – 9 </w:t>
      </w:r>
      <w:r>
        <w:t>376 800</w:t>
      </w:r>
      <w:r w:rsidRPr="005B5C37">
        <w:t>,00 рублей;</w:t>
      </w:r>
    </w:p>
    <w:p w:rsidR="005E0F5C" w:rsidRPr="005B5C37" w:rsidRDefault="005E0F5C" w:rsidP="005E0F5C">
      <w:pPr>
        <w:jc w:val="both"/>
      </w:pPr>
      <w:r w:rsidRPr="005B5C37">
        <w:t xml:space="preserve">2026 год – </w:t>
      </w:r>
      <w:r>
        <w:t>9 890 900</w:t>
      </w:r>
      <w:r w:rsidRPr="005B5C37">
        <w:t>,00 рублей;</w:t>
      </w:r>
    </w:p>
    <w:p w:rsidR="005E0F5C" w:rsidRPr="005B5C37" w:rsidRDefault="005E0F5C" w:rsidP="005E0F5C">
      <w:pPr>
        <w:jc w:val="both"/>
      </w:pPr>
      <w:r w:rsidRPr="005B5C37">
        <w:t>2027 год – 7 300 000,00 рублей;</w:t>
      </w:r>
    </w:p>
    <w:p w:rsidR="005E0F5C" w:rsidRPr="005B5C37" w:rsidRDefault="005E0F5C" w:rsidP="005E0F5C">
      <w:pPr>
        <w:jc w:val="both"/>
      </w:pPr>
      <w:r w:rsidRPr="005B5C37">
        <w:t>2028 год – 7 100 000,00 рублей;</w:t>
      </w:r>
    </w:p>
    <w:p w:rsidR="005E0F5C" w:rsidRPr="005B5C37" w:rsidRDefault="005E0F5C" w:rsidP="005E0F5C">
      <w:pPr>
        <w:jc w:val="both"/>
      </w:pPr>
      <w:r w:rsidRPr="005B5C37">
        <w:t>2029 год – 7 150 000,00 рублей;</w:t>
      </w:r>
    </w:p>
    <w:p w:rsidR="005E0F5C" w:rsidRPr="005B5C37" w:rsidRDefault="005E0F5C" w:rsidP="005E0F5C">
      <w:pPr>
        <w:jc w:val="both"/>
      </w:pPr>
      <w:r w:rsidRPr="005B5C37">
        <w:t>2030 год – 7 300 000,00 рублей.</w:t>
      </w:r>
    </w:p>
    <w:p w:rsidR="005E0F5C" w:rsidRPr="005B5C37" w:rsidRDefault="005E0F5C" w:rsidP="005E0F5C">
      <w:pPr>
        <w:jc w:val="both"/>
      </w:pPr>
      <w:r w:rsidRPr="005B5C37">
        <w:t xml:space="preserve">Общий объем расходов местного бюджета на реализацию подпрограммы составляет   </w:t>
      </w:r>
      <w:r>
        <w:t>71 354 479,11</w:t>
      </w:r>
      <w:r w:rsidRPr="005B5C37">
        <w:t xml:space="preserve"> рублей, в том числе: </w:t>
      </w:r>
    </w:p>
    <w:p w:rsidR="005E0F5C" w:rsidRPr="005B5C37" w:rsidRDefault="005E0F5C" w:rsidP="005E0F5C">
      <w:pPr>
        <w:jc w:val="both"/>
      </w:pPr>
      <w:r w:rsidRPr="005B5C37">
        <w:t xml:space="preserve">2022 год – </w:t>
      </w:r>
      <w:r>
        <w:t>6 150 593,06</w:t>
      </w:r>
      <w:r w:rsidRPr="005B5C37">
        <w:t xml:space="preserve"> рубл</w:t>
      </w:r>
      <w:r>
        <w:t>я</w:t>
      </w:r>
      <w:r w:rsidRPr="005B5C37">
        <w:t>;</w:t>
      </w:r>
    </w:p>
    <w:p w:rsidR="005E0F5C" w:rsidRPr="005B5C37" w:rsidRDefault="005E0F5C" w:rsidP="005E0F5C">
      <w:pPr>
        <w:jc w:val="both"/>
      </w:pPr>
      <w:r w:rsidRPr="005B5C37">
        <w:t xml:space="preserve">2023 год – </w:t>
      </w:r>
      <w:r>
        <w:t>7 167 884,09</w:t>
      </w:r>
      <w:r w:rsidRPr="005B5C37">
        <w:t xml:space="preserve"> рубл</w:t>
      </w:r>
      <w:r>
        <w:t>я</w:t>
      </w:r>
      <w:r w:rsidRPr="005B5C37">
        <w:t>;</w:t>
      </w:r>
    </w:p>
    <w:p w:rsidR="005E0F5C" w:rsidRPr="005B5C37" w:rsidRDefault="005E0F5C" w:rsidP="005E0F5C">
      <w:pPr>
        <w:jc w:val="both"/>
      </w:pPr>
      <w:r w:rsidRPr="005B5C37">
        <w:t xml:space="preserve">2024 год – </w:t>
      </w:r>
      <w:r>
        <w:t>9 918 301,96</w:t>
      </w:r>
      <w:r w:rsidRPr="005B5C37">
        <w:t xml:space="preserve"> рублей;</w:t>
      </w:r>
    </w:p>
    <w:p w:rsidR="005E0F5C" w:rsidRPr="005B5C37" w:rsidRDefault="005E0F5C" w:rsidP="005E0F5C">
      <w:pPr>
        <w:jc w:val="both"/>
      </w:pPr>
      <w:r w:rsidRPr="005B5C37">
        <w:t xml:space="preserve">2025 год – 9 </w:t>
      </w:r>
      <w:r>
        <w:t>376 800</w:t>
      </w:r>
      <w:r w:rsidRPr="005B5C37">
        <w:t>,00 рублей;</w:t>
      </w:r>
    </w:p>
    <w:p w:rsidR="005E0F5C" w:rsidRPr="005B5C37" w:rsidRDefault="005E0F5C" w:rsidP="005E0F5C">
      <w:pPr>
        <w:jc w:val="both"/>
      </w:pPr>
      <w:r w:rsidRPr="005B5C37">
        <w:t xml:space="preserve">2026 год – </w:t>
      </w:r>
      <w:r>
        <w:t>9 890 900</w:t>
      </w:r>
      <w:r w:rsidRPr="005B5C37">
        <w:t>,00 рублей;</w:t>
      </w:r>
    </w:p>
    <w:p w:rsidR="005E0F5C" w:rsidRPr="005B5C37" w:rsidRDefault="005E0F5C" w:rsidP="005E0F5C">
      <w:pPr>
        <w:jc w:val="both"/>
      </w:pPr>
      <w:r w:rsidRPr="005B5C37">
        <w:t>2027 год – 7 300 000,00 рублей;</w:t>
      </w:r>
    </w:p>
    <w:p w:rsidR="005E0F5C" w:rsidRPr="005B5C37" w:rsidRDefault="005E0F5C" w:rsidP="005E0F5C">
      <w:pPr>
        <w:jc w:val="both"/>
      </w:pPr>
      <w:r w:rsidRPr="005B5C37">
        <w:t>2028 год – 7 100 000,00 рублей;</w:t>
      </w:r>
    </w:p>
    <w:p w:rsidR="005E0F5C" w:rsidRPr="005B5C37" w:rsidRDefault="005E0F5C" w:rsidP="005E0F5C">
      <w:pPr>
        <w:jc w:val="both"/>
      </w:pPr>
      <w:r w:rsidRPr="005B5C37">
        <w:t>2029 год – 7 150 000,00 рублей;</w:t>
      </w:r>
    </w:p>
    <w:p w:rsidR="005E0F5C" w:rsidRPr="005B5C37" w:rsidRDefault="005E0F5C" w:rsidP="005E0F5C">
      <w:pPr>
        <w:jc w:val="both"/>
      </w:pPr>
      <w:r w:rsidRPr="005B5C37">
        <w:t>2030 год – 7 300 000,00 рублей.</w:t>
      </w:r>
    </w:p>
    <w:p w:rsidR="005E0F5C" w:rsidRPr="005B5C37" w:rsidRDefault="005E0F5C" w:rsidP="005E0F5C">
      <w:pPr>
        <w:jc w:val="both"/>
      </w:pPr>
      <w:r w:rsidRPr="005B5C37">
        <w:t xml:space="preserve">Общий  объем  расходов  за счет поступлений целевого характера их областного бюджета на реализацию      подпрограммы   составляет </w:t>
      </w:r>
      <w:r>
        <w:t>37 724 861,93</w:t>
      </w:r>
      <w:r w:rsidRPr="005B5C37">
        <w:t xml:space="preserve"> рублей, в том числе:         </w:t>
      </w:r>
    </w:p>
    <w:p w:rsidR="005E0F5C" w:rsidRPr="005B5C37" w:rsidRDefault="005E0F5C" w:rsidP="005E0F5C">
      <w:pPr>
        <w:jc w:val="both"/>
      </w:pPr>
      <w:r w:rsidRPr="005B5C37">
        <w:t xml:space="preserve">2022 год – </w:t>
      </w:r>
      <w:r>
        <w:t>5 693 255,03</w:t>
      </w:r>
      <w:r w:rsidRPr="005B5C37">
        <w:t xml:space="preserve"> рублей;</w:t>
      </w:r>
    </w:p>
    <w:p w:rsidR="005E0F5C" w:rsidRPr="005B5C37" w:rsidRDefault="005E0F5C" w:rsidP="005E0F5C">
      <w:pPr>
        <w:jc w:val="both"/>
      </w:pPr>
      <w:r w:rsidRPr="005B5C37">
        <w:t xml:space="preserve">2023 год – </w:t>
      </w:r>
      <w:r>
        <w:t>5 699 484,62</w:t>
      </w:r>
      <w:r w:rsidRPr="005B5C37">
        <w:t xml:space="preserve"> рублей;</w:t>
      </w:r>
    </w:p>
    <w:p w:rsidR="005E0F5C" w:rsidRPr="005B5C37" w:rsidRDefault="005E0F5C" w:rsidP="005E0F5C">
      <w:pPr>
        <w:jc w:val="both"/>
      </w:pPr>
      <w:r w:rsidRPr="005B5C37">
        <w:t xml:space="preserve">2024 год – </w:t>
      </w:r>
      <w:r>
        <w:t>26 332 122,28</w:t>
      </w:r>
      <w:r w:rsidRPr="005B5C37">
        <w:t xml:space="preserve"> рублей;</w:t>
      </w:r>
    </w:p>
    <w:p w:rsidR="005E0F5C" w:rsidRPr="005B5C37" w:rsidRDefault="005E0F5C" w:rsidP="005E0F5C">
      <w:pPr>
        <w:jc w:val="both"/>
      </w:pPr>
      <w:r w:rsidRPr="005B5C37">
        <w:t>2025 год – 0,00 рублей;</w:t>
      </w:r>
    </w:p>
    <w:p w:rsidR="005E0F5C" w:rsidRPr="005B5C37" w:rsidRDefault="005E0F5C" w:rsidP="005E0F5C">
      <w:pPr>
        <w:jc w:val="both"/>
      </w:pPr>
      <w:r w:rsidRPr="005B5C37">
        <w:t>2026 год – 0,00 рублей;</w:t>
      </w:r>
    </w:p>
    <w:p w:rsidR="005E0F5C" w:rsidRPr="005B5C37" w:rsidRDefault="005E0F5C" w:rsidP="005E0F5C">
      <w:pPr>
        <w:jc w:val="both"/>
      </w:pPr>
      <w:r w:rsidRPr="005B5C37">
        <w:t>2027 год – 0,00 рублей;</w:t>
      </w:r>
    </w:p>
    <w:p w:rsidR="005E0F5C" w:rsidRPr="005B5C37" w:rsidRDefault="005E0F5C" w:rsidP="005E0F5C">
      <w:pPr>
        <w:jc w:val="both"/>
      </w:pPr>
      <w:r w:rsidRPr="005B5C37">
        <w:t>2028 год – 0,00 рублей;</w:t>
      </w:r>
    </w:p>
    <w:p w:rsidR="005E0F5C" w:rsidRPr="005B5C37" w:rsidRDefault="005E0F5C" w:rsidP="005E0F5C">
      <w:pPr>
        <w:jc w:val="both"/>
      </w:pPr>
      <w:r w:rsidRPr="005B5C37">
        <w:t>2029 год – 0,00 рублей;</w:t>
      </w:r>
    </w:p>
    <w:p w:rsidR="005E0F5C" w:rsidRDefault="005E0F5C" w:rsidP="005E0F5C">
      <w:pPr>
        <w:jc w:val="both"/>
      </w:pPr>
      <w:r w:rsidRPr="005B5C37">
        <w:t>2030 год –0,00 рублей.</w:t>
      </w:r>
    </w:p>
    <w:p w:rsidR="005E0F5C" w:rsidRPr="003C124A" w:rsidRDefault="005E0F5C" w:rsidP="005E0F5C">
      <w:pPr>
        <w:jc w:val="both"/>
      </w:pPr>
      <w:r w:rsidRPr="003C124A">
        <w:t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5E0F5C" w:rsidRPr="003C124A" w:rsidRDefault="005E0F5C" w:rsidP="005E0F5C">
      <w:pPr>
        <w:jc w:val="both"/>
      </w:pPr>
      <w:r w:rsidRPr="003C124A">
        <w:tab/>
        <w:t xml:space="preserve">Распределение бюджетных ассигнований по задачам подпрограммы в разрезе источников финансирования представлено в </w:t>
      </w:r>
      <w:hyperlink r:id="rId12" w:history="1">
        <w:r w:rsidRPr="003C124A">
          <w:t>приложении</w:t>
        </w:r>
      </w:hyperlink>
      <w:r w:rsidRPr="003C124A">
        <w:t xml:space="preserve"> № 2 к муниципальной программе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5E0F5C" w:rsidRPr="003C124A" w:rsidRDefault="005E0F5C" w:rsidP="005E0F5C">
      <w:pPr>
        <w:tabs>
          <w:tab w:val="left" w:pos="567"/>
          <w:tab w:val="left" w:pos="993"/>
        </w:tabs>
        <w:jc w:val="both"/>
      </w:pPr>
    </w:p>
    <w:p w:rsidR="005E0F5C" w:rsidRPr="003C124A" w:rsidRDefault="005E0F5C" w:rsidP="005E0F5C">
      <w:pPr>
        <w:tabs>
          <w:tab w:val="left" w:pos="567"/>
          <w:tab w:val="left" w:pos="993"/>
        </w:tabs>
        <w:jc w:val="center"/>
      </w:pPr>
      <w:r w:rsidRPr="003C124A">
        <w:t>Раздел 8. Ожидаемые результаты реализации подпрограммы</w:t>
      </w:r>
    </w:p>
    <w:p w:rsidR="005E0F5C" w:rsidRPr="003C124A" w:rsidRDefault="005E0F5C" w:rsidP="005E0F5C">
      <w:pPr>
        <w:widowControl w:val="0"/>
        <w:autoSpaceDE w:val="0"/>
        <w:autoSpaceDN w:val="0"/>
        <w:adjustRightInd w:val="0"/>
        <w:outlineLvl w:val="3"/>
      </w:pPr>
    </w:p>
    <w:p w:rsidR="005E0F5C" w:rsidRPr="003C124A" w:rsidRDefault="005E0F5C" w:rsidP="005E0F5C">
      <w:pPr>
        <w:tabs>
          <w:tab w:val="left" w:pos="1134"/>
        </w:tabs>
        <w:ind w:firstLine="709"/>
        <w:jc w:val="both"/>
      </w:pPr>
      <w:r w:rsidRPr="003C124A">
        <w:t>Для достижения цели подпрограммы определены следующие ожидаемые результаты:</w:t>
      </w:r>
    </w:p>
    <w:p w:rsidR="005E0F5C" w:rsidRPr="003C124A" w:rsidRDefault="005E0F5C" w:rsidP="005E0F5C">
      <w:pPr>
        <w:tabs>
          <w:tab w:val="left" w:pos="1134"/>
        </w:tabs>
        <w:ind w:firstLine="709"/>
        <w:jc w:val="both"/>
      </w:pPr>
    </w:p>
    <w:p w:rsidR="005E0F5C" w:rsidRPr="003C124A" w:rsidRDefault="005E0F5C" w:rsidP="005E0F5C">
      <w:pPr>
        <w:autoSpaceDE w:val="0"/>
        <w:autoSpaceDN w:val="0"/>
        <w:adjustRightInd w:val="0"/>
        <w:jc w:val="both"/>
      </w:pPr>
      <w:r w:rsidRPr="003C124A">
        <w:t xml:space="preserve">1.  Снижение доли протяженности автомобильных дорог, не отвечающих нормативным требованиям, от общей протяженности автомобильных дорог,  к 2030 году до 75,0 %, в том числе: </w:t>
      </w:r>
    </w:p>
    <w:p w:rsidR="005E0F5C" w:rsidRPr="003C124A" w:rsidRDefault="005E0F5C" w:rsidP="005E0F5C">
      <w:pPr>
        <w:autoSpaceDE w:val="0"/>
        <w:autoSpaceDN w:val="0"/>
        <w:adjustRightInd w:val="0"/>
        <w:jc w:val="both"/>
      </w:pPr>
      <w:r w:rsidRPr="003C124A">
        <w:t xml:space="preserve"> 2022 год – 78,3 %; </w:t>
      </w:r>
    </w:p>
    <w:p w:rsidR="005E0F5C" w:rsidRPr="003C124A" w:rsidRDefault="005E0F5C" w:rsidP="005E0F5C">
      <w:pPr>
        <w:autoSpaceDE w:val="0"/>
        <w:autoSpaceDN w:val="0"/>
        <w:adjustRightInd w:val="0"/>
        <w:jc w:val="both"/>
      </w:pPr>
      <w:r w:rsidRPr="003C124A">
        <w:t>2023 год – 78,2 %;</w:t>
      </w:r>
    </w:p>
    <w:p w:rsidR="005E0F5C" w:rsidRPr="003C124A" w:rsidRDefault="005E0F5C" w:rsidP="005E0F5C">
      <w:pPr>
        <w:autoSpaceDE w:val="0"/>
        <w:autoSpaceDN w:val="0"/>
        <w:adjustRightInd w:val="0"/>
        <w:jc w:val="both"/>
      </w:pPr>
      <w:r w:rsidRPr="003C124A">
        <w:t xml:space="preserve">2024 год – 78,0 %; </w:t>
      </w:r>
    </w:p>
    <w:p w:rsidR="005E0F5C" w:rsidRPr="003C124A" w:rsidRDefault="005E0F5C" w:rsidP="005E0F5C">
      <w:pPr>
        <w:autoSpaceDE w:val="0"/>
        <w:autoSpaceDN w:val="0"/>
        <w:adjustRightInd w:val="0"/>
        <w:jc w:val="both"/>
      </w:pPr>
      <w:r w:rsidRPr="003C124A">
        <w:t xml:space="preserve">2025 год – 77,8 %; </w:t>
      </w:r>
    </w:p>
    <w:p w:rsidR="005E0F5C" w:rsidRPr="003C124A" w:rsidRDefault="005E0F5C" w:rsidP="005E0F5C">
      <w:pPr>
        <w:autoSpaceDE w:val="0"/>
        <w:autoSpaceDN w:val="0"/>
        <w:adjustRightInd w:val="0"/>
        <w:jc w:val="both"/>
      </w:pPr>
      <w:r w:rsidRPr="003C124A">
        <w:t xml:space="preserve">2026 год – 77,5 %; </w:t>
      </w:r>
    </w:p>
    <w:p w:rsidR="005E0F5C" w:rsidRPr="003C124A" w:rsidRDefault="005E0F5C" w:rsidP="005E0F5C">
      <w:pPr>
        <w:autoSpaceDE w:val="0"/>
        <w:autoSpaceDN w:val="0"/>
        <w:adjustRightInd w:val="0"/>
        <w:jc w:val="both"/>
      </w:pPr>
      <w:r w:rsidRPr="003C124A">
        <w:lastRenderedPageBreak/>
        <w:t xml:space="preserve">2027 год – 77,0 %; </w:t>
      </w:r>
    </w:p>
    <w:p w:rsidR="005E0F5C" w:rsidRPr="003C124A" w:rsidRDefault="005E0F5C" w:rsidP="005E0F5C">
      <w:pPr>
        <w:autoSpaceDE w:val="0"/>
        <w:autoSpaceDN w:val="0"/>
        <w:adjustRightInd w:val="0"/>
        <w:jc w:val="both"/>
      </w:pPr>
      <w:r w:rsidRPr="003C124A">
        <w:t xml:space="preserve">2028 год – 76,5%, </w:t>
      </w:r>
    </w:p>
    <w:p w:rsidR="005E0F5C" w:rsidRPr="003C124A" w:rsidRDefault="005E0F5C" w:rsidP="005E0F5C">
      <w:pPr>
        <w:autoSpaceDE w:val="0"/>
        <w:autoSpaceDN w:val="0"/>
        <w:adjustRightInd w:val="0"/>
        <w:jc w:val="both"/>
      </w:pPr>
      <w:r w:rsidRPr="003C124A">
        <w:t xml:space="preserve">2029 год – 76,0%, </w:t>
      </w:r>
    </w:p>
    <w:p w:rsidR="005E0F5C" w:rsidRPr="003C124A" w:rsidRDefault="005E0F5C" w:rsidP="005E0F5C">
      <w:pPr>
        <w:autoSpaceDE w:val="0"/>
        <w:autoSpaceDN w:val="0"/>
        <w:adjustRightInd w:val="0"/>
        <w:jc w:val="both"/>
      </w:pPr>
      <w:r w:rsidRPr="003C124A">
        <w:t>2030 год – 75,0%.</w:t>
      </w:r>
    </w:p>
    <w:p w:rsidR="005E0F5C" w:rsidRPr="003C124A" w:rsidRDefault="005E0F5C" w:rsidP="005E0F5C">
      <w:pPr>
        <w:autoSpaceDE w:val="0"/>
        <w:autoSpaceDN w:val="0"/>
        <w:adjustRightInd w:val="0"/>
        <w:jc w:val="both"/>
      </w:pPr>
      <w:r w:rsidRPr="003C124A">
        <w:t xml:space="preserve">2. Доля сельских населенных пунктов в границах Муромцевского района, охваченных регулярным транспортным сообщением  автомобильным транспортом по годам реализации: </w:t>
      </w:r>
    </w:p>
    <w:p w:rsidR="005E0F5C" w:rsidRPr="003C124A" w:rsidRDefault="005E0F5C" w:rsidP="005E0F5C">
      <w:pPr>
        <w:autoSpaceDE w:val="0"/>
        <w:autoSpaceDN w:val="0"/>
        <w:adjustRightInd w:val="0"/>
        <w:jc w:val="both"/>
      </w:pPr>
      <w:r w:rsidRPr="003C124A">
        <w:t xml:space="preserve">2022 год – 90,7 %; </w:t>
      </w:r>
    </w:p>
    <w:p w:rsidR="005E0F5C" w:rsidRPr="003C124A" w:rsidRDefault="005E0F5C" w:rsidP="005E0F5C">
      <w:pPr>
        <w:autoSpaceDE w:val="0"/>
        <w:autoSpaceDN w:val="0"/>
        <w:adjustRightInd w:val="0"/>
        <w:jc w:val="both"/>
      </w:pPr>
      <w:r w:rsidRPr="003C124A">
        <w:t>2023 год – 90,7 %;</w:t>
      </w:r>
    </w:p>
    <w:p w:rsidR="005E0F5C" w:rsidRPr="003C124A" w:rsidRDefault="005E0F5C" w:rsidP="005E0F5C">
      <w:pPr>
        <w:autoSpaceDE w:val="0"/>
        <w:autoSpaceDN w:val="0"/>
        <w:adjustRightInd w:val="0"/>
        <w:jc w:val="both"/>
      </w:pPr>
      <w:r w:rsidRPr="003C124A">
        <w:t xml:space="preserve">2024 год – 90,7 %; </w:t>
      </w:r>
    </w:p>
    <w:p w:rsidR="005E0F5C" w:rsidRPr="003C124A" w:rsidRDefault="005E0F5C" w:rsidP="005E0F5C">
      <w:pPr>
        <w:autoSpaceDE w:val="0"/>
        <w:autoSpaceDN w:val="0"/>
        <w:adjustRightInd w:val="0"/>
        <w:jc w:val="both"/>
      </w:pPr>
      <w:r w:rsidRPr="003C124A">
        <w:t xml:space="preserve">2025 год – 89,0 %; </w:t>
      </w:r>
    </w:p>
    <w:p w:rsidR="005E0F5C" w:rsidRPr="003C124A" w:rsidRDefault="005E0F5C" w:rsidP="005E0F5C">
      <w:pPr>
        <w:autoSpaceDE w:val="0"/>
        <w:autoSpaceDN w:val="0"/>
        <w:adjustRightInd w:val="0"/>
        <w:jc w:val="both"/>
      </w:pPr>
      <w:r w:rsidRPr="003C124A">
        <w:t xml:space="preserve">2026 год – 89,0 %; </w:t>
      </w:r>
    </w:p>
    <w:p w:rsidR="005E0F5C" w:rsidRPr="003C124A" w:rsidRDefault="005E0F5C" w:rsidP="005E0F5C">
      <w:pPr>
        <w:autoSpaceDE w:val="0"/>
        <w:autoSpaceDN w:val="0"/>
        <w:adjustRightInd w:val="0"/>
        <w:jc w:val="both"/>
      </w:pPr>
      <w:r w:rsidRPr="003C124A">
        <w:t xml:space="preserve">2027 год – 89,0 %; </w:t>
      </w:r>
    </w:p>
    <w:p w:rsidR="005E0F5C" w:rsidRPr="003C124A" w:rsidRDefault="005E0F5C" w:rsidP="005E0F5C">
      <w:pPr>
        <w:autoSpaceDE w:val="0"/>
        <w:autoSpaceDN w:val="0"/>
        <w:adjustRightInd w:val="0"/>
        <w:jc w:val="both"/>
      </w:pPr>
      <w:r w:rsidRPr="003C124A">
        <w:t xml:space="preserve">2028 год – 87,0%, </w:t>
      </w:r>
    </w:p>
    <w:p w:rsidR="005E0F5C" w:rsidRPr="003C124A" w:rsidRDefault="005E0F5C" w:rsidP="005E0F5C">
      <w:pPr>
        <w:autoSpaceDE w:val="0"/>
        <w:autoSpaceDN w:val="0"/>
        <w:adjustRightInd w:val="0"/>
        <w:jc w:val="both"/>
      </w:pPr>
      <w:r w:rsidRPr="003C124A">
        <w:t xml:space="preserve">2029 год – 87,0%, </w:t>
      </w:r>
    </w:p>
    <w:p w:rsidR="005E0F5C" w:rsidRPr="003C124A" w:rsidRDefault="005E0F5C" w:rsidP="005E0F5C">
      <w:pPr>
        <w:autoSpaceDE w:val="0"/>
        <w:autoSpaceDN w:val="0"/>
        <w:adjustRightInd w:val="0"/>
        <w:jc w:val="both"/>
      </w:pPr>
      <w:r w:rsidRPr="003C124A">
        <w:t>2030 год – 87,0%.</w:t>
      </w:r>
    </w:p>
    <w:p w:rsidR="005E0F5C" w:rsidRPr="003C124A" w:rsidRDefault="005E0F5C" w:rsidP="005E0F5C">
      <w:pPr>
        <w:autoSpaceDE w:val="0"/>
        <w:autoSpaceDN w:val="0"/>
        <w:adjustRightInd w:val="0"/>
        <w:jc w:val="both"/>
      </w:pPr>
    </w:p>
    <w:p w:rsidR="005E0F5C" w:rsidRPr="003C124A" w:rsidRDefault="005E0F5C" w:rsidP="005E0F5C">
      <w:pPr>
        <w:autoSpaceDE w:val="0"/>
        <w:autoSpaceDN w:val="0"/>
        <w:adjustRightInd w:val="0"/>
        <w:jc w:val="center"/>
      </w:pPr>
      <w:r w:rsidRPr="003C124A">
        <w:t>9. Описание системы управления реализацией подпрограммы</w:t>
      </w:r>
    </w:p>
    <w:p w:rsidR="005E0F5C" w:rsidRPr="003C124A" w:rsidRDefault="005E0F5C" w:rsidP="005E0F5C">
      <w:pPr>
        <w:autoSpaceDE w:val="0"/>
        <w:autoSpaceDN w:val="0"/>
        <w:adjustRightInd w:val="0"/>
        <w:ind w:firstLine="709"/>
        <w:jc w:val="center"/>
      </w:pPr>
    </w:p>
    <w:p w:rsidR="005E0F5C" w:rsidRPr="003C124A" w:rsidRDefault="005E0F5C" w:rsidP="005E0F5C">
      <w:pPr>
        <w:widowControl w:val="0"/>
        <w:autoSpaceDE w:val="0"/>
        <w:autoSpaceDN w:val="0"/>
        <w:adjustRightInd w:val="0"/>
        <w:ind w:firstLine="720"/>
        <w:jc w:val="both"/>
        <w:outlineLvl w:val="3"/>
      </w:pPr>
      <w:r w:rsidRPr="003C124A">
        <w:t>Отдел по строительству, архитектуре и ЖКХ осуществляет оперативное управление и контроль за ходом реализации подпрограммы, подготовку проектов изменений в подпрограмму при необходимости, организацию проведения работы по формированию отчетности о ходе реализации подпрограммы, несет ответственность за реализацию подпрограммы в целом и достижение утвержденных значений целевых индикаторов мероприятий подпрограммы.</w:t>
      </w:r>
    </w:p>
    <w:p w:rsidR="005E0F5C" w:rsidRPr="003C124A" w:rsidRDefault="005E0F5C" w:rsidP="005E0F5C">
      <w:pPr>
        <w:autoSpaceDE w:val="0"/>
        <w:autoSpaceDN w:val="0"/>
        <w:adjustRightInd w:val="0"/>
        <w:ind w:firstLine="708"/>
        <w:jc w:val="both"/>
      </w:pPr>
      <w:r w:rsidRPr="003C124A">
        <w:t>По итогам отчетного финансового года в срок не позднее 1 мая года следующего за отчетным  Отдел по строительству, архитектуре и ЖКХ формирует отчет о реализации подпрограммы за отчетный финансовый год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от 18 июля 2013 года № 381-п (далее – Порядок), а также сведения о достижении ожидаемых результатов в соответствии с приложением № 3 к Порядку и направляет данные в КЭиУМС АММР для проведения оценки эффективности реализации подпрограммы в соответствии с приложением № 7 к Порядку.</w:t>
      </w:r>
    </w:p>
    <w:p w:rsidR="005E0F5C" w:rsidRDefault="005E0F5C" w:rsidP="005E0F5C"/>
    <w:p w:rsidR="005E0F5C" w:rsidRDefault="005E0F5C">
      <w:pPr>
        <w:spacing w:after="200" w:line="276" w:lineRule="auto"/>
      </w:pPr>
      <w:r>
        <w:br w:type="page"/>
      </w:r>
    </w:p>
    <w:tbl>
      <w:tblPr>
        <w:tblW w:w="9790" w:type="dxa"/>
        <w:tblLayout w:type="fixed"/>
        <w:tblCellMar>
          <w:left w:w="70" w:type="dxa"/>
          <w:right w:w="70" w:type="dxa"/>
        </w:tblCellMar>
        <w:tblLook w:val="0000"/>
      </w:tblPr>
      <w:tblGrid>
        <w:gridCol w:w="9790"/>
      </w:tblGrid>
      <w:tr w:rsidR="005E0F5C" w:rsidRPr="005E0F5C" w:rsidTr="005E0F5C">
        <w:trPr>
          <w:cantSplit/>
        </w:trPr>
        <w:tc>
          <w:tcPr>
            <w:tcW w:w="9790" w:type="dxa"/>
          </w:tcPr>
          <w:p w:rsidR="005E0F5C" w:rsidRPr="005E0F5C" w:rsidRDefault="005E0F5C" w:rsidP="005E0F5C">
            <w:pPr>
              <w:pStyle w:val="a9"/>
              <w:jc w:val="center"/>
            </w:pPr>
            <w:r w:rsidRPr="005E0F5C">
              <w:rPr>
                <w:noProof/>
              </w:rPr>
              <w:lastRenderedPageBreak/>
              <w:drawing>
                <wp:inline distT="0" distB="0" distL="0" distR="0">
                  <wp:extent cx="619125" cy="800100"/>
                  <wp:effectExtent l="19050" t="0" r="9525" b="0"/>
                  <wp:docPr id="5"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1"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5E0F5C" w:rsidRPr="005E0F5C" w:rsidRDefault="005E0F5C" w:rsidP="005E0F5C">
            <w:pPr>
              <w:pStyle w:val="11"/>
              <w:jc w:val="center"/>
            </w:pPr>
          </w:p>
          <w:p w:rsidR="005E0F5C" w:rsidRPr="005E0F5C" w:rsidRDefault="005E0F5C" w:rsidP="005E0F5C">
            <w:pPr>
              <w:pStyle w:val="11"/>
              <w:jc w:val="center"/>
              <w:rPr>
                <w:b/>
                <w:sz w:val="32"/>
                <w:szCs w:val="32"/>
              </w:rPr>
            </w:pPr>
            <w:r w:rsidRPr="005E0F5C">
              <w:rPr>
                <w:b/>
                <w:sz w:val="32"/>
                <w:szCs w:val="32"/>
              </w:rPr>
              <w:t>Администрация</w:t>
            </w:r>
          </w:p>
          <w:p w:rsidR="005E0F5C" w:rsidRPr="005E0F5C" w:rsidRDefault="005E0F5C" w:rsidP="005E0F5C">
            <w:pPr>
              <w:pStyle w:val="11"/>
              <w:jc w:val="center"/>
              <w:rPr>
                <w:b/>
                <w:sz w:val="32"/>
                <w:szCs w:val="32"/>
              </w:rPr>
            </w:pPr>
            <w:r w:rsidRPr="005E0F5C">
              <w:rPr>
                <w:sz w:val="32"/>
                <w:szCs w:val="32"/>
              </w:rPr>
              <w:t xml:space="preserve"> </w:t>
            </w:r>
            <w:r w:rsidRPr="005E0F5C">
              <w:rPr>
                <w:b/>
                <w:sz w:val="32"/>
                <w:szCs w:val="32"/>
              </w:rPr>
              <w:t xml:space="preserve">Муромцевского муниципального района                                                                                                                                                                               </w:t>
            </w:r>
          </w:p>
          <w:p w:rsidR="005E0F5C" w:rsidRPr="005E0F5C" w:rsidRDefault="005E0F5C" w:rsidP="005E0F5C">
            <w:pPr>
              <w:pStyle w:val="11"/>
              <w:jc w:val="center"/>
              <w:rPr>
                <w:b/>
                <w:sz w:val="32"/>
                <w:szCs w:val="32"/>
              </w:rPr>
            </w:pPr>
            <w:r w:rsidRPr="005E0F5C">
              <w:rPr>
                <w:b/>
                <w:sz w:val="32"/>
                <w:szCs w:val="32"/>
              </w:rPr>
              <w:t>Омской области</w:t>
            </w:r>
          </w:p>
          <w:p w:rsidR="005E0F5C" w:rsidRPr="005E0F5C" w:rsidRDefault="005E0F5C" w:rsidP="005E0F5C">
            <w:pPr>
              <w:pStyle w:val="11"/>
              <w:jc w:val="center"/>
              <w:rPr>
                <w:b/>
                <w:sz w:val="16"/>
              </w:rPr>
            </w:pPr>
          </w:p>
          <w:p w:rsidR="005E0F5C" w:rsidRPr="005E0F5C" w:rsidRDefault="005E0F5C" w:rsidP="005E0F5C">
            <w:pPr>
              <w:jc w:val="center"/>
              <w:rPr>
                <w:b/>
                <w:sz w:val="52"/>
                <w:szCs w:val="52"/>
              </w:rPr>
            </w:pPr>
            <w:r w:rsidRPr="005E0F5C">
              <w:rPr>
                <w:b/>
                <w:sz w:val="52"/>
                <w:szCs w:val="52"/>
              </w:rPr>
              <w:t>ПОСТАНОВЛЕНИЕ</w:t>
            </w:r>
          </w:p>
          <w:p w:rsidR="005E0F5C" w:rsidRPr="005E0F5C" w:rsidRDefault="005E0F5C" w:rsidP="005E0F5C">
            <w:pPr>
              <w:jc w:val="center"/>
            </w:pPr>
          </w:p>
          <w:p w:rsidR="005E0F5C" w:rsidRPr="005E0F5C" w:rsidRDefault="005E0F5C" w:rsidP="005E0F5C">
            <w:pPr>
              <w:pStyle w:val="3"/>
              <w:spacing w:before="0"/>
              <w:rPr>
                <w:rFonts w:ascii="Times New Roman" w:hAnsi="Times New Roman" w:cs="Times New Roman"/>
                <w:b w:val="0"/>
                <w:color w:val="auto"/>
                <w:sz w:val="28"/>
                <w:szCs w:val="28"/>
              </w:rPr>
            </w:pPr>
            <w:r w:rsidRPr="005E0F5C">
              <w:rPr>
                <w:rFonts w:ascii="Times New Roman" w:hAnsi="Times New Roman" w:cs="Times New Roman"/>
                <w:b w:val="0"/>
                <w:color w:val="auto"/>
                <w:sz w:val="28"/>
                <w:szCs w:val="28"/>
              </w:rPr>
              <w:t>от  06.11.2024  № 329-п</w:t>
            </w:r>
          </w:p>
          <w:p w:rsidR="005E0F5C" w:rsidRPr="005E0F5C" w:rsidRDefault="005E0F5C" w:rsidP="005E0F5C">
            <w:pPr>
              <w:rPr>
                <w:sz w:val="28"/>
                <w:szCs w:val="28"/>
              </w:rPr>
            </w:pPr>
            <w:r w:rsidRPr="005E0F5C">
              <w:rPr>
                <w:sz w:val="28"/>
                <w:szCs w:val="28"/>
              </w:rPr>
              <w:t>р.п. Муромцево</w:t>
            </w:r>
          </w:p>
          <w:p w:rsidR="005E0F5C" w:rsidRPr="005E0F5C" w:rsidRDefault="005E0F5C" w:rsidP="005E0F5C"/>
        </w:tc>
      </w:tr>
    </w:tbl>
    <w:p w:rsidR="005E0F5C" w:rsidRPr="005E0F5C" w:rsidRDefault="005E0F5C" w:rsidP="005E0F5C">
      <w:pPr>
        <w:pStyle w:val="3"/>
        <w:spacing w:before="0"/>
        <w:ind w:right="4535"/>
        <w:jc w:val="both"/>
        <w:rPr>
          <w:rFonts w:ascii="Times New Roman" w:hAnsi="Times New Roman" w:cs="Times New Roman"/>
          <w:b w:val="0"/>
          <w:color w:val="auto"/>
          <w:sz w:val="28"/>
          <w:szCs w:val="28"/>
        </w:rPr>
      </w:pPr>
      <w:r w:rsidRPr="005E0F5C">
        <w:rPr>
          <w:rFonts w:ascii="Times New Roman" w:hAnsi="Times New Roman" w:cs="Times New Roman"/>
          <w:b w:val="0"/>
          <w:color w:val="auto"/>
          <w:sz w:val="28"/>
          <w:szCs w:val="28"/>
        </w:rPr>
        <w:t>О внесении изменений в муниципальную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5E0F5C" w:rsidRDefault="005E0F5C" w:rsidP="005E0F5C">
      <w:pPr>
        <w:pStyle w:val="3"/>
        <w:spacing w:before="0"/>
        <w:jc w:val="both"/>
        <w:rPr>
          <w:rFonts w:ascii="Times New Roman" w:hAnsi="Times New Roman" w:cs="Times New Roman"/>
          <w:sz w:val="28"/>
          <w:szCs w:val="28"/>
        </w:rPr>
      </w:pPr>
    </w:p>
    <w:p w:rsidR="005E0F5C" w:rsidRPr="00B11646" w:rsidRDefault="005E0F5C" w:rsidP="005E0F5C">
      <w:pPr>
        <w:jc w:val="both"/>
        <w:rPr>
          <w:sz w:val="28"/>
          <w:szCs w:val="28"/>
        </w:rPr>
      </w:pPr>
      <w:r w:rsidRPr="00343047">
        <w:rPr>
          <w:sz w:val="28"/>
          <w:szCs w:val="28"/>
        </w:rPr>
        <w:tab/>
        <w:t xml:space="preserve">В целях корректировки и эффективности реализации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184-п,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w:t>
      </w:r>
      <w:r w:rsidRPr="009A5539">
        <w:rPr>
          <w:sz w:val="28"/>
          <w:szCs w:val="28"/>
        </w:rPr>
        <w:t xml:space="preserve">муниципального </w:t>
      </w:r>
      <w:r w:rsidRPr="00B11646">
        <w:rPr>
          <w:sz w:val="28"/>
          <w:szCs w:val="28"/>
        </w:rPr>
        <w:t>района Омской области от 18.07.2013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5E0F5C" w:rsidRPr="005E0F5C" w:rsidRDefault="005E0F5C" w:rsidP="005E0F5C">
      <w:pPr>
        <w:pStyle w:val="3"/>
        <w:spacing w:before="0"/>
        <w:jc w:val="both"/>
        <w:rPr>
          <w:rFonts w:ascii="Times New Roman" w:hAnsi="Times New Roman" w:cs="Times New Roman"/>
          <w:b w:val="0"/>
          <w:color w:val="auto"/>
          <w:sz w:val="28"/>
          <w:szCs w:val="28"/>
        </w:rPr>
      </w:pPr>
      <w:r w:rsidRPr="00B11646">
        <w:rPr>
          <w:rFonts w:ascii="Times New Roman" w:hAnsi="Times New Roman" w:cs="Times New Roman"/>
          <w:sz w:val="28"/>
          <w:szCs w:val="28"/>
        </w:rPr>
        <w:tab/>
      </w:r>
      <w:r w:rsidRPr="005E0F5C">
        <w:rPr>
          <w:rFonts w:ascii="Times New Roman" w:hAnsi="Times New Roman" w:cs="Times New Roman"/>
          <w:b w:val="0"/>
          <w:color w:val="auto"/>
          <w:sz w:val="28"/>
          <w:szCs w:val="28"/>
        </w:rPr>
        <w:t>1. Внести в муниципальную</w:t>
      </w:r>
      <w:r w:rsidRPr="005E0F5C">
        <w:rPr>
          <w:rFonts w:ascii="Times New Roman" w:hAnsi="Times New Roman"/>
          <w:b w:val="0"/>
          <w:color w:val="auto"/>
          <w:sz w:val="28"/>
          <w:szCs w:val="28"/>
        </w:rPr>
        <w:t xml:space="preserve">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 (приложение к постановлению Администрации Муромцевского муниципального района  Омской области </w:t>
      </w:r>
      <w:r w:rsidRPr="005E0F5C">
        <w:rPr>
          <w:rFonts w:ascii="Times New Roman" w:hAnsi="Times New Roman" w:cs="Times New Roman"/>
          <w:b w:val="0"/>
          <w:color w:val="auto"/>
          <w:sz w:val="28"/>
          <w:szCs w:val="28"/>
        </w:rPr>
        <w:t>от 01.07.2021 г. № 184-п</w:t>
      </w:r>
      <w:r w:rsidRPr="005E0F5C">
        <w:rPr>
          <w:rFonts w:ascii="Times New Roman" w:hAnsi="Times New Roman"/>
          <w:b w:val="0"/>
          <w:color w:val="auto"/>
          <w:sz w:val="28"/>
          <w:szCs w:val="28"/>
        </w:rPr>
        <w:t>) (далее - муниципальная программа) следующие изменения:</w:t>
      </w:r>
    </w:p>
    <w:p w:rsidR="005E0F5C" w:rsidRPr="004E05FC" w:rsidRDefault="005E0F5C" w:rsidP="005E0F5C">
      <w:pPr>
        <w:pStyle w:val="ConsPlusNonformat"/>
        <w:ind w:firstLine="4"/>
        <w:jc w:val="both"/>
        <w:rPr>
          <w:rFonts w:ascii="Times New Roman" w:hAnsi="Times New Roman" w:cs="Times New Roman"/>
          <w:sz w:val="28"/>
          <w:szCs w:val="28"/>
        </w:rPr>
      </w:pPr>
      <w:r w:rsidRPr="00F97FF8">
        <w:rPr>
          <w:rFonts w:ascii="Times New Roman" w:hAnsi="Times New Roman" w:cs="Times New Roman"/>
          <w:sz w:val="28"/>
          <w:szCs w:val="28"/>
        </w:rPr>
        <w:tab/>
      </w:r>
      <w:r w:rsidRPr="00F97FF8">
        <w:rPr>
          <w:rFonts w:ascii="Times New Roman" w:hAnsi="Times New Roman"/>
          <w:sz w:val="28"/>
          <w:szCs w:val="28"/>
        </w:rPr>
        <w:t>1.</w:t>
      </w:r>
      <w:r>
        <w:rPr>
          <w:rFonts w:ascii="Times New Roman" w:hAnsi="Times New Roman"/>
          <w:sz w:val="28"/>
          <w:szCs w:val="28"/>
        </w:rPr>
        <w:t>1</w:t>
      </w:r>
      <w:r w:rsidRPr="00F97FF8">
        <w:rPr>
          <w:rFonts w:ascii="Times New Roman" w:hAnsi="Times New Roman"/>
          <w:sz w:val="28"/>
          <w:szCs w:val="28"/>
        </w:rPr>
        <w:t xml:space="preserve">. </w:t>
      </w:r>
      <w:r w:rsidRPr="00F97FF8">
        <w:rPr>
          <w:rFonts w:ascii="Times New Roman" w:hAnsi="Times New Roman" w:cs="Times New Roman"/>
          <w:sz w:val="28"/>
          <w:szCs w:val="28"/>
        </w:rPr>
        <w:t xml:space="preserve">в разделе № 1 «Паспорт муниципальной программы Муромцевского муниципального района Омской области» графу «Объемы и источники финансирования муниципальной программы в целом и по годам ее реализации», а также в  разделе № 6 «Объем и источники </w:t>
      </w:r>
      <w:r w:rsidRPr="00E76891">
        <w:rPr>
          <w:rFonts w:ascii="Times New Roman" w:hAnsi="Times New Roman" w:cs="Times New Roman"/>
          <w:sz w:val="28"/>
          <w:szCs w:val="28"/>
        </w:rPr>
        <w:t xml:space="preserve">финансирования </w:t>
      </w:r>
      <w:r w:rsidRPr="00E76891">
        <w:rPr>
          <w:rFonts w:ascii="Times New Roman" w:hAnsi="Times New Roman" w:cs="Times New Roman"/>
          <w:sz w:val="28"/>
          <w:szCs w:val="28"/>
        </w:rPr>
        <w:lastRenderedPageBreak/>
        <w:t xml:space="preserve">муниципальной программы в целом и по годам ее реализации, а также обоснование потребности в </w:t>
      </w:r>
      <w:r w:rsidRPr="004E05FC">
        <w:rPr>
          <w:rFonts w:ascii="Times New Roman" w:hAnsi="Times New Roman" w:cs="Times New Roman"/>
          <w:sz w:val="28"/>
          <w:szCs w:val="28"/>
        </w:rPr>
        <w:t>необходимых финансовых ресурсах» абзацы с первого по пятый  изложить в следующей редакции:</w:t>
      </w:r>
    </w:p>
    <w:p w:rsidR="005E0F5C" w:rsidRPr="00EC6FB4" w:rsidRDefault="005E0F5C" w:rsidP="005E0F5C">
      <w:pPr>
        <w:jc w:val="both"/>
        <w:rPr>
          <w:sz w:val="28"/>
          <w:szCs w:val="28"/>
        </w:rPr>
      </w:pPr>
      <w:r w:rsidRPr="00EC6FB4">
        <w:rPr>
          <w:sz w:val="28"/>
          <w:szCs w:val="28"/>
        </w:rPr>
        <w:t xml:space="preserve">«Общий объем средств на финансирование муниципальной программы составляет 1 045 </w:t>
      </w:r>
      <w:r>
        <w:rPr>
          <w:sz w:val="28"/>
          <w:szCs w:val="28"/>
        </w:rPr>
        <w:t>35</w:t>
      </w:r>
      <w:r w:rsidRPr="00EC6FB4">
        <w:rPr>
          <w:sz w:val="28"/>
          <w:szCs w:val="28"/>
        </w:rPr>
        <w:t>4 363,19 рубля, в том числе:</w:t>
      </w:r>
    </w:p>
    <w:p w:rsidR="005E0F5C" w:rsidRPr="00EC6FB4" w:rsidRDefault="005E0F5C" w:rsidP="005E0F5C">
      <w:pPr>
        <w:jc w:val="both"/>
        <w:rPr>
          <w:sz w:val="28"/>
          <w:szCs w:val="28"/>
        </w:rPr>
      </w:pPr>
      <w:r w:rsidRPr="00EC6FB4">
        <w:rPr>
          <w:sz w:val="28"/>
          <w:szCs w:val="28"/>
        </w:rPr>
        <w:t>2022 год – 166 293 592,04 рубля;</w:t>
      </w:r>
    </w:p>
    <w:p w:rsidR="005E0F5C" w:rsidRPr="00EC6FB4" w:rsidRDefault="005E0F5C" w:rsidP="005E0F5C">
      <w:pPr>
        <w:jc w:val="both"/>
        <w:rPr>
          <w:sz w:val="28"/>
          <w:szCs w:val="28"/>
        </w:rPr>
      </w:pPr>
      <w:r w:rsidRPr="00EC6FB4">
        <w:rPr>
          <w:sz w:val="28"/>
          <w:szCs w:val="28"/>
        </w:rPr>
        <w:t>2023 год – 171 502 967,18 рублей;</w:t>
      </w:r>
    </w:p>
    <w:p w:rsidR="005E0F5C" w:rsidRPr="00EC6FB4" w:rsidRDefault="005E0F5C" w:rsidP="005E0F5C">
      <w:pPr>
        <w:jc w:val="both"/>
        <w:rPr>
          <w:sz w:val="28"/>
          <w:szCs w:val="28"/>
        </w:rPr>
      </w:pPr>
      <w:r w:rsidRPr="00EC6FB4">
        <w:rPr>
          <w:sz w:val="28"/>
          <w:szCs w:val="28"/>
        </w:rPr>
        <w:t xml:space="preserve">2024 год – 192 </w:t>
      </w:r>
      <w:r>
        <w:rPr>
          <w:sz w:val="28"/>
          <w:szCs w:val="28"/>
        </w:rPr>
        <w:t>1</w:t>
      </w:r>
      <w:r w:rsidRPr="00EC6FB4">
        <w:rPr>
          <w:sz w:val="28"/>
          <w:szCs w:val="28"/>
        </w:rPr>
        <w:t>57 044,29 рубля;</w:t>
      </w:r>
    </w:p>
    <w:p w:rsidR="005E0F5C" w:rsidRPr="00EC6FB4" w:rsidRDefault="005E0F5C" w:rsidP="005E0F5C">
      <w:pPr>
        <w:jc w:val="both"/>
        <w:rPr>
          <w:sz w:val="28"/>
          <w:szCs w:val="28"/>
        </w:rPr>
      </w:pPr>
      <w:r w:rsidRPr="00EC6FB4">
        <w:rPr>
          <w:sz w:val="28"/>
          <w:szCs w:val="28"/>
        </w:rPr>
        <w:t>2025 год – 120 63</w:t>
      </w:r>
      <w:r>
        <w:rPr>
          <w:sz w:val="28"/>
          <w:szCs w:val="28"/>
        </w:rPr>
        <w:t>9</w:t>
      </w:r>
      <w:r w:rsidRPr="00EC6FB4">
        <w:rPr>
          <w:sz w:val="28"/>
          <w:szCs w:val="28"/>
        </w:rPr>
        <w:t xml:space="preserve"> 613,32 рублей;</w:t>
      </w:r>
    </w:p>
    <w:p w:rsidR="005E0F5C" w:rsidRPr="00EC6FB4" w:rsidRDefault="005E0F5C" w:rsidP="005E0F5C">
      <w:pPr>
        <w:jc w:val="both"/>
        <w:rPr>
          <w:sz w:val="28"/>
          <w:szCs w:val="28"/>
        </w:rPr>
      </w:pPr>
      <w:r w:rsidRPr="00EC6FB4">
        <w:rPr>
          <w:sz w:val="28"/>
          <w:szCs w:val="28"/>
        </w:rPr>
        <w:t>2026 год – 122 23</w:t>
      </w:r>
      <w:r>
        <w:rPr>
          <w:sz w:val="28"/>
          <w:szCs w:val="28"/>
        </w:rPr>
        <w:t>6</w:t>
      </w:r>
      <w:r w:rsidRPr="00EC6FB4">
        <w:rPr>
          <w:sz w:val="28"/>
          <w:szCs w:val="28"/>
        </w:rPr>
        <w:t xml:space="preserve"> 405,20 рублей;</w:t>
      </w:r>
    </w:p>
    <w:p w:rsidR="005E0F5C" w:rsidRPr="00EC6FB4" w:rsidRDefault="005E0F5C" w:rsidP="005E0F5C">
      <w:pPr>
        <w:jc w:val="both"/>
        <w:rPr>
          <w:sz w:val="28"/>
          <w:szCs w:val="28"/>
        </w:rPr>
      </w:pPr>
      <w:r w:rsidRPr="00EC6FB4">
        <w:rPr>
          <w:sz w:val="28"/>
          <w:szCs w:val="28"/>
        </w:rPr>
        <w:t>2027 год – 68 0</w:t>
      </w:r>
      <w:r>
        <w:rPr>
          <w:sz w:val="28"/>
          <w:szCs w:val="28"/>
        </w:rPr>
        <w:t>13</w:t>
      </w:r>
      <w:r w:rsidRPr="00EC6FB4">
        <w:rPr>
          <w:sz w:val="28"/>
          <w:szCs w:val="28"/>
        </w:rPr>
        <w:t xml:space="preserve"> 685,29 рублей;</w:t>
      </w:r>
    </w:p>
    <w:p w:rsidR="005E0F5C" w:rsidRPr="00EC6FB4" w:rsidRDefault="005E0F5C" w:rsidP="005E0F5C">
      <w:pPr>
        <w:jc w:val="both"/>
        <w:rPr>
          <w:sz w:val="28"/>
          <w:szCs w:val="28"/>
        </w:rPr>
      </w:pPr>
      <w:r w:rsidRPr="00EC6FB4">
        <w:rPr>
          <w:sz w:val="28"/>
          <w:szCs w:val="28"/>
        </w:rPr>
        <w:t>2028 год – 67 8</w:t>
      </w:r>
      <w:r>
        <w:rPr>
          <w:sz w:val="28"/>
          <w:szCs w:val="28"/>
        </w:rPr>
        <w:t>83</w:t>
      </w:r>
      <w:r w:rsidRPr="00EC6FB4">
        <w:rPr>
          <w:sz w:val="28"/>
          <w:szCs w:val="28"/>
        </w:rPr>
        <w:t xml:space="preserve"> 685,29 рублей; </w:t>
      </w:r>
    </w:p>
    <w:p w:rsidR="005E0F5C" w:rsidRPr="00EC6FB4" w:rsidRDefault="005E0F5C" w:rsidP="005E0F5C">
      <w:pPr>
        <w:jc w:val="both"/>
        <w:rPr>
          <w:sz w:val="28"/>
          <w:szCs w:val="28"/>
        </w:rPr>
      </w:pPr>
      <w:r w:rsidRPr="00EC6FB4">
        <w:rPr>
          <w:sz w:val="28"/>
          <w:szCs w:val="28"/>
        </w:rPr>
        <w:t>2029 год – 68 1</w:t>
      </w:r>
      <w:r>
        <w:rPr>
          <w:sz w:val="28"/>
          <w:szCs w:val="28"/>
        </w:rPr>
        <w:t>33</w:t>
      </w:r>
      <w:r w:rsidRPr="00EC6FB4">
        <w:rPr>
          <w:sz w:val="28"/>
          <w:szCs w:val="28"/>
        </w:rPr>
        <w:t xml:space="preserve"> 685,29 рублей;</w:t>
      </w:r>
    </w:p>
    <w:p w:rsidR="005E0F5C" w:rsidRPr="00EC6FB4" w:rsidRDefault="005E0F5C" w:rsidP="005E0F5C">
      <w:pPr>
        <w:jc w:val="both"/>
        <w:rPr>
          <w:sz w:val="28"/>
          <w:szCs w:val="28"/>
        </w:rPr>
      </w:pPr>
      <w:r w:rsidRPr="00EC6FB4">
        <w:rPr>
          <w:sz w:val="28"/>
          <w:szCs w:val="28"/>
        </w:rPr>
        <w:t>2030 год – 68 4</w:t>
      </w:r>
      <w:r>
        <w:rPr>
          <w:sz w:val="28"/>
          <w:szCs w:val="28"/>
        </w:rPr>
        <w:t>93</w:t>
      </w:r>
      <w:r w:rsidRPr="00EC6FB4">
        <w:rPr>
          <w:sz w:val="28"/>
          <w:szCs w:val="28"/>
        </w:rPr>
        <w:t xml:space="preserve"> 685,29 рублей.</w:t>
      </w:r>
    </w:p>
    <w:p w:rsidR="005E0F5C" w:rsidRPr="00EC6FB4" w:rsidRDefault="005E0F5C" w:rsidP="005E0F5C">
      <w:pPr>
        <w:jc w:val="both"/>
        <w:rPr>
          <w:sz w:val="28"/>
          <w:szCs w:val="28"/>
        </w:rPr>
      </w:pPr>
      <w:r w:rsidRPr="00EC6FB4">
        <w:rPr>
          <w:sz w:val="28"/>
          <w:szCs w:val="28"/>
        </w:rPr>
        <w:t xml:space="preserve">Общий объем расходов местного бюджета на реализацию муниципальной программы составляет 645 </w:t>
      </w:r>
      <w:r>
        <w:rPr>
          <w:sz w:val="28"/>
          <w:szCs w:val="28"/>
        </w:rPr>
        <w:t>27</w:t>
      </w:r>
      <w:r w:rsidRPr="00EC6FB4">
        <w:rPr>
          <w:sz w:val="28"/>
          <w:szCs w:val="28"/>
        </w:rPr>
        <w:t xml:space="preserve">7 221,98 рубль, в том числе: </w:t>
      </w:r>
    </w:p>
    <w:p w:rsidR="005E0F5C" w:rsidRPr="00EC6FB4" w:rsidRDefault="005E0F5C" w:rsidP="005E0F5C">
      <w:pPr>
        <w:jc w:val="both"/>
        <w:rPr>
          <w:sz w:val="28"/>
          <w:szCs w:val="28"/>
        </w:rPr>
      </w:pPr>
      <w:r w:rsidRPr="00EC6FB4">
        <w:rPr>
          <w:sz w:val="28"/>
          <w:szCs w:val="28"/>
        </w:rPr>
        <w:t>2022 год – 82 661 934,97 рубля;</w:t>
      </w:r>
    </w:p>
    <w:p w:rsidR="005E0F5C" w:rsidRPr="00EC6FB4" w:rsidRDefault="005E0F5C" w:rsidP="005E0F5C">
      <w:pPr>
        <w:jc w:val="both"/>
        <w:rPr>
          <w:sz w:val="28"/>
          <w:szCs w:val="28"/>
        </w:rPr>
      </w:pPr>
      <w:r w:rsidRPr="00EC6FB4">
        <w:rPr>
          <w:sz w:val="28"/>
          <w:szCs w:val="28"/>
        </w:rPr>
        <w:t>2023 год – 99 796 194,20 рубля;</w:t>
      </w:r>
    </w:p>
    <w:p w:rsidR="005E0F5C" w:rsidRPr="00EC6FB4" w:rsidRDefault="005E0F5C" w:rsidP="005E0F5C">
      <w:pPr>
        <w:jc w:val="both"/>
        <w:rPr>
          <w:sz w:val="28"/>
          <w:szCs w:val="28"/>
        </w:rPr>
      </w:pPr>
      <w:r w:rsidRPr="00EC6FB4">
        <w:rPr>
          <w:sz w:val="28"/>
          <w:szCs w:val="28"/>
        </w:rPr>
        <w:t xml:space="preserve">2024 год – 119 </w:t>
      </w:r>
      <w:r>
        <w:rPr>
          <w:sz w:val="28"/>
          <w:szCs w:val="28"/>
        </w:rPr>
        <w:t>7</w:t>
      </w:r>
      <w:r w:rsidRPr="00EC6FB4">
        <w:rPr>
          <w:sz w:val="28"/>
          <w:szCs w:val="28"/>
        </w:rPr>
        <w:t xml:space="preserve">65 473,93 рубля; </w:t>
      </w:r>
    </w:p>
    <w:p w:rsidR="005E0F5C" w:rsidRPr="00EC6FB4" w:rsidRDefault="005E0F5C" w:rsidP="005E0F5C">
      <w:pPr>
        <w:jc w:val="both"/>
        <w:rPr>
          <w:sz w:val="28"/>
          <w:szCs w:val="28"/>
        </w:rPr>
      </w:pPr>
      <w:r w:rsidRPr="00EC6FB4">
        <w:rPr>
          <w:sz w:val="28"/>
          <w:szCs w:val="28"/>
        </w:rPr>
        <w:t xml:space="preserve">2025 год – </w:t>
      </w:r>
      <w:r>
        <w:rPr>
          <w:sz w:val="28"/>
          <w:szCs w:val="28"/>
        </w:rPr>
        <w:t>89 004</w:t>
      </w:r>
      <w:r w:rsidRPr="00EC6FB4">
        <w:rPr>
          <w:sz w:val="28"/>
          <w:szCs w:val="28"/>
        </w:rPr>
        <w:t xml:space="preserve"> 672,66 рублей; </w:t>
      </w:r>
    </w:p>
    <w:p w:rsidR="005E0F5C" w:rsidRPr="00EC6FB4" w:rsidRDefault="005E0F5C" w:rsidP="005E0F5C">
      <w:pPr>
        <w:jc w:val="both"/>
        <w:rPr>
          <w:sz w:val="28"/>
          <w:szCs w:val="28"/>
        </w:rPr>
      </w:pPr>
      <w:r w:rsidRPr="00EC6FB4">
        <w:rPr>
          <w:sz w:val="28"/>
          <w:szCs w:val="28"/>
        </w:rPr>
        <w:t>2026 год – 90 39</w:t>
      </w:r>
      <w:r>
        <w:rPr>
          <w:sz w:val="28"/>
          <w:szCs w:val="28"/>
        </w:rPr>
        <w:t>8</w:t>
      </w:r>
      <w:r w:rsidRPr="00EC6FB4">
        <w:rPr>
          <w:sz w:val="28"/>
          <w:szCs w:val="28"/>
        </w:rPr>
        <w:t xml:space="preserve"> 988,14 рублей;</w:t>
      </w:r>
    </w:p>
    <w:p w:rsidR="005E0F5C" w:rsidRPr="00EC6FB4" w:rsidRDefault="005E0F5C" w:rsidP="005E0F5C">
      <w:pPr>
        <w:jc w:val="both"/>
        <w:rPr>
          <w:sz w:val="28"/>
          <w:szCs w:val="28"/>
        </w:rPr>
      </w:pPr>
      <w:r w:rsidRPr="00EC6FB4">
        <w:rPr>
          <w:sz w:val="28"/>
          <w:szCs w:val="28"/>
        </w:rPr>
        <w:t>2027 год – 40 7</w:t>
      </w:r>
      <w:r>
        <w:rPr>
          <w:sz w:val="28"/>
          <w:szCs w:val="28"/>
        </w:rPr>
        <w:t>94</w:t>
      </w:r>
      <w:r w:rsidRPr="00EC6FB4">
        <w:rPr>
          <w:sz w:val="28"/>
          <w:szCs w:val="28"/>
        </w:rPr>
        <w:t xml:space="preserve"> 989,52 рублей;</w:t>
      </w:r>
    </w:p>
    <w:p w:rsidR="005E0F5C" w:rsidRPr="00EC6FB4" w:rsidRDefault="005E0F5C" w:rsidP="005E0F5C">
      <w:pPr>
        <w:jc w:val="both"/>
        <w:rPr>
          <w:sz w:val="28"/>
          <w:szCs w:val="28"/>
        </w:rPr>
      </w:pPr>
      <w:r w:rsidRPr="00EC6FB4">
        <w:rPr>
          <w:sz w:val="28"/>
          <w:szCs w:val="28"/>
        </w:rPr>
        <w:t>2028 год – 40 6</w:t>
      </w:r>
      <w:r>
        <w:rPr>
          <w:sz w:val="28"/>
          <w:szCs w:val="28"/>
        </w:rPr>
        <w:t>64</w:t>
      </w:r>
      <w:r w:rsidRPr="00EC6FB4">
        <w:rPr>
          <w:sz w:val="28"/>
          <w:szCs w:val="28"/>
        </w:rPr>
        <w:t xml:space="preserve"> 989,52 рублей; </w:t>
      </w:r>
    </w:p>
    <w:p w:rsidR="005E0F5C" w:rsidRPr="00EC6FB4" w:rsidRDefault="005E0F5C" w:rsidP="005E0F5C">
      <w:pPr>
        <w:jc w:val="both"/>
        <w:rPr>
          <w:sz w:val="28"/>
          <w:szCs w:val="28"/>
        </w:rPr>
      </w:pPr>
      <w:r w:rsidRPr="00EC6FB4">
        <w:rPr>
          <w:sz w:val="28"/>
          <w:szCs w:val="28"/>
        </w:rPr>
        <w:t>2029 год – 40 9</w:t>
      </w:r>
      <w:r>
        <w:rPr>
          <w:sz w:val="28"/>
          <w:szCs w:val="28"/>
        </w:rPr>
        <w:t>14</w:t>
      </w:r>
      <w:r w:rsidRPr="00EC6FB4">
        <w:rPr>
          <w:sz w:val="28"/>
          <w:szCs w:val="28"/>
        </w:rPr>
        <w:t xml:space="preserve"> 989,52 рублей;</w:t>
      </w:r>
    </w:p>
    <w:p w:rsidR="005E0F5C" w:rsidRPr="00EC6FB4" w:rsidRDefault="005E0F5C" w:rsidP="005E0F5C">
      <w:pPr>
        <w:jc w:val="both"/>
        <w:rPr>
          <w:sz w:val="28"/>
          <w:szCs w:val="28"/>
        </w:rPr>
      </w:pPr>
      <w:r w:rsidRPr="00EC6FB4">
        <w:rPr>
          <w:sz w:val="28"/>
          <w:szCs w:val="28"/>
        </w:rPr>
        <w:t>2030 год – 41 2</w:t>
      </w:r>
      <w:r>
        <w:rPr>
          <w:sz w:val="28"/>
          <w:szCs w:val="28"/>
        </w:rPr>
        <w:t>74</w:t>
      </w:r>
      <w:r w:rsidRPr="00EC6FB4">
        <w:rPr>
          <w:sz w:val="28"/>
          <w:szCs w:val="28"/>
        </w:rPr>
        <w:t xml:space="preserve"> 989,52 рублей.</w:t>
      </w:r>
    </w:p>
    <w:p w:rsidR="005E0F5C" w:rsidRPr="004E05FC" w:rsidRDefault="005E0F5C" w:rsidP="005E0F5C">
      <w:pPr>
        <w:jc w:val="both"/>
        <w:rPr>
          <w:sz w:val="28"/>
          <w:szCs w:val="28"/>
        </w:rPr>
      </w:pPr>
      <w:r w:rsidRPr="00EC6FB4">
        <w:rPr>
          <w:sz w:val="28"/>
          <w:szCs w:val="28"/>
        </w:rPr>
        <w:t>Общий  объем  расходов  за счет</w:t>
      </w:r>
      <w:r w:rsidRPr="004E05FC">
        <w:rPr>
          <w:sz w:val="28"/>
          <w:szCs w:val="28"/>
        </w:rPr>
        <w:t xml:space="preserve"> поступлений целевого характера их областного бюджета на реализацию муниципальной программы составляет 376 541 655,58 рублей, в том числе:                    </w:t>
      </w:r>
    </w:p>
    <w:p w:rsidR="005E0F5C" w:rsidRPr="004E05FC" w:rsidRDefault="005E0F5C" w:rsidP="005E0F5C">
      <w:pPr>
        <w:jc w:val="both"/>
        <w:rPr>
          <w:sz w:val="28"/>
          <w:szCs w:val="28"/>
        </w:rPr>
      </w:pPr>
      <w:r w:rsidRPr="004E05FC">
        <w:rPr>
          <w:sz w:val="28"/>
          <w:szCs w:val="28"/>
        </w:rPr>
        <w:t>2022 год – 60 373 009,03 рублей;</w:t>
      </w:r>
    </w:p>
    <w:p w:rsidR="005E0F5C" w:rsidRPr="004E05FC" w:rsidRDefault="005E0F5C" w:rsidP="005E0F5C">
      <w:pPr>
        <w:jc w:val="both"/>
        <w:rPr>
          <w:sz w:val="28"/>
          <w:szCs w:val="28"/>
        </w:rPr>
      </w:pPr>
      <w:r w:rsidRPr="004E05FC">
        <w:rPr>
          <w:sz w:val="28"/>
          <w:szCs w:val="28"/>
        </w:rPr>
        <w:t>2023 год – 71 706 700,66 рублей;</w:t>
      </w:r>
    </w:p>
    <w:p w:rsidR="005E0F5C" w:rsidRPr="004E05FC" w:rsidRDefault="005E0F5C" w:rsidP="005E0F5C">
      <w:pPr>
        <w:jc w:val="both"/>
        <w:rPr>
          <w:sz w:val="28"/>
          <w:szCs w:val="28"/>
        </w:rPr>
      </w:pPr>
      <w:r w:rsidRPr="004E05FC">
        <w:rPr>
          <w:sz w:val="28"/>
          <w:szCs w:val="28"/>
        </w:rPr>
        <w:t>2024 год – 72 211 824,27 рублей;</w:t>
      </w:r>
    </w:p>
    <w:p w:rsidR="005E0F5C" w:rsidRPr="004E05FC" w:rsidRDefault="005E0F5C" w:rsidP="005E0F5C">
      <w:pPr>
        <w:jc w:val="both"/>
        <w:rPr>
          <w:sz w:val="28"/>
          <w:szCs w:val="28"/>
        </w:rPr>
      </w:pPr>
      <w:r w:rsidRPr="004E05FC">
        <w:rPr>
          <w:sz w:val="28"/>
          <w:szCs w:val="28"/>
        </w:rPr>
        <w:t>2025 год – 31 634 471,48 рубль;</w:t>
      </w:r>
    </w:p>
    <w:p w:rsidR="005E0F5C" w:rsidRPr="004E05FC" w:rsidRDefault="005E0F5C" w:rsidP="005E0F5C">
      <w:pPr>
        <w:jc w:val="both"/>
        <w:rPr>
          <w:sz w:val="28"/>
          <w:szCs w:val="28"/>
        </w:rPr>
      </w:pPr>
      <w:r w:rsidRPr="004E05FC">
        <w:rPr>
          <w:sz w:val="28"/>
          <w:szCs w:val="28"/>
        </w:rPr>
        <w:t>2026 год – 31 740 867,06 рублей;</w:t>
      </w:r>
    </w:p>
    <w:p w:rsidR="005E0F5C" w:rsidRPr="004E05FC" w:rsidRDefault="005E0F5C" w:rsidP="005E0F5C">
      <w:pPr>
        <w:jc w:val="both"/>
        <w:rPr>
          <w:sz w:val="28"/>
          <w:szCs w:val="28"/>
        </w:rPr>
      </w:pPr>
      <w:r w:rsidRPr="004E05FC">
        <w:rPr>
          <w:sz w:val="28"/>
          <w:szCs w:val="28"/>
        </w:rPr>
        <w:t>2027 год – 27 218 695,77 рублей;</w:t>
      </w:r>
    </w:p>
    <w:p w:rsidR="005E0F5C" w:rsidRPr="004E05FC" w:rsidRDefault="005E0F5C" w:rsidP="005E0F5C">
      <w:pPr>
        <w:jc w:val="both"/>
        <w:rPr>
          <w:sz w:val="28"/>
          <w:szCs w:val="28"/>
        </w:rPr>
      </w:pPr>
      <w:r w:rsidRPr="004E05FC">
        <w:rPr>
          <w:sz w:val="28"/>
          <w:szCs w:val="28"/>
        </w:rPr>
        <w:t xml:space="preserve">2028 год – 27 218 695,77 рублей; </w:t>
      </w:r>
    </w:p>
    <w:p w:rsidR="005E0F5C" w:rsidRPr="004E05FC" w:rsidRDefault="005E0F5C" w:rsidP="005E0F5C">
      <w:pPr>
        <w:jc w:val="both"/>
        <w:rPr>
          <w:sz w:val="28"/>
          <w:szCs w:val="28"/>
        </w:rPr>
      </w:pPr>
      <w:r w:rsidRPr="004E05FC">
        <w:rPr>
          <w:sz w:val="28"/>
          <w:szCs w:val="28"/>
        </w:rPr>
        <w:t>2029 год – 27 218 695,77  рублей;</w:t>
      </w:r>
    </w:p>
    <w:p w:rsidR="005E0F5C" w:rsidRPr="004E05FC" w:rsidRDefault="005E0F5C" w:rsidP="005E0F5C">
      <w:pPr>
        <w:jc w:val="both"/>
        <w:rPr>
          <w:sz w:val="28"/>
          <w:szCs w:val="28"/>
        </w:rPr>
      </w:pPr>
      <w:r w:rsidRPr="004E05FC">
        <w:rPr>
          <w:sz w:val="28"/>
          <w:szCs w:val="28"/>
        </w:rPr>
        <w:t>2030 год – 27 218 695,77 рублей.</w:t>
      </w:r>
    </w:p>
    <w:p w:rsidR="005E0F5C" w:rsidRPr="004E05FC" w:rsidRDefault="005E0F5C" w:rsidP="005E0F5C">
      <w:pPr>
        <w:jc w:val="both"/>
        <w:rPr>
          <w:sz w:val="28"/>
          <w:szCs w:val="28"/>
        </w:rPr>
      </w:pPr>
      <w:r w:rsidRPr="004E05FC">
        <w:rPr>
          <w:sz w:val="28"/>
          <w:szCs w:val="28"/>
        </w:rPr>
        <w:t xml:space="preserve">Общий  объем  расходов  за счет поступлений целевого характера их федерального бюджета на реализацию муниципальной программы   составляет 23 535 485,63 рублей, в том числе:                    </w:t>
      </w:r>
    </w:p>
    <w:p w:rsidR="005E0F5C" w:rsidRPr="004E05FC" w:rsidRDefault="005E0F5C" w:rsidP="005E0F5C">
      <w:pPr>
        <w:jc w:val="both"/>
        <w:rPr>
          <w:sz w:val="28"/>
          <w:szCs w:val="28"/>
        </w:rPr>
      </w:pPr>
      <w:r w:rsidRPr="004E05FC">
        <w:rPr>
          <w:sz w:val="28"/>
          <w:szCs w:val="28"/>
        </w:rPr>
        <w:t>2022 год –  23 258 648,04 рублей;</w:t>
      </w:r>
    </w:p>
    <w:p w:rsidR="005E0F5C" w:rsidRPr="004E05FC" w:rsidRDefault="005E0F5C" w:rsidP="005E0F5C">
      <w:pPr>
        <w:jc w:val="both"/>
        <w:rPr>
          <w:sz w:val="28"/>
          <w:szCs w:val="28"/>
        </w:rPr>
      </w:pPr>
      <w:r w:rsidRPr="004E05FC">
        <w:rPr>
          <w:sz w:val="28"/>
          <w:szCs w:val="28"/>
        </w:rPr>
        <w:t>2023 год –  72,32 рубля;</w:t>
      </w:r>
    </w:p>
    <w:p w:rsidR="005E0F5C" w:rsidRPr="004E05FC" w:rsidRDefault="005E0F5C" w:rsidP="005E0F5C">
      <w:pPr>
        <w:jc w:val="both"/>
        <w:rPr>
          <w:sz w:val="28"/>
          <w:szCs w:val="28"/>
        </w:rPr>
      </w:pPr>
      <w:r w:rsidRPr="004E05FC">
        <w:rPr>
          <w:sz w:val="28"/>
          <w:szCs w:val="28"/>
        </w:rPr>
        <w:t>2024 год –  179 746,09 рублей;</w:t>
      </w:r>
    </w:p>
    <w:p w:rsidR="005E0F5C" w:rsidRPr="004E05FC" w:rsidRDefault="005E0F5C" w:rsidP="005E0F5C">
      <w:pPr>
        <w:jc w:val="both"/>
        <w:rPr>
          <w:sz w:val="28"/>
          <w:szCs w:val="28"/>
        </w:rPr>
      </w:pPr>
      <w:r w:rsidRPr="004E05FC">
        <w:rPr>
          <w:sz w:val="28"/>
          <w:szCs w:val="28"/>
        </w:rPr>
        <w:t>2025 год –  469,18 рублей;</w:t>
      </w:r>
    </w:p>
    <w:p w:rsidR="005E0F5C" w:rsidRPr="004E05FC" w:rsidRDefault="005E0F5C" w:rsidP="005E0F5C">
      <w:pPr>
        <w:jc w:val="both"/>
        <w:rPr>
          <w:sz w:val="28"/>
          <w:szCs w:val="28"/>
        </w:rPr>
      </w:pPr>
      <w:r w:rsidRPr="004E05FC">
        <w:rPr>
          <w:sz w:val="28"/>
          <w:szCs w:val="28"/>
        </w:rPr>
        <w:lastRenderedPageBreak/>
        <w:t>2026 год –  96 550,00 рублей</w:t>
      </w:r>
    </w:p>
    <w:p w:rsidR="005E0F5C" w:rsidRPr="004E05FC" w:rsidRDefault="005E0F5C" w:rsidP="005E0F5C">
      <w:pPr>
        <w:jc w:val="both"/>
        <w:rPr>
          <w:sz w:val="28"/>
          <w:szCs w:val="28"/>
        </w:rPr>
      </w:pPr>
      <w:r w:rsidRPr="004E05FC">
        <w:rPr>
          <w:sz w:val="28"/>
          <w:szCs w:val="28"/>
        </w:rPr>
        <w:t>Источниками финансирования  муниципальной программы являются поступления налоговых и неналоговых доходов, поступлений целевого и нецелевого характера из областного и федерального бюджетов».</w:t>
      </w:r>
    </w:p>
    <w:p w:rsidR="005E0F5C" w:rsidRDefault="005E0F5C" w:rsidP="005E0F5C">
      <w:pPr>
        <w:pStyle w:val="ConsPlusNonformat"/>
        <w:ind w:firstLine="4"/>
        <w:jc w:val="both"/>
        <w:rPr>
          <w:rFonts w:ascii="Times New Roman" w:hAnsi="Times New Roman"/>
          <w:sz w:val="28"/>
          <w:szCs w:val="28"/>
        </w:rPr>
      </w:pPr>
      <w:r w:rsidRPr="004E05FC">
        <w:rPr>
          <w:rFonts w:ascii="Times New Roman" w:hAnsi="Times New Roman"/>
          <w:sz w:val="28"/>
          <w:szCs w:val="28"/>
        </w:rPr>
        <w:tab/>
        <w:t>1.2. приложение № 2 к муниципальной программе «Структура муниципальной программы Муромцевского муниципального района</w:t>
      </w:r>
      <w:r w:rsidRPr="00F8308B">
        <w:rPr>
          <w:rFonts w:ascii="Times New Roman" w:hAnsi="Times New Roman"/>
          <w:sz w:val="28"/>
          <w:szCs w:val="28"/>
        </w:rPr>
        <w:t xml:space="preserve"> Омской области «Развитие </w:t>
      </w:r>
      <w:r w:rsidRPr="009E48C0">
        <w:rPr>
          <w:rFonts w:ascii="Times New Roman" w:hAnsi="Times New Roman"/>
          <w:sz w:val="28"/>
          <w:szCs w:val="28"/>
        </w:rPr>
        <w:t>экономического потенциала Муромцевского муниципального района Омской области»» изложить в новой редакции в соответствии с  приложением № 1 к настоящему постановлению;</w:t>
      </w:r>
    </w:p>
    <w:p w:rsidR="005E0F5C" w:rsidRDefault="005E0F5C" w:rsidP="005E0F5C">
      <w:pPr>
        <w:pStyle w:val="ConsPlusNonformat"/>
        <w:jc w:val="both"/>
        <w:rPr>
          <w:rFonts w:ascii="Times New Roman" w:hAnsi="Times New Roman"/>
          <w:sz w:val="28"/>
          <w:szCs w:val="28"/>
        </w:rPr>
      </w:pPr>
      <w:r>
        <w:rPr>
          <w:rFonts w:ascii="Times New Roman" w:hAnsi="Times New Roman"/>
          <w:sz w:val="28"/>
          <w:szCs w:val="28"/>
        </w:rPr>
        <w:tab/>
      </w:r>
      <w:r w:rsidRPr="009E48C0">
        <w:rPr>
          <w:rFonts w:ascii="Times New Roman" w:hAnsi="Times New Roman"/>
          <w:sz w:val="28"/>
          <w:szCs w:val="28"/>
        </w:rPr>
        <w:t>1</w:t>
      </w:r>
      <w:r w:rsidRPr="004E05FC">
        <w:rPr>
          <w:rFonts w:ascii="Times New Roman" w:hAnsi="Times New Roman"/>
          <w:sz w:val="28"/>
          <w:szCs w:val="28"/>
        </w:rPr>
        <w:t>.</w:t>
      </w:r>
      <w:r>
        <w:rPr>
          <w:rFonts w:ascii="Times New Roman" w:hAnsi="Times New Roman"/>
          <w:sz w:val="28"/>
          <w:szCs w:val="28"/>
        </w:rPr>
        <w:t>3</w:t>
      </w:r>
      <w:r w:rsidRPr="004E05FC">
        <w:rPr>
          <w:rFonts w:ascii="Times New Roman" w:hAnsi="Times New Roman"/>
          <w:sz w:val="28"/>
          <w:szCs w:val="28"/>
        </w:rPr>
        <w:t xml:space="preserve">. </w:t>
      </w:r>
      <w:r w:rsidRPr="002B5E17">
        <w:rPr>
          <w:rFonts w:ascii="Times New Roman" w:hAnsi="Times New Roman"/>
          <w:color w:val="000000"/>
          <w:sz w:val="28"/>
          <w:szCs w:val="28"/>
        </w:rPr>
        <w:t xml:space="preserve">приложение № 7 к муниципальной программе </w:t>
      </w:r>
      <w:r w:rsidRPr="002B5E17">
        <w:rPr>
          <w:rFonts w:ascii="Times New Roman" w:hAnsi="Times New Roman"/>
          <w:sz w:val="28"/>
          <w:szCs w:val="28"/>
        </w:rPr>
        <w:t>«</w:t>
      </w:r>
      <w:r w:rsidRPr="002B5E17">
        <w:rPr>
          <w:rFonts w:ascii="Times New Roman" w:hAnsi="Times New Roman" w:cs="Times New Roman"/>
          <w:sz w:val="28"/>
          <w:szCs w:val="28"/>
        </w:rPr>
        <w:t>Подпрограмма «Развитие субъектов малого и среднего предпринимательства на территории Муромцевского муниципального района Омской области»</w:t>
      </w:r>
      <w:r w:rsidRPr="002B5E17">
        <w:rPr>
          <w:rFonts w:ascii="Times New Roman" w:hAnsi="Times New Roman"/>
          <w:sz w:val="28"/>
          <w:szCs w:val="28"/>
        </w:rPr>
        <w:t xml:space="preserve"> изложить в новой редакции в соответствии с приложением № 2 к настоящему постановлению</w:t>
      </w:r>
      <w:r>
        <w:rPr>
          <w:rFonts w:ascii="Times New Roman" w:hAnsi="Times New Roman"/>
          <w:sz w:val="28"/>
          <w:szCs w:val="28"/>
        </w:rPr>
        <w:t>.</w:t>
      </w:r>
    </w:p>
    <w:p w:rsidR="005E0F5C" w:rsidRPr="00343047" w:rsidRDefault="005E0F5C" w:rsidP="005E0F5C">
      <w:pPr>
        <w:autoSpaceDE w:val="0"/>
        <w:autoSpaceDN w:val="0"/>
        <w:adjustRightInd w:val="0"/>
        <w:jc w:val="both"/>
        <w:rPr>
          <w:sz w:val="28"/>
          <w:szCs w:val="28"/>
        </w:rPr>
      </w:pPr>
      <w:r w:rsidRPr="004E05FC">
        <w:rPr>
          <w:sz w:val="28"/>
          <w:szCs w:val="28"/>
        </w:rPr>
        <w:tab/>
        <w:t>2</w:t>
      </w:r>
      <w:r w:rsidRPr="004E05FC">
        <w:rPr>
          <w:bCs/>
          <w:sz w:val="28"/>
          <w:szCs w:val="28"/>
        </w:rPr>
        <w:t>. </w:t>
      </w:r>
      <w:r w:rsidRPr="004E05FC">
        <w:rPr>
          <w:color w:val="000000"/>
          <w:sz w:val="28"/>
          <w:szCs w:val="28"/>
        </w:rPr>
        <w:t xml:space="preserve">Настоящее   постановление   разместить   </w:t>
      </w:r>
      <w:r w:rsidRPr="004E05FC">
        <w:rPr>
          <w:color w:val="000000"/>
          <w:spacing w:val="4"/>
          <w:sz w:val="28"/>
          <w:szCs w:val="28"/>
        </w:rPr>
        <w:t>на официальном сайте</w:t>
      </w:r>
      <w:r w:rsidRPr="00E500C5">
        <w:rPr>
          <w:color w:val="000000"/>
          <w:spacing w:val="4"/>
          <w:sz w:val="28"/>
          <w:szCs w:val="28"/>
        </w:rPr>
        <w:t xml:space="preserve"> </w:t>
      </w:r>
      <w:r w:rsidRPr="00E500C5">
        <w:rPr>
          <w:sz w:val="28"/>
          <w:szCs w:val="28"/>
        </w:rPr>
        <w:t>Муромцевского муниципального</w:t>
      </w:r>
      <w:r w:rsidRPr="00343047">
        <w:rPr>
          <w:sz w:val="28"/>
          <w:szCs w:val="28"/>
        </w:rPr>
        <w:t xml:space="preserve"> района </w:t>
      </w:r>
      <w:r w:rsidRPr="00343047">
        <w:rPr>
          <w:color w:val="000000"/>
          <w:spacing w:val="4"/>
          <w:sz w:val="28"/>
          <w:szCs w:val="28"/>
        </w:rPr>
        <w:t>в сети «Интернет».</w:t>
      </w:r>
    </w:p>
    <w:tbl>
      <w:tblPr>
        <w:tblW w:w="10491" w:type="dxa"/>
        <w:tblInd w:w="-318" w:type="dxa"/>
        <w:tblLook w:val="04A0"/>
      </w:tblPr>
      <w:tblGrid>
        <w:gridCol w:w="10491"/>
      </w:tblGrid>
      <w:tr w:rsidR="005E0F5C" w:rsidRPr="00343047" w:rsidTr="005E0F5C">
        <w:trPr>
          <w:trHeight w:val="288"/>
        </w:trPr>
        <w:tc>
          <w:tcPr>
            <w:tcW w:w="10491" w:type="dxa"/>
            <w:tcBorders>
              <w:top w:val="nil"/>
              <w:left w:val="nil"/>
              <w:bottom w:val="nil"/>
              <w:right w:val="nil"/>
            </w:tcBorders>
            <w:shd w:val="clear" w:color="auto" w:fill="auto"/>
            <w:noWrap/>
            <w:vAlign w:val="bottom"/>
            <w:hideMark/>
          </w:tcPr>
          <w:p w:rsidR="005E0F5C" w:rsidRPr="00343047" w:rsidRDefault="005E0F5C" w:rsidP="005E0F5C">
            <w:pPr>
              <w:jc w:val="both"/>
              <w:rPr>
                <w:color w:val="000000"/>
                <w:sz w:val="28"/>
                <w:szCs w:val="28"/>
              </w:rPr>
            </w:pPr>
          </w:p>
        </w:tc>
      </w:tr>
      <w:tr w:rsidR="005E0F5C" w:rsidRPr="00343047" w:rsidTr="005E0F5C">
        <w:trPr>
          <w:trHeight w:val="80"/>
        </w:trPr>
        <w:tc>
          <w:tcPr>
            <w:tcW w:w="10491" w:type="dxa"/>
            <w:tcBorders>
              <w:top w:val="nil"/>
              <w:left w:val="nil"/>
              <w:bottom w:val="nil"/>
              <w:right w:val="nil"/>
            </w:tcBorders>
            <w:shd w:val="clear" w:color="auto" w:fill="auto"/>
            <w:noWrap/>
            <w:vAlign w:val="bottom"/>
          </w:tcPr>
          <w:p w:rsidR="005E0F5C" w:rsidRPr="00343047" w:rsidRDefault="005E0F5C" w:rsidP="005E0F5C">
            <w:pPr>
              <w:autoSpaceDE w:val="0"/>
              <w:autoSpaceDN w:val="0"/>
              <w:adjustRightInd w:val="0"/>
              <w:jc w:val="both"/>
              <w:outlineLvl w:val="0"/>
              <w:rPr>
                <w:sz w:val="28"/>
                <w:szCs w:val="28"/>
              </w:rPr>
            </w:pPr>
          </w:p>
        </w:tc>
      </w:tr>
    </w:tbl>
    <w:p w:rsidR="005E0F5C" w:rsidRPr="00343047" w:rsidRDefault="005E0F5C" w:rsidP="005E0F5C">
      <w:pPr>
        <w:jc w:val="both"/>
        <w:rPr>
          <w:sz w:val="28"/>
          <w:szCs w:val="28"/>
        </w:rPr>
      </w:pPr>
      <w:r w:rsidRPr="00343047">
        <w:rPr>
          <w:sz w:val="28"/>
          <w:szCs w:val="28"/>
        </w:rPr>
        <w:t>Глав</w:t>
      </w:r>
      <w:r>
        <w:rPr>
          <w:sz w:val="28"/>
          <w:szCs w:val="28"/>
        </w:rPr>
        <w:t>а</w:t>
      </w:r>
      <w:r w:rsidRPr="00343047">
        <w:rPr>
          <w:sz w:val="28"/>
          <w:szCs w:val="28"/>
        </w:rPr>
        <w:t xml:space="preserve"> муниципального района</w:t>
      </w:r>
      <w:r w:rsidRPr="00343047">
        <w:rPr>
          <w:sz w:val="28"/>
          <w:szCs w:val="28"/>
        </w:rPr>
        <w:tab/>
        <w:t xml:space="preserve">          </w:t>
      </w:r>
      <w:r w:rsidRPr="00343047">
        <w:rPr>
          <w:sz w:val="28"/>
          <w:szCs w:val="28"/>
        </w:rPr>
        <w:tab/>
        <w:t xml:space="preserve">      </w:t>
      </w:r>
      <w:r>
        <w:rPr>
          <w:sz w:val="28"/>
          <w:szCs w:val="28"/>
        </w:rPr>
        <w:t xml:space="preserve">                         В.В. Девятериков</w:t>
      </w:r>
    </w:p>
    <w:p w:rsidR="005E0F5C" w:rsidRPr="00343047" w:rsidRDefault="005E0F5C" w:rsidP="005E0F5C">
      <w:pPr>
        <w:jc w:val="both"/>
      </w:pPr>
    </w:p>
    <w:p w:rsidR="005E0F5C" w:rsidRPr="00343047" w:rsidRDefault="005E0F5C" w:rsidP="005E0F5C">
      <w:pPr>
        <w:jc w:val="both"/>
      </w:pPr>
    </w:p>
    <w:p w:rsidR="005E0F5C" w:rsidRPr="00343047" w:rsidRDefault="005E0F5C" w:rsidP="005E0F5C"/>
    <w:p w:rsidR="005E0F5C" w:rsidRPr="00343047" w:rsidRDefault="005E0F5C" w:rsidP="005E0F5C"/>
    <w:p w:rsidR="005E0F5C" w:rsidRPr="00343047"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p w:rsidR="005E0F5C" w:rsidRDefault="005E0F5C" w:rsidP="005E0F5C">
      <w:r>
        <w:t>Мартынова А.С.</w:t>
      </w:r>
    </w:p>
    <w:p w:rsidR="005E0F5C" w:rsidRDefault="005E0F5C" w:rsidP="005E0F5C">
      <w:r>
        <w:t>(38158) 22-489</w:t>
      </w:r>
    </w:p>
    <w:p w:rsidR="005E0F5C" w:rsidRDefault="005E0F5C">
      <w:pPr>
        <w:spacing w:after="200" w:line="276" w:lineRule="auto"/>
      </w:pPr>
      <w:r>
        <w:br w:type="page"/>
      </w:r>
    </w:p>
    <w:p w:rsidR="005E0F5C" w:rsidRDefault="005E0F5C" w:rsidP="005E0F5C">
      <w:pPr>
        <w:autoSpaceDE w:val="0"/>
        <w:autoSpaceDN w:val="0"/>
        <w:adjustRightInd w:val="0"/>
        <w:jc w:val="right"/>
        <w:rPr>
          <w:rFonts w:eastAsia="Calibri"/>
        </w:rPr>
      </w:pPr>
      <w:r>
        <w:rPr>
          <w:rFonts w:eastAsia="Calibri"/>
        </w:rPr>
        <w:lastRenderedPageBreak/>
        <w:t xml:space="preserve">Приложение № 2 к постановлению </w:t>
      </w:r>
    </w:p>
    <w:p w:rsidR="005E0F5C" w:rsidRDefault="005E0F5C" w:rsidP="005E0F5C">
      <w:pPr>
        <w:autoSpaceDE w:val="0"/>
        <w:autoSpaceDN w:val="0"/>
        <w:adjustRightInd w:val="0"/>
        <w:jc w:val="right"/>
        <w:rPr>
          <w:rFonts w:eastAsia="Calibri"/>
        </w:rPr>
      </w:pPr>
      <w:r>
        <w:rPr>
          <w:rFonts w:eastAsia="Calibri"/>
        </w:rPr>
        <w:t xml:space="preserve">Администрации Муромцевского </w:t>
      </w:r>
      <w:r w:rsidRPr="002F48D5">
        <w:rPr>
          <w:rFonts w:eastAsia="Calibri"/>
        </w:rPr>
        <w:t xml:space="preserve">муниципального </w:t>
      </w:r>
    </w:p>
    <w:p w:rsidR="005E0F5C" w:rsidRDefault="005E0F5C" w:rsidP="005E0F5C">
      <w:pPr>
        <w:autoSpaceDE w:val="0"/>
        <w:autoSpaceDN w:val="0"/>
        <w:adjustRightInd w:val="0"/>
        <w:jc w:val="right"/>
        <w:rPr>
          <w:rFonts w:eastAsia="Calibri"/>
        </w:rPr>
      </w:pPr>
      <w:r w:rsidRPr="002F48D5">
        <w:rPr>
          <w:rFonts w:eastAsia="Calibri"/>
        </w:rPr>
        <w:t>района</w:t>
      </w:r>
      <w:r>
        <w:rPr>
          <w:rFonts w:eastAsia="Calibri"/>
        </w:rPr>
        <w:t xml:space="preserve"> </w:t>
      </w:r>
      <w:r w:rsidRPr="002F48D5">
        <w:rPr>
          <w:rFonts w:eastAsia="Calibri"/>
        </w:rPr>
        <w:t>Омской области</w:t>
      </w:r>
      <w:r>
        <w:rPr>
          <w:rFonts w:eastAsia="Calibri"/>
        </w:rPr>
        <w:t xml:space="preserve"> </w:t>
      </w:r>
    </w:p>
    <w:p w:rsidR="005E0F5C" w:rsidRDefault="005E0F5C" w:rsidP="005E0F5C">
      <w:pPr>
        <w:autoSpaceDE w:val="0"/>
        <w:autoSpaceDN w:val="0"/>
        <w:adjustRightInd w:val="0"/>
        <w:jc w:val="right"/>
        <w:outlineLvl w:val="0"/>
        <w:rPr>
          <w:rFonts w:eastAsia="Calibri"/>
        </w:rPr>
      </w:pPr>
      <w:r>
        <w:rPr>
          <w:rFonts w:eastAsia="Calibri"/>
        </w:rPr>
        <w:t>от 06.11.2024 № 329-п</w:t>
      </w:r>
    </w:p>
    <w:p w:rsidR="005E0F5C" w:rsidRDefault="005E0F5C" w:rsidP="005E0F5C">
      <w:pPr>
        <w:autoSpaceDE w:val="0"/>
        <w:autoSpaceDN w:val="0"/>
        <w:adjustRightInd w:val="0"/>
        <w:jc w:val="right"/>
        <w:outlineLvl w:val="0"/>
      </w:pPr>
    </w:p>
    <w:p w:rsidR="005E0F5C" w:rsidRPr="003C124A" w:rsidRDefault="005E0F5C" w:rsidP="005E0F5C">
      <w:pPr>
        <w:autoSpaceDE w:val="0"/>
        <w:autoSpaceDN w:val="0"/>
        <w:adjustRightInd w:val="0"/>
        <w:jc w:val="right"/>
        <w:outlineLvl w:val="0"/>
      </w:pPr>
      <w:r w:rsidRPr="003C124A">
        <w:t>Приложение № 7</w:t>
      </w:r>
    </w:p>
    <w:p w:rsidR="005E0F5C" w:rsidRPr="003C124A" w:rsidRDefault="005E0F5C" w:rsidP="005E0F5C">
      <w:pPr>
        <w:autoSpaceDE w:val="0"/>
        <w:autoSpaceDN w:val="0"/>
        <w:adjustRightInd w:val="0"/>
        <w:jc w:val="right"/>
      </w:pPr>
      <w:r w:rsidRPr="003C124A">
        <w:t xml:space="preserve">к муниципальной программе Муромцевского </w:t>
      </w:r>
    </w:p>
    <w:p w:rsidR="005E0F5C" w:rsidRPr="003C124A" w:rsidRDefault="005E0F5C" w:rsidP="005E0F5C">
      <w:pPr>
        <w:autoSpaceDE w:val="0"/>
        <w:autoSpaceDN w:val="0"/>
        <w:adjustRightInd w:val="0"/>
        <w:jc w:val="right"/>
      </w:pPr>
      <w:r w:rsidRPr="003C124A">
        <w:t>муниципального района Омской области</w:t>
      </w:r>
    </w:p>
    <w:p w:rsidR="005E0F5C" w:rsidRPr="003C124A" w:rsidRDefault="005E0F5C" w:rsidP="005E0F5C">
      <w:pPr>
        <w:autoSpaceDE w:val="0"/>
        <w:autoSpaceDN w:val="0"/>
        <w:adjustRightInd w:val="0"/>
        <w:jc w:val="right"/>
      </w:pPr>
      <w:r w:rsidRPr="003C124A">
        <w:t xml:space="preserve"> «Развитие экономического потенциала Муромцевского </w:t>
      </w:r>
    </w:p>
    <w:p w:rsidR="005E0F5C" w:rsidRPr="003C124A" w:rsidRDefault="005E0F5C" w:rsidP="005E0F5C">
      <w:pPr>
        <w:autoSpaceDE w:val="0"/>
        <w:autoSpaceDN w:val="0"/>
        <w:adjustRightInd w:val="0"/>
        <w:jc w:val="right"/>
      </w:pPr>
      <w:r w:rsidRPr="003C124A">
        <w:t xml:space="preserve">муниципального района  Омской области» </w:t>
      </w:r>
    </w:p>
    <w:p w:rsidR="005E0F5C" w:rsidRPr="003C124A" w:rsidRDefault="005E0F5C" w:rsidP="005E0F5C">
      <w:pPr>
        <w:pStyle w:val="ConsPlusNonformat"/>
        <w:jc w:val="center"/>
        <w:rPr>
          <w:rFonts w:ascii="Times New Roman" w:hAnsi="Times New Roman" w:cs="Times New Roman"/>
          <w:sz w:val="24"/>
          <w:szCs w:val="24"/>
        </w:rPr>
      </w:pPr>
    </w:p>
    <w:p w:rsidR="005E0F5C" w:rsidRPr="003C124A" w:rsidRDefault="005E0F5C" w:rsidP="005E0F5C">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Подпрограмма «Развитие субъектов малого и среднего предпринимательства на территории Муромцевского муниципального района Омской области»</w:t>
      </w:r>
    </w:p>
    <w:p w:rsidR="005E0F5C" w:rsidRPr="003C124A" w:rsidRDefault="005E0F5C" w:rsidP="005E0F5C">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 xml:space="preserve"> </w:t>
      </w:r>
    </w:p>
    <w:p w:rsidR="005E0F5C" w:rsidRPr="003C124A" w:rsidRDefault="005E0F5C" w:rsidP="005E0F5C">
      <w:pPr>
        <w:pStyle w:val="ConsPlusNonformat"/>
        <w:jc w:val="center"/>
        <w:rPr>
          <w:rFonts w:ascii="Times New Roman" w:hAnsi="Times New Roman" w:cs="Times New Roman"/>
          <w:sz w:val="24"/>
          <w:szCs w:val="24"/>
        </w:rPr>
      </w:pPr>
      <w:r w:rsidRPr="003C124A">
        <w:rPr>
          <w:rFonts w:ascii="Times New Roman" w:hAnsi="Times New Roman" w:cs="Times New Roman"/>
          <w:sz w:val="24"/>
          <w:szCs w:val="24"/>
        </w:rPr>
        <w:t>Раздел 1. Паспорт подпрограммы муниципальной программы</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220"/>
      </w:tblGrid>
      <w:tr w:rsidR="005E0F5C" w:rsidRPr="003C124A" w:rsidTr="005E0F5C">
        <w:tc>
          <w:tcPr>
            <w:tcW w:w="4248" w:type="dxa"/>
            <w:vAlign w:val="center"/>
          </w:tcPr>
          <w:p w:rsidR="005E0F5C" w:rsidRPr="003C124A" w:rsidRDefault="005E0F5C" w:rsidP="005E0F5C">
            <w:pPr>
              <w:jc w:val="both"/>
            </w:pPr>
            <w:r w:rsidRPr="003C124A">
              <w:t xml:space="preserve">Наименование муниципальной программы Муромцевского муниципального района Омской области </w:t>
            </w:r>
          </w:p>
        </w:tc>
        <w:tc>
          <w:tcPr>
            <w:tcW w:w="5220" w:type="dxa"/>
            <w:vAlign w:val="center"/>
          </w:tcPr>
          <w:p w:rsidR="005E0F5C" w:rsidRPr="003C124A" w:rsidRDefault="005E0F5C" w:rsidP="005E0F5C">
            <w:pPr>
              <w:pStyle w:val="ConsPlusNonformat"/>
              <w:jc w:val="both"/>
              <w:rPr>
                <w:rFonts w:ascii="Times New Roman" w:hAnsi="Times New Roman" w:cs="Times New Roman"/>
                <w:sz w:val="24"/>
                <w:szCs w:val="24"/>
              </w:rPr>
            </w:pPr>
            <w:r w:rsidRPr="003C124A">
              <w:rPr>
                <w:rFonts w:ascii="Times New Roman" w:hAnsi="Times New Roman" w:cs="Times New Roman"/>
                <w:sz w:val="24"/>
                <w:szCs w:val="24"/>
              </w:rPr>
              <w:t>«Развитие экономического потенциала Муромцевского муниципального района Омской области» (далее – муниципальная программа)</w:t>
            </w:r>
          </w:p>
        </w:tc>
      </w:tr>
      <w:tr w:rsidR="005E0F5C" w:rsidRPr="003C124A" w:rsidTr="005E0F5C">
        <w:tc>
          <w:tcPr>
            <w:tcW w:w="4248" w:type="dxa"/>
            <w:vAlign w:val="center"/>
          </w:tcPr>
          <w:p w:rsidR="005E0F5C" w:rsidRPr="003C124A" w:rsidRDefault="005E0F5C" w:rsidP="005E0F5C">
            <w:pPr>
              <w:jc w:val="both"/>
            </w:pPr>
            <w:r w:rsidRPr="003C124A">
              <w:t>Наименование подпрограммы муниципальной программы Муромцевского муниципального района (далее – подпрограмма)</w:t>
            </w:r>
          </w:p>
        </w:tc>
        <w:tc>
          <w:tcPr>
            <w:tcW w:w="5220" w:type="dxa"/>
            <w:vAlign w:val="center"/>
          </w:tcPr>
          <w:p w:rsidR="005E0F5C" w:rsidRPr="003C124A" w:rsidRDefault="005E0F5C" w:rsidP="005E0F5C">
            <w:pPr>
              <w:pStyle w:val="ConsPlusNonformat"/>
              <w:jc w:val="both"/>
              <w:rPr>
                <w:rFonts w:ascii="Times New Roman" w:hAnsi="Times New Roman" w:cs="Times New Roman"/>
                <w:sz w:val="24"/>
                <w:szCs w:val="24"/>
              </w:rPr>
            </w:pPr>
            <w:r w:rsidRPr="003C124A">
              <w:rPr>
                <w:rFonts w:ascii="Times New Roman" w:hAnsi="Times New Roman" w:cs="Times New Roman"/>
                <w:sz w:val="24"/>
                <w:szCs w:val="24"/>
              </w:rPr>
              <w:t>«Развитие субъектов малого и среднего предпринимательства на территории Муромцевского муниципального района Омской области» (далее – подпрограмма)</w:t>
            </w:r>
          </w:p>
        </w:tc>
      </w:tr>
      <w:tr w:rsidR="005E0F5C" w:rsidRPr="003C124A" w:rsidTr="005E0F5C">
        <w:tc>
          <w:tcPr>
            <w:tcW w:w="4248" w:type="dxa"/>
          </w:tcPr>
          <w:p w:rsidR="005E0F5C" w:rsidRPr="003C124A" w:rsidRDefault="005E0F5C" w:rsidP="005E0F5C">
            <w:pPr>
              <w:autoSpaceDE w:val="0"/>
              <w:autoSpaceDN w:val="0"/>
              <w:adjustRightInd w:val="0"/>
              <w:jc w:val="both"/>
            </w:pPr>
            <w:r w:rsidRPr="003C124A">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5220" w:type="dxa"/>
          </w:tcPr>
          <w:p w:rsidR="005E0F5C" w:rsidRPr="003C124A" w:rsidRDefault="005E0F5C" w:rsidP="005E0F5C">
            <w:pPr>
              <w:pStyle w:val="ConsPlusCell"/>
              <w:jc w:val="both"/>
              <w:rPr>
                <w:sz w:val="24"/>
                <w:szCs w:val="24"/>
              </w:rPr>
            </w:pPr>
            <w:r w:rsidRPr="003C124A">
              <w:rPr>
                <w:sz w:val="24"/>
                <w:szCs w:val="24"/>
              </w:rPr>
              <w:t>Комитет экономики и управления муниципальной собственностью Администрации Муромцевского муниципального района  Омской области (далее – КЭиУМС)</w:t>
            </w:r>
          </w:p>
        </w:tc>
      </w:tr>
      <w:tr w:rsidR="005E0F5C" w:rsidRPr="003C124A" w:rsidTr="005E0F5C">
        <w:tc>
          <w:tcPr>
            <w:tcW w:w="4248" w:type="dxa"/>
          </w:tcPr>
          <w:p w:rsidR="005E0F5C" w:rsidRPr="003C124A" w:rsidRDefault="005E0F5C" w:rsidP="005E0F5C">
            <w:pPr>
              <w:jc w:val="both"/>
            </w:pPr>
            <w:r w:rsidRPr="003C124A">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220" w:type="dxa"/>
          </w:tcPr>
          <w:p w:rsidR="005E0F5C" w:rsidRPr="003C124A" w:rsidRDefault="005E0F5C" w:rsidP="005E0F5C">
            <w:pPr>
              <w:pStyle w:val="ConsPlusCell"/>
              <w:jc w:val="both"/>
              <w:rPr>
                <w:sz w:val="24"/>
                <w:szCs w:val="24"/>
              </w:rPr>
            </w:pPr>
            <w:r w:rsidRPr="003C124A">
              <w:rPr>
                <w:sz w:val="24"/>
                <w:szCs w:val="24"/>
              </w:rPr>
              <w:t xml:space="preserve">КЭиУМС </w:t>
            </w:r>
          </w:p>
        </w:tc>
      </w:tr>
      <w:tr w:rsidR="005E0F5C" w:rsidRPr="003C124A" w:rsidTr="005E0F5C">
        <w:tc>
          <w:tcPr>
            <w:tcW w:w="4248" w:type="dxa"/>
          </w:tcPr>
          <w:p w:rsidR="005E0F5C" w:rsidRPr="003C124A" w:rsidRDefault="005E0F5C" w:rsidP="005E0F5C">
            <w:pPr>
              <w:autoSpaceDE w:val="0"/>
              <w:autoSpaceDN w:val="0"/>
              <w:adjustRightInd w:val="0"/>
              <w:jc w:val="both"/>
            </w:pPr>
            <w:r w:rsidRPr="003C124A">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5220" w:type="dxa"/>
          </w:tcPr>
          <w:p w:rsidR="005E0F5C" w:rsidRPr="003C124A" w:rsidRDefault="005E0F5C" w:rsidP="005E0F5C">
            <w:pPr>
              <w:pStyle w:val="ConsPlusCell"/>
              <w:jc w:val="both"/>
              <w:rPr>
                <w:sz w:val="24"/>
                <w:szCs w:val="24"/>
              </w:rPr>
            </w:pPr>
            <w:r w:rsidRPr="003C124A">
              <w:rPr>
                <w:sz w:val="24"/>
                <w:szCs w:val="24"/>
              </w:rPr>
              <w:t xml:space="preserve"> КЭиУМС </w:t>
            </w:r>
          </w:p>
        </w:tc>
      </w:tr>
      <w:tr w:rsidR="005E0F5C" w:rsidRPr="003C124A" w:rsidTr="005E0F5C">
        <w:tc>
          <w:tcPr>
            <w:tcW w:w="4248" w:type="dxa"/>
          </w:tcPr>
          <w:p w:rsidR="005E0F5C" w:rsidRPr="003C124A" w:rsidRDefault="005E0F5C" w:rsidP="005E0F5C">
            <w:pPr>
              <w:autoSpaceDE w:val="0"/>
              <w:autoSpaceDN w:val="0"/>
              <w:adjustRightInd w:val="0"/>
              <w:jc w:val="both"/>
            </w:pPr>
            <w:r w:rsidRPr="003C124A">
              <w:t xml:space="preserve">Сроки реализации подпрограммы </w:t>
            </w:r>
          </w:p>
        </w:tc>
        <w:tc>
          <w:tcPr>
            <w:tcW w:w="5220" w:type="dxa"/>
          </w:tcPr>
          <w:p w:rsidR="005E0F5C" w:rsidRPr="003C124A" w:rsidRDefault="005E0F5C" w:rsidP="005E0F5C">
            <w:pPr>
              <w:pStyle w:val="ConsPlusCell"/>
              <w:jc w:val="both"/>
              <w:rPr>
                <w:sz w:val="24"/>
                <w:szCs w:val="24"/>
              </w:rPr>
            </w:pPr>
            <w:r w:rsidRPr="003C124A">
              <w:rPr>
                <w:sz w:val="24"/>
                <w:szCs w:val="24"/>
              </w:rPr>
              <w:t xml:space="preserve"> 2022</w:t>
            </w:r>
            <w:r w:rsidRPr="003C124A">
              <w:rPr>
                <w:sz w:val="24"/>
                <w:szCs w:val="24"/>
                <w:lang w:val="en-US"/>
              </w:rPr>
              <w:t xml:space="preserve"> </w:t>
            </w:r>
            <w:r w:rsidRPr="003C124A">
              <w:rPr>
                <w:sz w:val="24"/>
                <w:szCs w:val="24"/>
              </w:rPr>
              <w:t>–</w:t>
            </w:r>
            <w:r w:rsidRPr="003C124A">
              <w:rPr>
                <w:sz w:val="24"/>
                <w:szCs w:val="24"/>
                <w:lang w:val="en-US"/>
              </w:rPr>
              <w:t xml:space="preserve"> </w:t>
            </w:r>
            <w:r w:rsidRPr="003C124A">
              <w:rPr>
                <w:sz w:val="24"/>
                <w:szCs w:val="24"/>
              </w:rPr>
              <w:t>2030</w:t>
            </w:r>
            <w:r w:rsidRPr="003C124A">
              <w:rPr>
                <w:sz w:val="24"/>
                <w:szCs w:val="24"/>
                <w:lang w:val="en-US"/>
              </w:rPr>
              <w:t xml:space="preserve"> </w:t>
            </w:r>
            <w:r w:rsidRPr="003C124A">
              <w:rPr>
                <w:sz w:val="24"/>
                <w:szCs w:val="24"/>
              </w:rPr>
              <w:t>годы</w:t>
            </w:r>
          </w:p>
        </w:tc>
      </w:tr>
      <w:tr w:rsidR="005E0F5C" w:rsidRPr="003C124A" w:rsidTr="005E0F5C">
        <w:trPr>
          <w:trHeight w:val="401"/>
        </w:trPr>
        <w:tc>
          <w:tcPr>
            <w:tcW w:w="4248" w:type="dxa"/>
          </w:tcPr>
          <w:p w:rsidR="005E0F5C" w:rsidRPr="003C124A" w:rsidRDefault="005E0F5C" w:rsidP="005E0F5C">
            <w:pPr>
              <w:jc w:val="both"/>
            </w:pPr>
            <w:r w:rsidRPr="003C124A">
              <w:t xml:space="preserve">Цель подпрограммы </w:t>
            </w:r>
          </w:p>
        </w:tc>
        <w:tc>
          <w:tcPr>
            <w:tcW w:w="5220" w:type="dxa"/>
          </w:tcPr>
          <w:p w:rsidR="005E0F5C" w:rsidRPr="003C124A" w:rsidRDefault="005E0F5C" w:rsidP="005E0F5C">
            <w:pPr>
              <w:jc w:val="both"/>
            </w:pPr>
            <w:r w:rsidRPr="003C124A">
              <w:t xml:space="preserve">Содействие развитию малого и среднего предпринимательства на территории Муромцевского муниципального района Омской области </w:t>
            </w:r>
          </w:p>
        </w:tc>
      </w:tr>
      <w:tr w:rsidR="005E0F5C" w:rsidRPr="003C124A" w:rsidTr="005E0F5C">
        <w:trPr>
          <w:trHeight w:val="328"/>
        </w:trPr>
        <w:tc>
          <w:tcPr>
            <w:tcW w:w="4248" w:type="dxa"/>
          </w:tcPr>
          <w:p w:rsidR="005E0F5C" w:rsidRPr="003C124A" w:rsidRDefault="005E0F5C" w:rsidP="005E0F5C">
            <w:pPr>
              <w:jc w:val="both"/>
            </w:pPr>
            <w:r w:rsidRPr="003C124A">
              <w:t xml:space="preserve">Задачи подпрограммы </w:t>
            </w:r>
          </w:p>
        </w:tc>
        <w:tc>
          <w:tcPr>
            <w:tcW w:w="5220" w:type="dxa"/>
          </w:tcPr>
          <w:p w:rsidR="005E0F5C" w:rsidRPr="00A11C14" w:rsidRDefault="005E0F5C" w:rsidP="005E0F5C">
            <w:pPr>
              <w:jc w:val="both"/>
            </w:pPr>
            <w:r w:rsidRPr="00A11C14">
              <w:t>1. Создание условий для развития субъектов малого и среднего предпринимательства за счет расширения доступа к финансовым ресурсам</w:t>
            </w:r>
          </w:p>
          <w:p w:rsidR="005E0F5C" w:rsidRPr="00A11C14" w:rsidRDefault="005E0F5C" w:rsidP="005E0F5C">
            <w:pPr>
              <w:jc w:val="both"/>
            </w:pPr>
            <w:r w:rsidRPr="00A11C14">
              <w:t xml:space="preserve">2. Повышение доступности бизнес-образования для субъектов малого и среднего </w:t>
            </w:r>
            <w:r w:rsidRPr="00A11C14">
              <w:lastRenderedPageBreak/>
              <w:t>предпринимательства, пропаганда предпринимательства</w:t>
            </w:r>
          </w:p>
          <w:p w:rsidR="005E0F5C" w:rsidRPr="00A11C14" w:rsidRDefault="005E0F5C" w:rsidP="005E0F5C">
            <w:pPr>
              <w:jc w:val="both"/>
            </w:pPr>
            <w:r w:rsidRPr="00A11C14">
              <w:t>3.Повышение доступности бизнес - образования для физических лиц, применяющих налог на профессиональный доход</w:t>
            </w:r>
          </w:p>
        </w:tc>
      </w:tr>
      <w:tr w:rsidR="005E0F5C" w:rsidRPr="003C124A" w:rsidTr="005E0F5C">
        <w:trPr>
          <w:trHeight w:val="2817"/>
        </w:trPr>
        <w:tc>
          <w:tcPr>
            <w:tcW w:w="4248" w:type="dxa"/>
          </w:tcPr>
          <w:p w:rsidR="005E0F5C" w:rsidRPr="003C124A" w:rsidRDefault="005E0F5C" w:rsidP="005E0F5C">
            <w:pPr>
              <w:autoSpaceDE w:val="0"/>
              <w:autoSpaceDN w:val="0"/>
              <w:adjustRightInd w:val="0"/>
              <w:jc w:val="both"/>
            </w:pPr>
            <w:r w:rsidRPr="003C124A">
              <w:lastRenderedPageBreak/>
              <w:t xml:space="preserve">Перечень основных мероприятий </w:t>
            </w:r>
          </w:p>
        </w:tc>
        <w:tc>
          <w:tcPr>
            <w:tcW w:w="5220" w:type="dxa"/>
          </w:tcPr>
          <w:p w:rsidR="005E0F5C" w:rsidRPr="00A11C14" w:rsidRDefault="005E0F5C" w:rsidP="005E0F5C">
            <w:pPr>
              <w:jc w:val="both"/>
            </w:pPr>
            <w:r w:rsidRPr="00A11C14">
              <w:t xml:space="preserve">1. Реализация мер финансовой поддержки развития предпринимательства в Муромцевском районе в целях реализации регионального проекта «Создание условий для легкого старта и комфортного ведения бизнеса», направленного на достижение целей федерального </w:t>
            </w:r>
            <w:hyperlink r:id="rId13" w:history="1">
              <w:r w:rsidRPr="00A11C14">
                <w:t>проекта</w:t>
              </w:r>
            </w:hyperlink>
            <w:r w:rsidRPr="00A11C14">
              <w:t xml:space="preserve"> «Создание условий для легкого старта и комфортного ведения бизнеса».</w:t>
            </w:r>
          </w:p>
          <w:p w:rsidR="005E0F5C" w:rsidRPr="00A11C14" w:rsidRDefault="005E0F5C" w:rsidP="005E0F5C">
            <w:pPr>
              <w:jc w:val="both"/>
            </w:pPr>
            <w:r w:rsidRPr="00A11C14">
              <w:t>2. «Информационная, методическая и консультационная поддержка малого и среднего предпринимательства, мероприятия по поддержке предпринимательской инициативы в Муромцевском муниципальном районе Омской области.</w:t>
            </w:r>
          </w:p>
          <w:p w:rsidR="005E0F5C" w:rsidRPr="00A11C14" w:rsidRDefault="005E0F5C" w:rsidP="005E0F5C">
            <w:pPr>
              <w:jc w:val="both"/>
            </w:pPr>
            <w:r w:rsidRPr="00A11C14">
              <w:t>3. «Создание благоприятных условий для осуществления деятельности самозанятыми гражданами».</w:t>
            </w:r>
          </w:p>
        </w:tc>
      </w:tr>
      <w:tr w:rsidR="005E0F5C" w:rsidRPr="003C124A" w:rsidTr="005E0F5C">
        <w:trPr>
          <w:trHeight w:val="701"/>
        </w:trPr>
        <w:tc>
          <w:tcPr>
            <w:tcW w:w="4248" w:type="dxa"/>
          </w:tcPr>
          <w:p w:rsidR="005E0F5C" w:rsidRPr="003C124A" w:rsidRDefault="005E0F5C" w:rsidP="005E0F5C">
            <w:pPr>
              <w:jc w:val="both"/>
            </w:pPr>
            <w:r w:rsidRPr="003C124A">
              <w:t xml:space="preserve">Объемы и источники финансирования подпрограммы в целом и по годам ее реализации </w:t>
            </w:r>
          </w:p>
        </w:tc>
        <w:tc>
          <w:tcPr>
            <w:tcW w:w="5220" w:type="dxa"/>
          </w:tcPr>
          <w:p w:rsidR="005E0F5C" w:rsidRPr="003C124A" w:rsidRDefault="005E0F5C" w:rsidP="005E0F5C">
            <w:pPr>
              <w:jc w:val="both"/>
            </w:pPr>
            <w:r w:rsidRPr="003C124A">
              <w:t xml:space="preserve">Общий объем средств на реализацию подпрограммы составляет </w:t>
            </w:r>
            <w:r>
              <w:t>1 943 384,36</w:t>
            </w:r>
            <w:r w:rsidRPr="003C124A">
              <w:t xml:space="preserve"> рублей, в том числе: </w:t>
            </w:r>
          </w:p>
          <w:p w:rsidR="005E0F5C" w:rsidRPr="003C124A" w:rsidRDefault="005E0F5C" w:rsidP="005E0F5C">
            <w:pPr>
              <w:jc w:val="both"/>
            </w:pPr>
            <w:r w:rsidRPr="003C124A">
              <w:t xml:space="preserve">2022 год – </w:t>
            </w:r>
            <w:r>
              <w:t>433 384,36</w:t>
            </w:r>
            <w:r w:rsidRPr="003C124A">
              <w:t xml:space="preserve"> рублей;</w:t>
            </w:r>
          </w:p>
          <w:p w:rsidR="005E0F5C" w:rsidRPr="003C124A" w:rsidRDefault="005E0F5C" w:rsidP="005E0F5C">
            <w:pPr>
              <w:jc w:val="both"/>
            </w:pPr>
            <w:r w:rsidRPr="003C124A">
              <w:t xml:space="preserve">2023 год – </w:t>
            </w:r>
            <w:r>
              <w:t>0</w:t>
            </w:r>
            <w:r w:rsidRPr="003C124A">
              <w:t>,00 рублей;</w:t>
            </w:r>
          </w:p>
          <w:p w:rsidR="005E0F5C" w:rsidRPr="003C124A" w:rsidRDefault="005E0F5C" w:rsidP="005E0F5C">
            <w:pPr>
              <w:jc w:val="both"/>
            </w:pPr>
            <w:r w:rsidRPr="003C124A">
              <w:t>2024 год – 21</w:t>
            </w:r>
            <w:r>
              <w:t>0</w:t>
            </w:r>
            <w:r w:rsidRPr="003C124A">
              <w:t xml:space="preserve"> 000,00 рублей;</w:t>
            </w:r>
          </w:p>
          <w:p w:rsidR="005E0F5C" w:rsidRPr="003C124A" w:rsidRDefault="005E0F5C" w:rsidP="005E0F5C">
            <w:pPr>
              <w:jc w:val="both"/>
            </w:pPr>
            <w:r w:rsidRPr="003C124A">
              <w:t>2025 год – 21</w:t>
            </w:r>
            <w:r>
              <w:t>5</w:t>
            </w:r>
            <w:r w:rsidRPr="003C124A">
              <w:t xml:space="preserve"> 000,00 рублей;</w:t>
            </w:r>
          </w:p>
          <w:p w:rsidR="005E0F5C" w:rsidRPr="003C124A" w:rsidRDefault="005E0F5C" w:rsidP="005E0F5C">
            <w:pPr>
              <w:jc w:val="both"/>
            </w:pPr>
            <w:r w:rsidRPr="003C124A">
              <w:t>2026 год – 21</w:t>
            </w:r>
            <w:r>
              <w:t>7</w:t>
            </w:r>
            <w:r w:rsidRPr="003C124A">
              <w:t xml:space="preserve"> 000,00 рублей;</w:t>
            </w:r>
          </w:p>
          <w:p w:rsidR="005E0F5C" w:rsidRPr="003C124A" w:rsidRDefault="005E0F5C" w:rsidP="005E0F5C">
            <w:pPr>
              <w:jc w:val="both"/>
            </w:pPr>
            <w:r w:rsidRPr="003C124A">
              <w:t>2027 год – 21</w:t>
            </w:r>
            <w:r>
              <w:t>7</w:t>
            </w:r>
            <w:r w:rsidRPr="003C124A">
              <w:t xml:space="preserve"> 000,00 рублей;</w:t>
            </w:r>
          </w:p>
          <w:p w:rsidR="005E0F5C" w:rsidRPr="003C124A" w:rsidRDefault="005E0F5C" w:rsidP="005E0F5C">
            <w:pPr>
              <w:jc w:val="both"/>
            </w:pPr>
            <w:r w:rsidRPr="003C124A">
              <w:t>2028 год – 21</w:t>
            </w:r>
            <w:r>
              <w:t>7</w:t>
            </w:r>
            <w:r w:rsidRPr="003C124A">
              <w:t xml:space="preserve"> 000,00 рублей;</w:t>
            </w:r>
          </w:p>
          <w:p w:rsidR="005E0F5C" w:rsidRPr="003C124A" w:rsidRDefault="005E0F5C" w:rsidP="005E0F5C">
            <w:pPr>
              <w:jc w:val="both"/>
            </w:pPr>
            <w:r w:rsidRPr="003C124A">
              <w:t>2029 год – 21</w:t>
            </w:r>
            <w:r>
              <w:t>7</w:t>
            </w:r>
            <w:r w:rsidRPr="003C124A">
              <w:t xml:space="preserve"> 000,00 рублей;</w:t>
            </w:r>
          </w:p>
          <w:p w:rsidR="005E0F5C" w:rsidRPr="003C124A" w:rsidRDefault="005E0F5C" w:rsidP="005E0F5C">
            <w:pPr>
              <w:jc w:val="both"/>
            </w:pPr>
            <w:r w:rsidRPr="003C124A">
              <w:t>2030 год – 21</w:t>
            </w:r>
            <w:r>
              <w:t>7</w:t>
            </w:r>
            <w:r w:rsidRPr="003C124A">
              <w:t xml:space="preserve"> 000,00 рублей.</w:t>
            </w:r>
          </w:p>
          <w:p w:rsidR="005E0F5C" w:rsidRPr="003C124A" w:rsidRDefault="005E0F5C" w:rsidP="005E0F5C">
            <w:pPr>
              <w:jc w:val="both"/>
            </w:pPr>
            <w:r w:rsidRPr="003C124A">
              <w:t xml:space="preserve">Общий  объем  расходов  за счет поступлений целевого характера их областного бюджета на реализацию      подпрограммы   составляет </w:t>
            </w:r>
            <w:r>
              <w:t>419 150,52</w:t>
            </w:r>
            <w:r w:rsidRPr="003C124A">
              <w:t xml:space="preserve"> рублей, в том числе:         </w:t>
            </w:r>
          </w:p>
          <w:p w:rsidR="005E0F5C" w:rsidRPr="003C124A" w:rsidRDefault="005E0F5C" w:rsidP="005E0F5C">
            <w:pPr>
              <w:jc w:val="both"/>
            </w:pPr>
            <w:r w:rsidRPr="003C124A">
              <w:t xml:space="preserve">2022 год – </w:t>
            </w:r>
            <w:r>
              <w:t>419 150,52</w:t>
            </w:r>
            <w:r w:rsidRPr="003C124A">
              <w:t xml:space="preserve"> рублей;</w:t>
            </w:r>
          </w:p>
          <w:p w:rsidR="005E0F5C" w:rsidRPr="003C124A" w:rsidRDefault="005E0F5C" w:rsidP="005E0F5C">
            <w:pPr>
              <w:jc w:val="both"/>
            </w:pPr>
            <w:r w:rsidRPr="003C124A">
              <w:t>2023 год – 0,00 рублей;</w:t>
            </w:r>
          </w:p>
          <w:p w:rsidR="005E0F5C" w:rsidRPr="003C124A" w:rsidRDefault="005E0F5C" w:rsidP="005E0F5C">
            <w:pPr>
              <w:jc w:val="both"/>
            </w:pPr>
            <w:r w:rsidRPr="003C124A">
              <w:t>2024 год – 0,00 рублей;</w:t>
            </w:r>
          </w:p>
          <w:p w:rsidR="005E0F5C" w:rsidRPr="003C124A" w:rsidRDefault="005E0F5C" w:rsidP="005E0F5C">
            <w:pPr>
              <w:jc w:val="both"/>
            </w:pPr>
            <w:r w:rsidRPr="003C124A">
              <w:t>2025 год – 0,00 рублей;</w:t>
            </w:r>
          </w:p>
          <w:p w:rsidR="005E0F5C" w:rsidRPr="003C124A" w:rsidRDefault="005E0F5C" w:rsidP="005E0F5C">
            <w:pPr>
              <w:jc w:val="both"/>
            </w:pPr>
            <w:r w:rsidRPr="003C124A">
              <w:t>2026 год – 0,00 рублей;</w:t>
            </w:r>
          </w:p>
          <w:p w:rsidR="005E0F5C" w:rsidRPr="003C124A" w:rsidRDefault="005E0F5C" w:rsidP="005E0F5C">
            <w:pPr>
              <w:jc w:val="both"/>
            </w:pPr>
            <w:r w:rsidRPr="003C124A">
              <w:t>2027 год – 0,00 рублей;</w:t>
            </w:r>
          </w:p>
          <w:p w:rsidR="005E0F5C" w:rsidRPr="003C124A" w:rsidRDefault="005E0F5C" w:rsidP="005E0F5C">
            <w:pPr>
              <w:jc w:val="both"/>
            </w:pPr>
            <w:r w:rsidRPr="003C124A">
              <w:t>2028 год – 0,00 рублей;</w:t>
            </w:r>
          </w:p>
          <w:p w:rsidR="005E0F5C" w:rsidRPr="003C124A" w:rsidRDefault="005E0F5C" w:rsidP="005E0F5C">
            <w:pPr>
              <w:jc w:val="both"/>
            </w:pPr>
            <w:r w:rsidRPr="003C124A">
              <w:t>2029 год – 0,00 рублей;</w:t>
            </w:r>
          </w:p>
          <w:p w:rsidR="005E0F5C" w:rsidRPr="003C124A" w:rsidRDefault="005E0F5C" w:rsidP="005E0F5C">
            <w:pPr>
              <w:jc w:val="both"/>
            </w:pPr>
            <w:r w:rsidRPr="003C124A">
              <w:t>2030 год –0,00 рублей.</w:t>
            </w:r>
          </w:p>
          <w:p w:rsidR="005E0F5C" w:rsidRPr="003C124A" w:rsidRDefault="005E0F5C" w:rsidP="005E0F5C">
            <w:pPr>
              <w:jc w:val="both"/>
            </w:pPr>
            <w:r w:rsidRPr="003C124A">
              <w:t xml:space="preserve">Общий объем расходов местного бюджета на реализацию подпрограммы составляет   </w:t>
            </w:r>
            <w:r>
              <w:t>1 524 233,84</w:t>
            </w:r>
            <w:r w:rsidRPr="003C124A">
              <w:t xml:space="preserve"> рублей, в том числе: </w:t>
            </w:r>
          </w:p>
          <w:p w:rsidR="005E0F5C" w:rsidRPr="003C124A" w:rsidRDefault="005E0F5C" w:rsidP="005E0F5C">
            <w:pPr>
              <w:jc w:val="both"/>
            </w:pPr>
            <w:r w:rsidRPr="003C124A">
              <w:t xml:space="preserve">2022 год – </w:t>
            </w:r>
            <w:r>
              <w:t>14 233,84</w:t>
            </w:r>
            <w:r w:rsidRPr="003C124A">
              <w:t xml:space="preserve"> рублей;</w:t>
            </w:r>
          </w:p>
          <w:p w:rsidR="005E0F5C" w:rsidRPr="003C124A" w:rsidRDefault="005E0F5C" w:rsidP="005E0F5C">
            <w:pPr>
              <w:jc w:val="both"/>
            </w:pPr>
            <w:r w:rsidRPr="003C124A">
              <w:lastRenderedPageBreak/>
              <w:t xml:space="preserve">2023 год – </w:t>
            </w:r>
            <w:r>
              <w:t>0</w:t>
            </w:r>
            <w:r w:rsidRPr="003C124A">
              <w:t>,00 рублей;</w:t>
            </w:r>
          </w:p>
          <w:p w:rsidR="005E0F5C" w:rsidRPr="003C124A" w:rsidRDefault="005E0F5C" w:rsidP="005E0F5C">
            <w:pPr>
              <w:jc w:val="both"/>
            </w:pPr>
            <w:r w:rsidRPr="003C124A">
              <w:t>2024 год – 21</w:t>
            </w:r>
            <w:r>
              <w:t>0</w:t>
            </w:r>
            <w:r w:rsidRPr="003C124A">
              <w:t>000,00 рублей;</w:t>
            </w:r>
          </w:p>
          <w:p w:rsidR="005E0F5C" w:rsidRPr="003C124A" w:rsidRDefault="005E0F5C" w:rsidP="005E0F5C">
            <w:pPr>
              <w:jc w:val="both"/>
            </w:pPr>
            <w:r>
              <w:t xml:space="preserve">2025 год – 215 </w:t>
            </w:r>
            <w:r w:rsidRPr="003C124A">
              <w:t>000,00 рублей;</w:t>
            </w:r>
          </w:p>
          <w:p w:rsidR="005E0F5C" w:rsidRPr="003C124A" w:rsidRDefault="005E0F5C" w:rsidP="005E0F5C">
            <w:pPr>
              <w:jc w:val="both"/>
            </w:pPr>
            <w:r w:rsidRPr="003C124A">
              <w:t>2026 год – 21</w:t>
            </w:r>
            <w:r>
              <w:t>7</w:t>
            </w:r>
            <w:r w:rsidRPr="003C124A">
              <w:t xml:space="preserve"> 000,00 рублей;</w:t>
            </w:r>
          </w:p>
          <w:p w:rsidR="005E0F5C" w:rsidRPr="003C124A" w:rsidRDefault="005E0F5C" w:rsidP="005E0F5C">
            <w:pPr>
              <w:jc w:val="both"/>
            </w:pPr>
            <w:r w:rsidRPr="003C124A">
              <w:t>2027 год – 21</w:t>
            </w:r>
            <w:r>
              <w:t>7</w:t>
            </w:r>
            <w:r w:rsidRPr="003C124A">
              <w:t xml:space="preserve"> 000,00 рублей;</w:t>
            </w:r>
          </w:p>
          <w:p w:rsidR="005E0F5C" w:rsidRPr="003C124A" w:rsidRDefault="005E0F5C" w:rsidP="005E0F5C">
            <w:pPr>
              <w:jc w:val="both"/>
            </w:pPr>
            <w:r w:rsidRPr="003C124A">
              <w:t>2028 год – 21</w:t>
            </w:r>
            <w:r>
              <w:t>7</w:t>
            </w:r>
            <w:r w:rsidRPr="003C124A">
              <w:t xml:space="preserve"> 000,00 рублей;</w:t>
            </w:r>
          </w:p>
          <w:p w:rsidR="005E0F5C" w:rsidRPr="003C124A" w:rsidRDefault="005E0F5C" w:rsidP="005E0F5C">
            <w:pPr>
              <w:jc w:val="both"/>
            </w:pPr>
            <w:r w:rsidRPr="003C124A">
              <w:t>2029 год – 21</w:t>
            </w:r>
            <w:r>
              <w:t>7</w:t>
            </w:r>
            <w:r w:rsidRPr="003C124A">
              <w:t xml:space="preserve"> 000,00 рублей;</w:t>
            </w:r>
          </w:p>
          <w:p w:rsidR="005E0F5C" w:rsidRPr="003C124A" w:rsidRDefault="005E0F5C" w:rsidP="005E0F5C">
            <w:pPr>
              <w:jc w:val="both"/>
            </w:pPr>
            <w:r w:rsidRPr="003C124A">
              <w:t>2030 год – 21</w:t>
            </w:r>
            <w:r>
              <w:t>7</w:t>
            </w:r>
            <w:r w:rsidRPr="003C124A">
              <w:t xml:space="preserve"> 000,00 рублей.</w:t>
            </w:r>
          </w:p>
          <w:p w:rsidR="005E0F5C" w:rsidRPr="003C124A" w:rsidRDefault="005E0F5C" w:rsidP="005E0F5C">
            <w:pPr>
              <w:jc w:val="both"/>
            </w:pPr>
            <w:r w:rsidRPr="003C124A">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5E0F5C" w:rsidRPr="003C124A" w:rsidTr="005E0F5C">
        <w:trPr>
          <w:trHeight w:val="697"/>
        </w:trPr>
        <w:tc>
          <w:tcPr>
            <w:tcW w:w="4248" w:type="dxa"/>
          </w:tcPr>
          <w:p w:rsidR="005E0F5C" w:rsidRPr="003C124A" w:rsidRDefault="005E0F5C" w:rsidP="005E0F5C">
            <w:pPr>
              <w:jc w:val="both"/>
            </w:pPr>
            <w:r w:rsidRPr="003C124A">
              <w:lastRenderedPageBreak/>
              <w:t xml:space="preserve">Ожидаемые результаты реализации подпрограммы (по годам и по итогам реализации) </w:t>
            </w:r>
          </w:p>
        </w:tc>
        <w:tc>
          <w:tcPr>
            <w:tcW w:w="5220" w:type="dxa"/>
          </w:tcPr>
          <w:p w:rsidR="005E0F5C" w:rsidRDefault="005E0F5C" w:rsidP="005E0F5C">
            <w:pPr>
              <w:pStyle w:val="ConsPlusCell"/>
              <w:jc w:val="both"/>
              <w:rPr>
                <w:sz w:val="24"/>
                <w:szCs w:val="24"/>
              </w:rPr>
            </w:pPr>
            <w:r w:rsidRPr="003C124A">
              <w:rPr>
                <w:sz w:val="24"/>
                <w:szCs w:val="24"/>
              </w:rPr>
              <w:t>1. Число субъектов малого и среднего предпринимательства в расчете на 10 тыс. человек населения, в том числе: 2020 год – 136,4: 2021 год –129,8; 2022 год – 125,0; 2023 год – 125,0; 2024 год - 125,0; 2025 год - 125,0; 2026 год - 125,0; 2027 год - 125,0; 2028 год - 125,0; 2029 год - 125,0; 2030 год - 125,0.</w:t>
            </w:r>
          </w:p>
          <w:p w:rsidR="005E0F5C" w:rsidRPr="003C124A" w:rsidRDefault="005E0F5C" w:rsidP="005E0F5C">
            <w:pPr>
              <w:pStyle w:val="ConsPlusCell"/>
              <w:jc w:val="both"/>
              <w:rPr>
                <w:sz w:val="24"/>
                <w:szCs w:val="24"/>
              </w:rPr>
            </w:pPr>
            <w:r w:rsidRPr="00902AA7">
              <w:rPr>
                <w:color w:val="FF0000"/>
                <w:sz w:val="24"/>
                <w:szCs w:val="24"/>
              </w:rPr>
              <w:t xml:space="preserve">  </w:t>
            </w:r>
          </w:p>
        </w:tc>
      </w:tr>
    </w:tbl>
    <w:p w:rsidR="005E0F5C" w:rsidRPr="003C124A" w:rsidRDefault="005E0F5C" w:rsidP="005E0F5C">
      <w:pPr>
        <w:jc w:val="both"/>
      </w:pPr>
    </w:p>
    <w:p w:rsidR="005E0F5C" w:rsidRPr="003C124A" w:rsidRDefault="005E0F5C" w:rsidP="005E0F5C">
      <w:pPr>
        <w:ind w:firstLine="567"/>
        <w:jc w:val="both"/>
      </w:pPr>
    </w:p>
    <w:p w:rsidR="005E0F5C" w:rsidRPr="003C124A" w:rsidRDefault="005E0F5C" w:rsidP="005E0F5C">
      <w:pPr>
        <w:autoSpaceDE w:val="0"/>
        <w:autoSpaceDN w:val="0"/>
        <w:adjustRightInd w:val="0"/>
        <w:jc w:val="center"/>
      </w:pPr>
      <w:r w:rsidRPr="003C124A">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5E0F5C" w:rsidRPr="003C124A" w:rsidRDefault="005E0F5C" w:rsidP="005E0F5C">
      <w:pPr>
        <w:widowControl w:val="0"/>
        <w:autoSpaceDE w:val="0"/>
        <w:autoSpaceDN w:val="0"/>
        <w:adjustRightInd w:val="0"/>
        <w:jc w:val="center"/>
      </w:pPr>
    </w:p>
    <w:p w:rsidR="005E0F5C" w:rsidRPr="003C124A" w:rsidRDefault="005E0F5C" w:rsidP="005E0F5C">
      <w:pPr>
        <w:widowControl w:val="0"/>
        <w:autoSpaceDE w:val="0"/>
        <w:autoSpaceDN w:val="0"/>
        <w:adjustRightInd w:val="0"/>
        <w:ind w:firstLine="720"/>
        <w:jc w:val="both"/>
      </w:pPr>
      <w:r w:rsidRPr="003C124A">
        <w:t>Подпрограмма является базовым системным документом, определяющим цели и задачи муниципальной политики в сфере развития малого и среднего предпринимательства в Муромцевском муниципальном районе Омской области на период с 2022 по 2030 год, пути и средства их достижения, выявленные на основе анализа текущего состояния малого и среднего предпринимательства в районе, основные тенденции и проблемы его развития.</w:t>
      </w:r>
    </w:p>
    <w:p w:rsidR="005E0F5C" w:rsidRPr="003C124A" w:rsidRDefault="005E0F5C" w:rsidP="005E0F5C">
      <w:pPr>
        <w:autoSpaceDE w:val="0"/>
        <w:autoSpaceDN w:val="0"/>
        <w:adjustRightInd w:val="0"/>
        <w:ind w:firstLine="540"/>
        <w:jc w:val="both"/>
        <w:outlineLvl w:val="1"/>
        <w:rPr>
          <w:color w:val="000000"/>
        </w:rPr>
      </w:pPr>
      <w:r w:rsidRPr="003C124A">
        <w:rPr>
          <w:color w:val="000000"/>
        </w:rPr>
        <w:t>За последние годы малый и средний бизнес стал неотъемлемой частью рыночной экономики. Субъекты малого и среднего предпринимательства способствуют социальной стабильности в обществе, увеличению налоговых поступлений в бюджеты всех уровней, обеспечению занятости населения путем создания новых рабочих мест, стимулируют конкуренцию, способствуют внедрению инноваций.</w:t>
      </w:r>
    </w:p>
    <w:p w:rsidR="005E0F5C" w:rsidRPr="003C124A" w:rsidRDefault="005E0F5C" w:rsidP="005E0F5C">
      <w:pPr>
        <w:jc w:val="both"/>
      </w:pPr>
      <w:r w:rsidRPr="003C124A">
        <w:rPr>
          <w:color w:val="FF0000"/>
        </w:rPr>
        <w:tab/>
      </w:r>
      <w:r w:rsidRPr="003C124A">
        <w:t>На территории Муромцевского муниципального района на начало 2021 года в Едином реестре субъектов малого и среднего предпринимательства учтено 326 единиц, в том числе индивидуальных предпринимателя - 274 единицы. Малый бизнес в районе представляет практически все отрасли экономики. На долю СМСП приходится почти 70 процентов от общего числа организаций, зарегистрированных на территории района.</w:t>
      </w:r>
      <w:r w:rsidRPr="003C124A">
        <w:tab/>
        <w:t xml:space="preserve"> Программа финансовой поддержки начинающих предпринимателей в виде грантов реализуется в Муромцевском районе с 2015 года. За период с 2015 по 2020 годы субсидий на создание собственного дела выплачено 12-ти субъектам на общую сумму 2713 тыс. рублей, в том числе из местного бюджета 1100 тыс. рублей. Гранты были направлены в основном на реализацию проектов в сфере бытовых услуг населению. Создано 24 новых рабочих места. Доля субъектов-получателей гр</w:t>
      </w:r>
      <w:r>
        <w:t>ан</w:t>
      </w:r>
      <w:r w:rsidRPr="003C124A">
        <w:t xml:space="preserve">товой поддержки, продолжающих осуществление хозяйственной деятельности более двух лет, составляет 83%. </w:t>
      </w:r>
    </w:p>
    <w:p w:rsidR="005E0F5C" w:rsidRPr="003C124A" w:rsidRDefault="005E0F5C" w:rsidP="005E0F5C">
      <w:pPr>
        <w:jc w:val="both"/>
      </w:pPr>
      <w:r w:rsidRPr="003C124A">
        <w:lastRenderedPageBreak/>
        <w:tab/>
        <w:t>За последние годы существенно расширены меры имущественной поддержки. В рамках оказания имущественной поддержки субъектов малого предпринимательства Администрацией района, а также Администрациями городского и 5-ти сельских поселений утверждены Перечни муниципального имущества, предназначенного для предоставления во владение и пользование субъектам малого и среднего предпринимательства, включающие 38 объектов муниципальной собственности.</w:t>
      </w:r>
    </w:p>
    <w:p w:rsidR="005E0F5C" w:rsidRPr="003C124A" w:rsidRDefault="005E0F5C" w:rsidP="005E0F5C">
      <w:pPr>
        <w:jc w:val="both"/>
      </w:pPr>
      <w:r w:rsidRPr="003C124A">
        <w:tab/>
        <w:t>Субъектами малого предпринимательства на территории района реализуются проекты по строительству и реконструкции торговых объектов, созданию станций технического обслуживания автотранспорта, салонов красоты, парикмахерских, созданию мини-пекарен. В 2020 году в р.п. Муромцево открыты новые сетевые магазины «ДНС» и «Пятерочка».</w:t>
      </w:r>
    </w:p>
    <w:p w:rsidR="005E0F5C" w:rsidRPr="003C124A" w:rsidRDefault="005E0F5C" w:rsidP="005E0F5C">
      <w:pPr>
        <w:autoSpaceDE w:val="0"/>
        <w:autoSpaceDN w:val="0"/>
        <w:adjustRightInd w:val="0"/>
        <w:jc w:val="both"/>
        <w:rPr>
          <w:rFonts w:eastAsia="Calibri"/>
          <w:lang w:eastAsia="en-US"/>
        </w:rPr>
      </w:pPr>
      <w:r w:rsidRPr="003C124A">
        <w:rPr>
          <w:rFonts w:eastAsia="Calibri"/>
          <w:lang w:eastAsia="en-US"/>
        </w:rPr>
        <w:tab/>
        <w:t>На сегодняшний день сдерживающими факторами развития малого бизнеса в районе являются:</w:t>
      </w:r>
    </w:p>
    <w:p w:rsidR="005E0F5C" w:rsidRPr="003C124A" w:rsidRDefault="005E0F5C" w:rsidP="005E0F5C">
      <w:pPr>
        <w:autoSpaceDE w:val="0"/>
        <w:autoSpaceDN w:val="0"/>
        <w:adjustRightInd w:val="0"/>
        <w:jc w:val="both"/>
        <w:rPr>
          <w:rFonts w:eastAsia="Calibri"/>
          <w:lang w:eastAsia="en-US"/>
        </w:rPr>
      </w:pPr>
      <w:r w:rsidRPr="003C124A">
        <w:rPr>
          <w:rFonts w:eastAsia="Calibri"/>
          <w:lang w:eastAsia="en-US"/>
        </w:rPr>
        <w:tab/>
      </w:r>
      <w:r w:rsidRPr="003C124A">
        <w:t>–</w:t>
      </w:r>
      <w:r w:rsidRPr="003C124A">
        <w:rPr>
          <w:rFonts w:eastAsia="Calibri"/>
          <w:lang w:eastAsia="en-US"/>
        </w:rPr>
        <w:t xml:space="preserve"> недостаток стартового капитала и профессиональной подготовки для успешного начала предпринимательской деятельности;</w:t>
      </w:r>
    </w:p>
    <w:p w:rsidR="005E0F5C" w:rsidRPr="003C124A" w:rsidRDefault="005E0F5C" w:rsidP="005E0F5C">
      <w:pPr>
        <w:autoSpaceDE w:val="0"/>
        <w:autoSpaceDN w:val="0"/>
        <w:adjustRightInd w:val="0"/>
        <w:jc w:val="both"/>
        <w:rPr>
          <w:rFonts w:eastAsia="Calibri"/>
          <w:lang w:eastAsia="en-US"/>
        </w:rPr>
      </w:pPr>
      <w:r w:rsidRPr="003C124A">
        <w:rPr>
          <w:rFonts w:eastAsia="Calibri"/>
          <w:lang w:eastAsia="en-US"/>
        </w:rPr>
        <w:tab/>
      </w:r>
      <w:r w:rsidRPr="003C124A">
        <w:t xml:space="preserve">– </w:t>
      </w:r>
      <w:r w:rsidRPr="003C124A">
        <w:rPr>
          <w:rFonts w:eastAsia="Calibri"/>
          <w:lang w:eastAsia="en-US"/>
        </w:rPr>
        <w:t>дефицит квалифицированных кадров;</w:t>
      </w:r>
    </w:p>
    <w:p w:rsidR="005E0F5C" w:rsidRPr="00A11C14" w:rsidRDefault="005E0F5C" w:rsidP="005E0F5C">
      <w:pPr>
        <w:autoSpaceDE w:val="0"/>
        <w:autoSpaceDN w:val="0"/>
        <w:adjustRightInd w:val="0"/>
        <w:jc w:val="both"/>
        <w:rPr>
          <w:rFonts w:eastAsia="Calibri"/>
          <w:lang w:eastAsia="en-US"/>
        </w:rPr>
      </w:pPr>
      <w:r w:rsidRPr="003C124A">
        <w:tab/>
        <w:t>–</w:t>
      </w:r>
      <w:r w:rsidRPr="003C124A">
        <w:rPr>
          <w:rFonts w:eastAsia="Calibri"/>
          <w:lang w:eastAsia="en-US"/>
        </w:rPr>
        <w:t xml:space="preserve"> ограниченность местных потребительских рынков, обусловленная низкой плотностью населения;</w:t>
      </w:r>
    </w:p>
    <w:p w:rsidR="005E0F5C" w:rsidRPr="00A11C14" w:rsidRDefault="005E0F5C" w:rsidP="005E0F5C">
      <w:pPr>
        <w:autoSpaceDE w:val="0"/>
        <w:autoSpaceDN w:val="0"/>
        <w:adjustRightInd w:val="0"/>
        <w:jc w:val="both"/>
        <w:rPr>
          <w:rFonts w:eastAsia="Calibri"/>
          <w:lang w:eastAsia="en-US"/>
        </w:rPr>
      </w:pPr>
      <w:r w:rsidRPr="00A11C14">
        <w:tab/>
        <w:t>–</w:t>
      </w:r>
      <w:r w:rsidRPr="00A11C14">
        <w:rPr>
          <w:rFonts w:eastAsia="Calibri"/>
          <w:lang w:eastAsia="en-US"/>
        </w:rPr>
        <w:t xml:space="preserve"> неблагоприятные внешние факторы (низкая платежеспособность, высокие расходы на коммунальные услуги, высокие налоговые ставки по обязательному страхованию).</w:t>
      </w:r>
    </w:p>
    <w:p w:rsidR="005E0F5C" w:rsidRPr="00A11C14" w:rsidRDefault="005E0F5C" w:rsidP="005E0F5C">
      <w:pPr>
        <w:pStyle w:val="ConsPlusNormal1"/>
        <w:ind w:firstLine="540"/>
        <w:jc w:val="both"/>
        <w:rPr>
          <w:rFonts w:ascii="Times New Roman" w:hAnsi="Times New Roman" w:cs="Times New Roman"/>
          <w:sz w:val="24"/>
          <w:szCs w:val="24"/>
        </w:rPr>
      </w:pPr>
      <w:r w:rsidRPr="00A11C14">
        <w:rPr>
          <w:rFonts w:ascii="Times New Roman" w:hAnsi="Times New Roman" w:cs="Times New Roman"/>
          <w:sz w:val="24"/>
          <w:szCs w:val="24"/>
        </w:rPr>
        <w:t>Кроме того, с 1 января 2020 года Омская область вошла в список участников эксперимента по налогу на профессиональный доход.</w:t>
      </w:r>
    </w:p>
    <w:p w:rsidR="005E0F5C" w:rsidRPr="00A11C14" w:rsidRDefault="005E0F5C" w:rsidP="005E0F5C">
      <w:pPr>
        <w:pStyle w:val="ConsPlusNormal1"/>
        <w:ind w:firstLine="540"/>
        <w:jc w:val="both"/>
        <w:rPr>
          <w:rFonts w:ascii="Times New Roman" w:hAnsi="Times New Roman" w:cs="Times New Roman"/>
          <w:sz w:val="24"/>
          <w:szCs w:val="24"/>
        </w:rPr>
      </w:pPr>
      <w:r w:rsidRPr="00A11C14">
        <w:rPr>
          <w:rFonts w:ascii="Times New Roman" w:hAnsi="Times New Roman" w:cs="Times New Roman"/>
          <w:sz w:val="24"/>
          <w:szCs w:val="24"/>
        </w:rPr>
        <w:t>По данным Межрайонной инспекции Федеральной налоговой службы № 9 по Омской области на территории Муромцевского муниципального района на начало 2023 года постановку на учет в качестве "Налогоплательщика налога на профессиональный доход" имеют 567 налогоплательщиков.</w:t>
      </w:r>
    </w:p>
    <w:p w:rsidR="005E0F5C" w:rsidRPr="00A11C14" w:rsidRDefault="005E0F5C" w:rsidP="005E0F5C">
      <w:pPr>
        <w:pStyle w:val="ConsPlusNormal1"/>
        <w:ind w:firstLine="540"/>
        <w:jc w:val="both"/>
        <w:rPr>
          <w:rFonts w:ascii="Times New Roman" w:hAnsi="Times New Roman" w:cs="Times New Roman"/>
          <w:sz w:val="24"/>
          <w:szCs w:val="24"/>
        </w:rPr>
      </w:pPr>
      <w:r w:rsidRPr="00A11C14">
        <w:rPr>
          <w:rFonts w:ascii="Times New Roman" w:hAnsi="Times New Roman" w:cs="Times New Roman"/>
          <w:sz w:val="24"/>
          <w:szCs w:val="24"/>
        </w:rPr>
        <w:t>На территории Омской области действует государственная социальная помощь на основании социального контракта,  мероприятия которой с 2021 года расширены и могут воспользоваться самозанятые граждане.</w:t>
      </w:r>
    </w:p>
    <w:p w:rsidR="005E0F5C" w:rsidRPr="00A11C14" w:rsidRDefault="005E0F5C" w:rsidP="005E0F5C">
      <w:pPr>
        <w:pStyle w:val="ConsPlusNormal1"/>
        <w:ind w:firstLine="540"/>
        <w:jc w:val="both"/>
        <w:rPr>
          <w:rFonts w:ascii="Times New Roman" w:hAnsi="Times New Roman" w:cs="Times New Roman"/>
          <w:sz w:val="24"/>
          <w:szCs w:val="24"/>
        </w:rPr>
      </w:pPr>
      <w:r w:rsidRPr="00A11C14">
        <w:rPr>
          <w:rFonts w:ascii="Times New Roman" w:hAnsi="Times New Roman" w:cs="Times New Roman"/>
          <w:sz w:val="24"/>
          <w:szCs w:val="24"/>
        </w:rPr>
        <w:t xml:space="preserve">За период с 2021 по 2022 год  заключено 66 социальных контрактов в 2 направлениях на  общую сумму 8 728,1 тыс. руб.  </w:t>
      </w:r>
    </w:p>
    <w:p w:rsidR="005E0F5C" w:rsidRPr="00A11C14" w:rsidRDefault="005E0F5C" w:rsidP="005E0F5C">
      <w:pPr>
        <w:autoSpaceDE w:val="0"/>
        <w:autoSpaceDN w:val="0"/>
        <w:adjustRightInd w:val="0"/>
        <w:jc w:val="both"/>
        <w:rPr>
          <w:rFonts w:eastAsia="Calibri"/>
          <w:lang w:eastAsia="en-US"/>
        </w:rPr>
      </w:pPr>
      <w:r w:rsidRPr="00A11C14">
        <w:rPr>
          <w:rFonts w:eastAsia="Calibri"/>
          <w:lang w:eastAsia="en-US"/>
        </w:rPr>
        <w:tab/>
        <w:t>В целях дальнейшего развития малого предпринимательства и самозанятых граждан в районе, на долгосрочный период определены следующие приоритетные направления:</w:t>
      </w:r>
    </w:p>
    <w:p w:rsidR="005E0F5C" w:rsidRPr="00A11C14" w:rsidRDefault="005E0F5C" w:rsidP="005E0F5C">
      <w:pPr>
        <w:autoSpaceDE w:val="0"/>
        <w:autoSpaceDN w:val="0"/>
        <w:adjustRightInd w:val="0"/>
        <w:jc w:val="both"/>
      </w:pPr>
      <w:r w:rsidRPr="00A11C14">
        <w:rPr>
          <w:rFonts w:eastAsia="Calibri"/>
          <w:lang w:eastAsia="en-US"/>
        </w:rPr>
        <w:tab/>
      </w:r>
      <w:r w:rsidRPr="00A11C14">
        <w:t>– оказание финансовой и имущественной поддержки субъектам малого и среднего предпринимательства;</w:t>
      </w:r>
    </w:p>
    <w:p w:rsidR="005E0F5C" w:rsidRPr="003C124A" w:rsidRDefault="005E0F5C" w:rsidP="005E0F5C">
      <w:pPr>
        <w:autoSpaceDE w:val="0"/>
        <w:autoSpaceDN w:val="0"/>
        <w:adjustRightInd w:val="0"/>
        <w:jc w:val="both"/>
      </w:pPr>
      <w:r w:rsidRPr="00A11C14">
        <w:tab/>
        <w:t>– содействие в предоставлении займов и микрозаймов в учреждениях</w:t>
      </w:r>
      <w:r w:rsidRPr="003C124A">
        <w:t>, образующих инфраструктуру поддержки субъектов малого и среднего предпринимательства в Омской области;</w:t>
      </w:r>
    </w:p>
    <w:p w:rsidR="005E0F5C" w:rsidRPr="003C124A" w:rsidRDefault="005E0F5C" w:rsidP="005E0F5C">
      <w:pPr>
        <w:autoSpaceDE w:val="0"/>
        <w:autoSpaceDN w:val="0"/>
        <w:adjustRightInd w:val="0"/>
        <w:jc w:val="both"/>
      </w:pPr>
      <w:r w:rsidRPr="003C124A">
        <w:tab/>
        <w:t>– стимулирование оказания субъектами малого и среднего предпринимательства услуг в социальной сфере;</w:t>
      </w:r>
    </w:p>
    <w:p w:rsidR="005E0F5C" w:rsidRPr="003C124A" w:rsidRDefault="005E0F5C" w:rsidP="005E0F5C">
      <w:pPr>
        <w:autoSpaceDE w:val="0"/>
        <w:autoSpaceDN w:val="0"/>
        <w:adjustRightInd w:val="0"/>
        <w:jc w:val="both"/>
        <w:rPr>
          <w:rFonts w:eastAsia="Calibri"/>
          <w:lang w:eastAsia="en-US"/>
        </w:rPr>
      </w:pPr>
      <w:r w:rsidRPr="003C124A">
        <w:tab/>
        <w:t>– снижение административных барьеров и избыточного регулирующего воздействия на предпринимательский сектор;</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  – оказание информационной и консультационной поддержки малого и среднего предпринимательства, а также граждан, желающих открыть собственное дело;</w:t>
      </w:r>
    </w:p>
    <w:p w:rsidR="005E0F5C"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 – содействие в организации обучения и повышения квалификации субъектов малого</w:t>
      </w:r>
      <w:r>
        <w:rPr>
          <w:rFonts w:ascii="Times New Roman" w:hAnsi="Times New Roman" w:cs="Times New Roman"/>
          <w:sz w:val="24"/>
          <w:szCs w:val="24"/>
        </w:rPr>
        <w:t xml:space="preserve"> и среднего предпринимательства;</w:t>
      </w:r>
    </w:p>
    <w:p w:rsidR="005E0F5C" w:rsidRDefault="005E0F5C" w:rsidP="005E0F5C">
      <w:pPr>
        <w:pStyle w:val="ConsPlusNormal1"/>
        <w:ind w:firstLine="540"/>
        <w:jc w:val="both"/>
        <w:rPr>
          <w:rFonts w:ascii="Times New Roman" w:hAnsi="Times New Roman" w:cs="Times New Roman"/>
          <w:sz w:val="24"/>
          <w:szCs w:val="24"/>
        </w:rPr>
      </w:pPr>
      <w:r>
        <w:rPr>
          <w:rFonts w:ascii="Times New Roman" w:hAnsi="Times New Roman" w:cs="Times New Roman"/>
          <w:sz w:val="24"/>
          <w:szCs w:val="24"/>
        </w:rPr>
        <w:t>- оказание информационной, консультационной и образовательной поддержки физическим лицам, применяющих специальный налоговый режим;</w:t>
      </w:r>
    </w:p>
    <w:p w:rsidR="005E0F5C" w:rsidRDefault="005E0F5C" w:rsidP="005E0F5C">
      <w:pPr>
        <w:pStyle w:val="ConsPlusNormal1"/>
        <w:ind w:firstLine="540"/>
        <w:jc w:val="both"/>
        <w:rPr>
          <w:rFonts w:ascii="Times New Roman" w:hAnsi="Times New Roman" w:cs="Times New Roman"/>
          <w:sz w:val="24"/>
          <w:szCs w:val="24"/>
        </w:rPr>
      </w:pPr>
      <w:r>
        <w:rPr>
          <w:rFonts w:ascii="Times New Roman" w:hAnsi="Times New Roman" w:cs="Times New Roman"/>
          <w:sz w:val="24"/>
          <w:szCs w:val="24"/>
        </w:rPr>
        <w:t xml:space="preserve">- оказание имущественной поддержки физическим лицам, применяющих </w:t>
      </w:r>
      <w:r>
        <w:rPr>
          <w:rFonts w:ascii="Times New Roman" w:hAnsi="Times New Roman" w:cs="Times New Roman"/>
          <w:sz w:val="24"/>
          <w:szCs w:val="24"/>
        </w:rPr>
        <w:lastRenderedPageBreak/>
        <w:t>специальный налоговый режим.</w:t>
      </w:r>
    </w:p>
    <w:p w:rsidR="005E0F5C" w:rsidRPr="00FA488D" w:rsidRDefault="005E0F5C" w:rsidP="005E0F5C">
      <w:pPr>
        <w:pStyle w:val="ConsPlusNormal1"/>
        <w:ind w:firstLine="540"/>
        <w:jc w:val="both"/>
        <w:rPr>
          <w:rFonts w:ascii="Times New Roman" w:hAnsi="Times New Roman"/>
          <w:color w:val="FF0000"/>
          <w:sz w:val="24"/>
          <w:szCs w:val="24"/>
        </w:rPr>
      </w:pPr>
    </w:p>
    <w:p w:rsidR="005E0F5C" w:rsidRPr="003C124A" w:rsidRDefault="005E0F5C" w:rsidP="005E0F5C">
      <w:pPr>
        <w:jc w:val="center"/>
      </w:pPr>
      <w:r w:rsidRPr="003C124A">
        <w:t>Раздел 3. Цель и задачи подпрограммы</w:t>
      </w:r>
    </w:p>
    <w:p w:rsidR="005E0F5C" w:rsidRPr="003C124A" w:rsidRDefault="005E0F5C" w:rsidP="005E0F5C">
      <w:pPr>
        <w:widowControl w:val="0"/>
        <w:autoSpaceDE w:val="0"/>
        <w:autoSpaceDN w:val="0"/>
        <w:adjustRightInd w:val="0"/>
        <w:jc w:val="center"/>
        <w:outlineLvl w:val="1"/>
      </w:pPr>
    </w:p>
    <w:p w:rsidR="005E0F5C" w:rsidRPr="003C124A" w:rsidRDefault="005E0F5C" w:rsidP="005E0F5C">
      <w:pPr>
        <w:ind w:firstLine="720"/>
        <w:jc w:val="both"/>
      </w:pPr>
      <w:r w:rsidRPr="003C124A">
        <w:t>Целью подпрограммы является - содействие развитию малого и среднего предпринимательства на территории Муромцевского муниципального района Омской области.</w:t>
      </w:r>
    </w:p>
    <w:p w:rsidR="005E0F5C" w:rsidRPr="003C124A" w:rsidRDefault="005E0F5C" w:rsidP="005E0F5C">
      <w:pPr>
        <w:pStyle w:val="af2"/>
        <w:spacing w:before="0" w:beforeAutospacing="0" w:after="0" w:afterAutospacing="0"/>
        <w:ind w:firstLine="720"/>
      </w:pPr>
      <w:r w:rsidRPr="003C124A">
        <w:t>Цель подпрограммы планирует</w:t>
      </w:r>
      <w:r>
        <w:t>ся достичь посредством решения 3</w:t>
      </w:r>
      <w:r w:rsidRPr="003C124A">
        <w:t xml:space="preserve"> поставленных подпрограммой задач:</w:t>
      </w:r>
    </w:p>
    <w:p w:rsidR="005E0F5C" w:rsidRPr="00A11C14" w:rsidRDefault="005E0F5C" w:rsidP="005E0F5C">
      <w:pPr>
        <w:jc w:val="both"/>
      </w:pPr>
      <w:r w:rsidRPr="003C124A">
        <w:t xml:space="preserve">- создание условий для </w:t>
      </w:r>
      <w:r w:rsidRPr="00A11C14">
        <w:t>развития субъектов малого и среднего предпринимательства за счет расширения доступа к финансовым ресурсам (далее - задача 1);</w:t>
      </w:r>
    </w:p>
    <w:p w:rsidR="005E0F5C" w:rsidRPr="00A11C14" w:rsidRDefault="005E0F5C" w:rsidP="005E0F5C">
      <w:pPr>
        <w:jc w:val="both"/>
      </w:pPr>
      <w:r w:rsidRPr="00A11C14">
        <w:t>-  повышение доступности бизнес-образования для субъектов малого и среднего предпринимательства, пропаганда предпринимательства (далее –задача 2);</w:t>
      </w:r>
    </w:p>
    <w:p w:rsidR="005E0F5C" w:rsidRPr="00A11C14" w:rsidRDefault="005E0F5C" w:rsidP="005E0F5C">
      <w:pPr>
        <w:jc w:val="both"/>
      </w:pPr>
      <w:r w:rsidRPr="00A11C14">
        <w:t>- повышение доступности бизнес - образования для физических лиц, применяющих налог на профессиональный доход (далее - задача 3).</w:t>
      </w:r>
    </w:p>
    <w:p w:rsidR="005E0F5C" w:rsidRPr="003C124A" w:rsidRDefault="005E0F5C" w:rsidP="005E0F5C">
      <w:pPr>
        <w:widowControl w:val="0"/>
        <w:autoSpaceDE w:val="0"/>
        <w:autoSpaceDN w:val="0"/>
        <w:adjustRightInd w:val="0"/>
        <w:jc w:val="both"/>
        <w:outlineLvl w:val="1"/>
      </w:pPr>
    </w:p>
    <w:p w:rsidR="005E0F5C" w:rsidRPr="003C124A" w:rsidRDefault="005E0F5C" w:rsidP="005E0F5C">
      <w:pPr>
        <w:tabs>
          <w:tab w:val="left" w:pos="993"/>
        </w:tabs>
        <w:jc w:val="center"/>
      </w:pPr>
      <w:r w:rsidRPr="003C124A">
        <w:t>Раздел 4. Срок реализации подпрограммы</w:t>
      </w:r>
    </w:p>
    <w:p w:rsidR="005E0F5C" w:rsidRPr="003C124A" w:rsidRDefault="005E0F5C" w:rsidP="005E0F5C">
      <w:pPr>
        <w:autoSpaceDE w:val="0"/>
        <w:autoSpaceDN w:val="0"/>
        <w:adjustRightInd w:val="0"/>
        <w:ind w:firstLine="540"/>
        <w:jc w:val="both"/>
      </w:pPr>
    </w:p>
    <w:p w:rsidR="005E0F5C" w:rsidRPr="003C124A" w:rsidRDefault="005E0F5C" w:rsidP="005E0F5C">
      <w:pPr>
        <w:autoSpaceDE w:val="0"/>
        <w:autoSpaceDN w:val="0"/>
        <w:adjustRightInd w:val="0"/>
        <w:ind w:firstLine="540"/>
        <w:jc w:val="both"/>
      </w:pPr>
      <w:r w:rsidRPr="003C124A">
        <w:t>Общий срок реализации настоящей подпрограммы составляет 9 лет, рассчитан на период 2022 – 2030 годов (в один этап).</w:t>
      </w:r>
    </w:p>
    <w:p w:rsidR="005E0F5C" w:rsidRPr="003C124A" w:rsidRDefault="005E0F5C" w:rsidP="005E0F5C">
      <w:pPr>
        <w:widowControl w:val="0"/>
        <w:autoSpaceDE w:val="0"/>
        <w:autoSpaceDN w:val="0"/>
        <w:adjustRightInd w:val="0"/>
        <w:ind w:firstLine="540"/>
        <w:jc w:val="both"/>
      </w:pPr>
    </w:p>
    <w:p w:rsidR="005E0F5C" w:rsidRPr="003C124A" w:rsidRDefault="005E0F5C" w:rsidP="005E0F5C">
      <w:pPr>
        <w:widowControl w:val="0"/>
        <w:autoSpaceDE w:val="0"/>
        <w:autoSpaceDN w:val="0"/>
        <w:adjustRightInd w:val="0"/>
        <w:jc w:val="center"/>
      </w:pPr>
      <w:r w:rsidRPr="003C124A">
        <w:t>Раздел 5. Описание входящих в состав подпрограммы основных мероприятий</w:t>
      </w:r>
    </w:p>
    <w:p w:rsidR="005E0F5C" w:rsidRPr="003C124A" w:rsidRDefault="005E0F5C" w:rsidP="005E0F5C">
      <w:pPr>
        <w:widowControl w:val="0"/>
        <w:autoSpaceDE w:val="0"/>
        <w:autoSpaceDN w:val="0"/>
        <w:adjustRightInd w:val="0"/>
        <w:jc w:val="center"/>
      </w:pPr>
    </w:p>
    <w:p w:rsidR="005E0F5C" w:rsidRPr="003C124A" w:rsidRDefault="005E0F5C" w:rsidP="005E0F5C">
      <w:pPr>
        <w:widowControl w:val="0"/>
        <w:autoSpaceDE w:val="0"/>
        <w:autoSpaceDN w:val="0"/>
        <w:adjustRightInd w:val="0"/>
        <w:ind w:firstLine="720"/>
        <w:jc w:val="both"/>
      </w:pPr>
      <w:r w:rsidRPr="003C124A">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5E0F5C" w:rsidRPr="00945B36" w:rsidRDefault="005E0F5C" w:rsidP="005E0F5C">
      <w:pPr>
        <w:autoSpaceDE w:val="0"/>
        <w:autoSpaceDN w:val="0"/>
        <w:adjustRightInd w:val="0"/>
        <w:ind w:firstLine="720"/>
        <w:jc w:val="both"/>
        <w:rPr>
          <w:color w:val="000000" w:themeColor="text1"/>
        </w:rPr>
      </w:pPr>
      <w:r w:rsidRPr="003C124A">
        <w:t xml:space="preserve">1. Задаче 1 подпрограммы соответствует основное </w:t>
      </w:r>
      <w:r w:rsidRPr="00945B36">
        <w:rPr>
          <w:color w:val="000000" w:themeColor="text1"/>
        </w:rPr>
        <w:t xml:space="preserve">мероприятие «Реализация мер финансовой поддержки развития предпринимательства в Муромцевском районе в целях реализации регионального проекта «Создание условий для легкого старта и комфортного ведения бизнеса», направленного на достижение целей федерального </w:t>
      </w:r>
      <w:hyperlink r:id="rId14" w:history="1">
        <w:r w:rsidRPr="00945B36">
          <w:rPr>
            <w:color w:val="000000" w:themeColor="text1"/>
          </w:rPr>
          <w:t>проекта</w:t>
        </w:r>
      </w:hyperlink>
      <w:r w:rsidRPr="00945B36">
        <w:rPr>
          <w:color w:val="000000" w:themeColor="text1"/>
        </w:rPr>
        <w:t xml:space="preserve"> «Создание условий для легкого старта и комфортного ведения бизнеса».</w:t>
      </w:r>
    </w:p>
    <w:p w:rsidR="005E0F5C" w:rsidRPr="00A11C14" w:rsidRDefault="005E0F5C" w:rsidP="005E0F5C">
      <w:pPr>
        <w:widowControl w:val="0"/>
        <w:autoSpaceDE w:val="0"/>
        <w:autoSpaceDN w:val="0"/>
        <w:adjustRightInd w:val="0"/>
        <w:ind w:firstLine="709"/>
        <w:jc w:val="both"/>
      </w:pPr>
      <w:r w:rsidRPr="00945B36">
        <w:rPr>
          <w:color w:val="000000" w:themeColor="text1"/>
        </w:rPr>
        <w:t xml:space="preserve">2. Задаче 2 подпрограммы соответствует основное мероприятие «Информационная, методическая и организационно-кадровая  поддержка малого и среднего </w:t>
      </w:r>
      <w:r w:rsidRPr="00A11C14">
        <w:t>предпринимательства, мероприятия по поддержке предпринимательской инициативы в Муромцевском муниципальном районе Омской области».</w:t>
      </w:r>
    </w:p>
    <w:p w:rsidR="005E0F5C" w:rsidRPr="00A11C14" w:rsidRDefault="005E0F5C" w:rsidP="005E0F5C">
      <w:pPr>
        <w:widowControl w:val="0"/>
        <w:autoSpaceDE w:val="0"/>
        <w:autoSpaceDN w:val="0"/>
        <w:adjustRightInd w:val="0"/>
        <w:ind w:firstLine="709"/>
        <w:jc w:val="both"/>
      </w:pPr>
      <w:r w:rsidRPr="00A11C14">
        <w:t>3. Задаче 3 подпрограммы соответствует основное мероприятие «Создание благоприятных условий для осуществления деятельности самозанятыми гражданами».</w:t>
      </w:r>
    </w:p>
    <w:p w:rsidR="005E0F5C" w:rsidRPr="00A11C14" w:rsidRDefault="005E0F5C" w:rsidP="005E0F5C">
      <w:pPr>
        <w:autoSpaceDE w:val="0"/>
        <w:autoSpaceDN w:val="0"/>
        <w:adjustRightInd w:val="0"/>
        <w:jc w:val="center"/>
      </w:pPr>
    </w:p>
    <w:p w:rsidR="005E0F5C" w:rsidRPr="00945B36" w:rsidRDefault="005E0F5C" w:rsidP="005E0F5C">
      <w:pPr>
        <w:autoSpaceDE w:val="0"/>
        <w:autoSpaceDN w:val="0"/>
        <w:adjustRightInd w:val="0"/>
        <w:jc w:val="center"/>
        <w:rPr>
          <w:color w:val="000000" w:themeColor="text1"/>
        </w:rPr>
      </w:pPr>
      <w:r w:rsidRPr="00945B36">
        <w:rPr>
          <w:color w:val="000000" w:themeColor="text1"/>
        </w:rPr>
        <w:t>Раздел 6. Описание мероприятий и целевых индикаторов их выполнения</w:t>
      </w:r>
    </w:p>
    <w:p w:rsidR="005E0F5C" w:rsidRPr="00945B36" w:rsidRDefault="005E0F5C" w:rsidP="005E0F5C">
      <w:pPr>
        <w:widowControl w:val="0"/>
        <w:autoSpaceDE w:val="0"/>
        <w:autoSpaceDN w:val="0"/>
        <w:adjustRightInd w:val="0"/>
        <w:jc w:val="center"/>
        <w:outlineLvl w:val="3"/>
        <w:rPr>
          <w:color w:val="000000" w:themeColor="text1"/>
        </w:rPr>
      </w:pPr>
    </w:p>
    <w:p w:rsidR="005E0F5C" w:rsidRPr="00945B36" w:rsidRDefault="005E0F5C" w:rsidP="005E0F5C">
      <w:pPr>
        <w:widowControl w:val="0"/>
        <w:autoSpaceDE w:val="0"/>
        <w:autoSpaceDN w:val="0"/>
        <w:adjustRightInd w:val="0"/>
        <w:ind w:firstLine="720"/>
        <w:jc w:val="both"/>
        <w:outlineLvl w:val="3"/>
        <w:rPr>
          <w:color w:val="000000" w:themeColor="text1"/>
        </w:rPr>
      </w:pPr>
      <w:r w:rsidRPr="00945B36">
        <w:rPr>
          <w:color w:val="000000" w:themeColor="text1"/>
        </w:rPr>
        <w:t xml:space="preserve">В рамках основного мероприятия «Реализация мер финансовой поддержки развития предпринимательства в Муромцевском районе в целях реализации регионального проекта «Создание условий для легкого старта и комфортного ведения бизнеса», направленного на достижение целей федерального </w:t>
      </w:r>
      <w:hyperlink r:id="rId15" w:history="1">
        <w:r w:rsidRPr="00945B36">
          <w:rPr>
            <w:color w:val="000000" w:themeColor="text1"/>
          </w:rPr>
          <w:t>проекта</w:t>
        </w:r>
      </w:hyperlink>
      <w:r w:rsidRPr="00945B36">
        <w:rPr>
          <w:color w:val="000000" w:themeColor="text1"/>
        </w:rPr>
        <w:t xml:space="preserve"> «Создание условий для легкого старта и комфортного ведения бизнеса»» планируется выполнение следующих мероприятий:</w:t>
      </w:r>
    </w:p>
    <w:p w:rsidR="005E0F5C" w:rsidRPr="003C124A" w:rsidRDefault="005E0F5C" w:rsidP="005E0F5C">
      <w:pPr>
        <w:widowControl w:val="0"/>
        <w:autoSpaceDE w:val="0"/>
        <w:autoSpaceDN w:val="0"/>
        <w:adjustRightInd w:val="0"/>
        <w:ind w:firstLine="720"/>
        <w:jc w:val="both"/>
        <w:outlineLvl w:val="3"/>
      </w:pPr>
      <w:r w:rsidRPr="003C124A">
        <w:t>- предоставление грантов начинающим субъектам  малого предпринимательства.</w:t>
      </w:r>
    </w:p>
    <w:p w:rsidR="005E0F5C" w:rsidRPr="003C124A" w:rsidRDefault="005E0F5C" w:rsidP="005E0F5C">
      <w:pPr>
        <w:autoSpaceDE w:val="0"/>
        <w:autoSpaceDN w:val="0"/>
        <w:adjustRightInd w:val="0"/>
        <w:ind w:firstLine="720"/>
        <w:jc w:val="both"/>
      </w:pPr>
      <w:r w:rsidRPr="003C124A">
        <w:t>Выполнение данного мероприятия предполагает:</w:t>
      </w:r>
    </w:p>
    <w:p w:rsidR="005E0F5C" w:rsidRPr="003C124A" w:rsidRDefault="005E0F5C" w:rsidP="005E0F5C">
      <w:pPr>
        <w:autoSpaceDE w:val="0"/>
        <w:autoSpaceDN w:val="0"/>
        <w:adjustRightInd w:val="0"/>
        <w:jc w:val="both"/>
      </w:pPr>
      <w:r w:rsidRPr="003C124A">
        <w:t>- предоставление грантовой поддержки  начинающим предпринимателям для создания собственного дела.</w:t>
      </w:r>
    </w:p>
    <w:p w:rsidR="005E0F5C" w:rsidRPr="003C124A" w:rsidRDefault="005E0F5C" w:rsidP="005E0F5C">
      <w:pPr>
        <w:autoSpaceDE w:val="0"/>
        <w:autoSpaceDN w:val="0"/>
        <w:adjustRightInd w:val="0"/>
        <w:jc w:val="both"/>
      </w:pPr>
      <w:r w:rsidRPr="003C124A">
        <w:lastRenderedPageBreak/>
        <w:tab/>
        <w:t xml:space="preserve">Предоставление грантовой поддержки осуществляется в Порядке в соответствие с приложением  №1 к настоящей подпрограмме. </w:t>
      </w:r>
    </w:p>
    <w:p w:rsidR="005E0F5C" w:rsidRPr="003C124A" w:rsidRDefault="005E0F5C" w:rsidP="005E0F5C">
      <w:pPr>
        <w:autoSpaceDE w:val="0"/>
        <w:autoSpaceDN w:val="0"/>
        <w:adjustRightInd w:val="0"/>
        <w:ind w:firstLine="720"/>
        <w:jc w:val="both"/>
      </w:pPr>
      <w:r w:rsidRPr="003C124A">
        <w:t>Для ежегодной оценки эффективности реализации данных мероприятий используется следующий целевой индикатор:</w:t>
      </w:r>
    </w:p>
    <w:p w:rsidR="005E0F5C" w:rsidRPr="003C124A" w:rsidRDefault="005E0F5C" w:rsidP="005E0F5C">
      <w:pPr>
        <w:autoSpaceDE w:val="0"/>
        <w:autoSpaceDN w:val="0"/>
        <w:adjustRightInd w:val="0"/>
        <w:ind w:firstLine="709"/>
        <w:jc w:val="both"/>
      </w:pPr>
      <w:r w:rsidRPr="003C124A">
        <w:t>- количество субъектов малого предпринимательства, получивших финансовую поддержку в виде грантов.</w:t>
      </w:r>
    </w:p>
    <w:p w:rsidR="005E0F5C" w:rsidRPr="003C124A" w:rsidRDefault="005E0F5C" w:rsidP="005E0F5C">
      <w:pPr>
        <w:autoSpaceDE w:val="0"/>
        <w:autoSpaceDN w:val="0"/>
        <w:adjustRightInd w:val="0"/>
        <w:ind w:firstLine="720"/>
        <w:jc w:val="both"/>
      </w:pPr>
      <w:r w:rsidRPr="003C124A">
        <w:t>При расчете значения целевого индикатора используются данные мониторинга, проводимого КЭиУМС.</w:t>
      </w:r>
    </w:p>
    <w:p w:rsidR="005E0F5C" w:rsidRPr="003C124A" w:rsidRDefault="005E0F5C" w:rsidP="005E0F5C">
      <w:pPr>
        <w:widowControl w:val="0"/>
        <w:autoSpaceDE w:val="0"/>
        <w:autoSpaceDN w:val="0"/>
        <w:adjustRightInd w:val="0"/>
        <w:ind w:firstLine="720"/>
        <w:jc w:val="both"/>
        <w:outlineLvl w:val="3"/>
      </w:pPr>
      <w:r w:rsidRPr="003C124A">
        <w:t>В рамках основного мероприятия «Информационная, методическая и организационно-кадровая поддержка малого и среднего предпринимательства, мероприятия по поддержке предпринимательской инициативы в Муромцевском муниципальном районе Омской области» планируется выполнение следующих мероприятий:</w:t>
      </w:r>
    </w:p>
    <w:p w:rsidR="005E0F5C" w:rsidRPr="003C124A" w:rsidRDefault="005E0F5C" w:rsidP="005E0F5C">
      <w:pPr>
        <w:widowControl w:val="0"/>
        <w:autoSpaceDE w:val="0"/>
        <w:autoSpaceDN w:val="0"/>
        <w:adjustRightInd w:val="0"/>
        <w:ind w:firstLine="709"/>
        <w:jc w:val="both"/>
        <w:outlineLvl w:val="3"/>
      </w:pPr>
      <w:r w:rsidRPr="003C124A">
        <w:t>1) размещение информационных сообщений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5E0F5C" w:rsidRPr="003C124A" w:rsidRDefault="005E0F5C" w:rsidP="005E0F5C">
      <w:pPr>
        <w:widowControl w:val="0"/>
        <w:autoSpaceDE w:val="0"/>
        <w:autoSpaceDN w:val="0"/>
        <w:adjustRightInd w:val="0"/>
        <w:ind w:firstLine="720"/>
        <w:jc w:val="both"/>
      </w:pPr>
      <w:r w:rsidRPr="003C124A">
        <w:t>Данное мероприятие предусматривает ведение реестра субъектов малого и среднего предпринимательства – получателей финансовой поддержки с размещением на официальном сайте муниципального района, организацию изготовления и размещения в средствах массовой информации публикаций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5E0F5C" w:rsidRPr="003C124A" w:rsidRDefault="005E0F5C" w:rsidP="005E0F5C">
      <w:pPr>
        <w:widowControl w:val="0"/>
        <w:autoSpaceDE w:val="0"/>
        <w:autoSpaceDN w:val="0"/>
        <w:adjustRightInd w:val="0"/>
        <w:ind w:firstLine="709"/>
        <w:jc w:val="both"/>
        <w:outlineLvl w:val="3"/>
      </w:pPr>
      <w:r w:rsidRPr="003C124A">
        <w:t>2) издание информационно-методических и справочных материалов, необходимых для обеспечения деятельности субъектов малого и среднего предпринимательства.</w:t>
      </w:r>
    </w:p>
    <w:p w:rsidR="005E0F5C" w:rsidRPr="003C124A" w:rsidRDefault="005E0F5C" w:rsidP="005E0F5C">
      <w:pPr>
        <w:widowControl w:val="0"/>
        <w:autoSpaceDE w:val="0"/>
        <w:autoSpaceDN w:val="0"/>
        <w:adjustRightInd w:val="0"/>
        <w:ind w:firstLine="720"/>
        <w:jc w:val="both"/>
      </w:pPr>
      <w:r w:rsidRPr="003C124A">
        <w:t xml:space="preserve">Данное мероприятие предусматривает организацию изготовления и распространения на безвозмездной основе информационно-методических и справочных материалов по актуальным вопросам ведения предпринимательской деятельности, по вопросам получения государственной поддержки субъектами малого и среднего предпринимательства. </w:t>
      </w:r>
    </w:p>
    <w:p w:rsidR="005E0F5C" w:rsidRPr="003C124A" w:rsidRDefault="005E0F5C" w:rsidP="005E0F5C">
      <w:pPr>
        <w:autoSpaceDE w:val="0"/>
        <w:autoSpaceDN w:val="0"/>
        <w:adjustRightInd w:val="0"/>
        <w:ind w:firstLine="709"/>
        <w:jc w:val="both"/>
      </w:pPr>
      <w:r w:rsidRPr="003C124A">
        <w:rPr>
          <w:color w:val="000000"/>
        </w:rPr>
        <w:t>3) организация проведения обучающих и консультационных мероприятий для малого и среднего предпринимательства с привлечением организаций, образующих инфраструктуру поддержки СМП, а также иных организаций, представителей органов власти.</w:t>
      </w:r>
    </w:p>
    <w:p w:rsidR="005E0F5C" w:rsidRPr="003C124A" w:rsidRDefault="005E0F5C" w:rsidP="005E0F5C">
      <w:pPr>
        <w:widowControl w:val="0"/>
        <w:autoSpaceDE w:val="0"/>
        <w:autoSpaceDN w:val="0"/>
        <w:adjustRightInd w:val="0"/>
        <w:ind w:firstLine="720"/>
        <w:jc w:val="both"/>
      </w:pPr>
      <w:r w:rsidRPr="003C124A">
        <w:t>Данное мероприятие предусматривает содействие к участию в  обучении начинающих предпринимателей, незанятых граждан, студентов старших курсов, выпускников высших учебных заведений, желающих познакомиться с основами предпринимательской деятельности и бизнес-планирования и подготовить собственный бизнес-проект.</w:t>
      </w:r>
    </w:p>
    <w:p w:rsidR="005E0F5C" w:rsidRPr="003C124A" w:rsidRDefault="005E0F5C" w:rsidP="005E0F5C">
      <w:pPr>
        <w:autoSpaceDE w:val="0"/>
        <w:autoSpaceDN w:val="0"/>
        <w:adjustRightInd w:val="0"/>
        <w:ind w:firstLine="720"/>
        <w:jc w:val="both"/>
      </w:pPr>
      <w:r w:rsidRPr="003C124A">
        <w:t>Для ежегодной оценки эффективности реализации данных мероприятий используется следующий целевой индикатор:</w:t>
      </w:r>
    </w:p>
    <w:p w:rsidR="005E0F5C" w:rsidRPr="003C124A" w:rsidRDefault="005E0F5C" w:rsidP="005E0F5C">
      <w:pPr>
        <w:autoSpaceDE w:val="0"/>
        <w:autoSpaceDN w:val="0"/>
        <w:adjustRightInd w:val="0"/>
        <w:ind w:firstLine="709"/>
        <w:jc w:val="both"/>
      </w:pPr>
      <w:r w:rsidRPr="003C124A">
        <w:t>- количество субъектов малого и среднего предпринимательства, получивших информационную и консультационную поддержку.</w:t>
      </w:r>
    </w:p>
    <w:p w:rsidR="005E0F5C" w:rsidRPr="00A11C14" w:rsidRDefault="005E0F5C" w:rsidP="005E0F5C">
      <w:pPr>
        <w:autoSpaceDE w:val="0"/>
        <w:autoSpaceDN w:val="0"/>
        <w:adjustRightInd w:val="0"/>
        <w:ind w:firstLine="720"/>
        <w:jc w:val="both"/>
      </w:pPr>
      <w:r w:rsidRPr="003C124A">
        <w:t xml:space="preserve">Значение целевого индикатора определяется как общее количество субъектов малого и среднего предпринимательства, получивших информационную и консультационную </w:t>
      </w:r>
      <w:r w:rsidRPr="00A11C14">
        <w:t>поддержку за отчетный период.</w:t>
      </w:r>
    </w:p>
    <w:p w:rsidR="005E0F5C" w:rsidRDefault="005E0F5C" w:rsidP="005E0F5C">
      <w:pPr>
        <w:autoSpaceDE w:val="0"/>
        <w:autoSpaceDN w:val="0"/>
        <w:adjustRightInd w:val="0"/>
        <w:ind w:firstLine="720"/>
        <w:jc w:val="both"/>
      </w:pPr>
      <w:r w:rsidRPr="00A11C14">
        <w:t>При расчете значения целевого индикатора используются данные мониторинга, проводимого КЭиУМС.</w:t>
      </w:r>
    </w:p>
    <w:p w:rsidR="005E0F5C" w:rsidRPr="00813B2B" w:rsidRDefault="005E0F5C" w:rsidP="005E0F5C">
      <w:pPr>
        <w:autoSpaceDE w:val="0"/>
        <w:autoSpaceDN w:val="0"/>
        <w:adjustRightInd w:val="0"/>
        <w:ind w:firstLine="720"/>
        <w:jc w:val="both"/>
        <w:rPr>
          <w:color w:val="FF0000"/>
        </w:rPr>
      </w:pPr>
      <w:r w:rsidRPr="00813B2B">
        <w:rPr>
          <w:color w:val="FF0000"/>
        </w:rPr>
        <w:t>4) Информационно-консультационная поддержка социальных предпринимателей.</w:t>
      </w:r>
    </w:p>
    <w:p w:rsidR="005E0F5C" w:rsidRPr="00813B2B" w:rsidRDefault="005E0F5C" w:rsidP="005E0F5C">
      <w:pPr>
        <w:autoSpaceDE w:val="0"/>
        <w:autoSpaceDN w:val="0"/>
        <w:adjustRightInd w:val="0"/>
        <w:ind w:firstLine="720"/>
        <w:jc w:val="both"/>
        <w:rPr>
          <w:color w:val="FF0000"/>
        </w:rPr>
      </w:pPr>
      <w:r w:rsidRPr="00813B2B">
        <w:rPr>
          <w:color w:val="FF0000"/>
        </w:rPr>
        <w:t>Для ежегодной оценки эффективности реализации данного мероприятияиспользуется следующий целевой индикатор:</w:t>
      </w:r>
    </w:p>
    <w:p w:rsidR="005E0F5C" w:rsidRPr="00813B2B" w:rsidRDefault="005E0F5C" w:rsidP="005E0F5C">
      <w:pPr>
        <w:autoSpaceDE w:val="0"/>
        <w:autoSpaceDN w:val="0"/>
        <w:adjustRightInd w:val="0"/>
        <w:ind w:firstLine="720"/>
        <w:jc w:val="both"/>
        <w:rPr>
          <w:color w:val="FF0000"/>
        </w:rPr>
      </w:pPr>
      <w:r w:rsidRPr="00813B2B">
        <w:rPr>
          <w:color w:val="FF0000"/>
        </w:rPr>
        <w:lastRenderedPageBreak/>
        <w:t>- количество публикаций, размещенных в СМИ, в интернет -источниках о мерах поддержки социального предпринимательства.</w:t>
      </w:r>
    </w:p>
    <w:p w:rsidR="005E0F5C" w:rsidRPr="00813B2B" w:rsidRDefault="005E0F5C" w:rsidP="005E0F5C">
      <w:pPr>
        <w:autoSpaceDE w:val="0"/>
        <w:autoSpaceDN w:val="0"/>
        <w:adjustRightInd w:val="0"/>
        <w:ind w:firstLine="720"/>
        <w:jc w:val="both"/>
        <w:rPr>
          <w:color w:val="FF0000"/>
        </w:rPr>
      </w:pPr>
      <w:r w:rsidRPr="00813B2B">
        <w:rPr>
          <w:color w:val="FF0000"/>
        </w:rPr>
        <w:t>При расчете значения целевого индикатора используются данные мониторинга, проводимого КЭиУМС.</w:t>
      </w:r>
    </w:p>
    <w:p w:rsidR="005E0F5C" w:rsidRPr="00A11C14" w:rsidRDefault="005E0F5C" w:rsidP="005E0F5C">
      <w:pPr>
        <w:autoSpaceDE w:val="0"/>
        <w:autoSpaceDN w:val="0"/>
        <w:adjustRightInd w:val="0"/>
        <w:ind w:firstLine="720"/>
        <w:jc w:val="both"/>
      </w:pPr>
      <w:r w:rsidRPr="00A11C14">
        <w:t>В рамках основного мероприятия создание благоприятных условий для осуществления деятельности самозанятыми гражданами планируется выполнение следующих мероприятий:</w:t>
      </w:r>
    </w:p>
    <w:p w:rsidR="005E0F5C" w:rsidRPr="00A11C14" w:rsidRDefault="005E0F5C" w:rsidP="005E0F5C">
      <w:pPr>
        <w:autoSpaceDE w:val="0"/>
        <w:autoSpaceDN w:val="0"/>
        <w:adjustRightInd w:val="0"/>
        <w:ind w:firstLine="720"/>
        <w:jc w:val="both"/>
      </w:pPr>
      <w:r w:rsidRPr="00A11C14">
        <w:t xml:space="preserve">1) информационная, консультационная и образовательная  поддержка физических лиц, применяющих специальный налоговый режим. </w:t>
      </w:r>
    </w:p>
    <w:p w:rsidR="005E0F5C" w:rsidRPr="00A11C14" w:rsidRDefault="005E0F5C" w:rsidP="005E0F5C">
      <w:pPr>
        <w:autoSpaceDE w:val="0"/>
        <w:autoSpaceDN w:val="0"/>
        <w:adjustRightInd w:val="0"/>
        <w:ind w:firstLine="720"/>
        <w:jc w:val="both"/>
        <w:rPr>
          <w:b/>
          <w:bCs/>
        </w:rPr>
      </w:pPr>
      <w:r w:rsidRPr="00A11C14">
        <w:t>Данное мероприятие направлено на получение комплекса информационно-консультационных и образовательных услуг в офлайн- и онлайн-формате в виде семинаров, круглых столов, рабочих встреч самозанятыми гражданами.</w:t>
      </w:r>
    </w:p>
    <w:p w:rsidR="005E0F5C" w:rsidRPr="00A11C14" w:rsidRDefault="005E0F5C" w:rsidP="005E0F5C">
      <w:pPr>
        <w:autoSpaceDE w:val="0"/>
        <w:autoSpaceDN w:val="0"/>
        <w:adjustRightInd w:val="0"/>
        <w:ind w:firstLine="720"/>
        <w:jc w:val="both"/>
      </w:pPr>
      <w:r w:rsidRPr="00A11C14">
        <w:t>Для ежегодной оценки эффективности реализации данных мероприятий используется следующий целевой индикатор:</w:t>
      </w:r>
    </w:p>
    <w:p w:rsidR="005E0F5C" w:rsidRPr="00A11C14" w:rsidRDefault="005E0F5C" w:rsidP="005E0F5C">
      <w:pPr>
        <w:autoSpaceDE w:val="0"/>
        <w:autoSpaceDN w:val="0"/>
        <w:adjustRightInd w:val="0"/>
        <w:ind w:firstLine="709"/>
        <w:jc w:val="both"/>
      </w:pPr>
      <w:r w:rsidRPr="00A11C14">
        <w:t>- количество мероприятий для самозанятых граждан, получивших комплекс информационно-консультационных и образовательных услуг.</w:t>
      </w:r>
    </w:p>
    <w:p w:rsidR="005E0F5C" w:rsidRPr="00A11C14" w:rsidRDefault="005E0F5C" w:rsidP="005E0F5C">
      <w:pPr>
        <w:autoSpaceDE w:val="0"/>
        <w:autoSpaceDN w:val="0"/>
        <w:adjustRightInd w:val="0"/>
        <w:ind w:firstLine="720"/>
        <w:jc w:val="both"/>
      </w:pPr>
      <w:r w:rsidRPr="00A11C14">
        <w:t>Значение целевого индикатора определяется как общее количество мероприятий для  самозанятых граждан, получивших комплекс информационно-консультационных и образовательных услуг за отчетный период.</w:t>
      </w:r>
    </w:p>
    <w:p w:rsidR="005E0F5C" w:rsidRPr="00A11C14" w:rsidRDefault="005E0F5C" w:rsidP="005E0F5C">
      <w:pPr>
        <w:autoSpaceDE w:val="0"/>
        <w:autoSpaceDN w:val="0"/>
        <w:adjustRightInd w:val="0"/>
        <w:ind w:firstLine="720"/>
        <w:jc w:val="both"/>
      </w:pPr>
      <w:r w:rsidRPr="00A11C14">
        <w:t>2) размещение информационных сообщений, методических материалов и образовательных услуг в средствах массовой информации, а также на официальном сайте в сети «Интернет».</w:t>
      </w:r>
    </w:p>
    <w:p w:rsidR="005E0F5C" w:rsidRPr="00A11C14" w:rsidRDefault="005E0F5C" w:rsidP="005E0F5C">
      <w:pPr>
        <w:widowControl w:val="0"/>
        <w:autoSpaceDE w:val="0"/>
        <w:autoSpaceDN w:val="0"/>
        <w:adjustRightInd w:val="0"/>
        <w:ind w:firstLine="720"/>
        <w:jc w:val="both"/>
      </w:pPr>
      <w:r w:rsidRPr="00A11C14">
        <w:t>Данное мероприятие подразумевает размещение на официальном сайте муниципального района и в средствах массовой информации методических материалов, информационных сообщений и содействие в организации проведения обучающих и консультационных мероприятий, направленных на популяризацию самозанятых граждан.</w:t>
      </w:r>
    </w:p>
    <w:p w:rsidR="005E0F5C" w:rsidRPr="00A11C14" w:rsidRDefault="005E0F5C" w:rsidP="005E0F5C">
      <w:pPr>
        <w:widowControl w:val="0"/>
        <w:autoSpaceDE w:val="0"/>
        <w:autoSpaceDN w:val="0"/>
        <w:adjustRightInd w:val="0"/>
        <w:ind w:firstLine="720"/>
        <w:jc w:val="both"/>
      </w:pPr>
      <w:r w:rsidRPr="00A11C14">
        <w:t>Для ежегодной оценки эффективности реализации данных мероприятий используется следующий целевой индикатор:</w:t>
      </w:r>
    </w:p>
    <w:p w:rsidR="005E0F5C" w:rsidRPr="00A11C14" w:rsidRDefault="005E0F5C" w:rsidP="005E0F5C">
      <w:pPr>
        <w:widowControl w:val="0"/>
        <w:autoSpaceDE w:val="0"/>
        <w:autoSpaceDN w:val="0"/>
        <w:adjustRightInd w:val="0"/>
        <w:ind w:firstLine="720"/>
        <w:jc w:val="both"/>
      </w:pPr>
      <w:r w:rsidRPr="00A11C14">
        <w:t xml:space="preserve">- число публикаций комплекса услуг, предоставленного самозанятым гражданам. </w:t>
      </w:r>
    </w:p>
    <w:p w:rsidR="005E0F5C" w:rsidRPr="00A11C14" w:rsidRDefault="005E0F5C" w:rsidP="005E0F5C">
      <w:pPr>
        <w:autoSpaceDE w:val="0"/>
        <w:autoSpaceDN w:val="0"/>
        <w:adjustRightInd w:val="0"/>
        <w:ind w:firstLine="720"/>
        <w:jc w:val="both"/>
      </w:pPr>
      <w:r w:rsidRPr="00A11C14">
        <w:t>При расчете значения целевого индикатора используются результаты мониторинга, проводимого КЭиУМС.</w:t>
      </w:r>
    </w:p>
    <w:p w:rsidR="005E0F5C" w:rsidRPr="00A11C14" w:rsidRDefault="005E0F5C" w:rsidP="005E0F5C">
      <w:pPr>
        <w:pStyle w:val="ConsPlusNonformat"/>
        <w:ind w:firstLine="708"/>
        <w:jc w:val="both"/>
        <w:rPr>
          <w:rFonts w:ascii="Times New Roman" w:hAnsi="Times New Roman" w:cs="Times New Roman"/>
          <w:sz w:val="24"/>
          <w:szCs w:val="24"/>
        </w:rPr>
      </w:pPr>
      <w:r w:rsidRPr="00A11C14">
        <w:rPr>
          <w:rFonts w:ascii="Times New Roman" w:hAnsi="Times New Roman" w:cs="Times New Roman"/>
          <w:sz w:val="24"/>
          <w:szCs w:val="24"/>
        </w:rPr>
        <w:t>3) имущественная поддержка самозанятых граждан.</w:t>
      </w:r>
    </w:p>
    <w:p w:rsidR="005E0F5C" w:rsidRPr="00A11C14" w:rsidRDefault="005E0F5C" w:rsidP="005E0F5C">
      <w:pPr>
        <w:jc w:val="both"/>
      </w:pPr>
      <w:r w:rsidRPr="00A11C14">
        <w:tab/>
        <w:t>Данное мероприятие направлено на предоставление муниципального имущества, включенного в Перечень муниципального имущества Муромцевского муниципального района Омской области, свободного от прав третьих лиц (за исключением имущественных прав субъектов малого и среднего предпринимательства, самозанятых граждан),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самозанятых граждан занимающихся социально значимыми видами деятельности)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rsidR="005E0F5C" w:rsidRPr="00A11C14" w:rsidRDefault="005E0F5C" w:rsidP="005E0F5C">
      <w:pPr>
        <w:autoSpaceDE w:val="0"/>
        <w:autoSpaceDN w:val="0"/>
        <w:adjustRightInd w:val="0"/>
        <w:ind w:firstLine="720"/>
        <w:jc w:val="both"/>
      </w:pPr>
      <w:r w:rsidRPr="00A11C14">
        <w:t>Для ежегодной оценки эффективности реализации данных мероприятий используется следующий целевой индикатор:</w:t>
      </w:r>
    </w:p>
    <w:p w:rsidR="005E0F5C" w:rsidRPr="00A11C14" w:rsidRDefault="005E0F5C" w:rsidP="005E0F5C">
      <w:pPr>
        <w:autoSpaceDE w:val="0"/>
        <w:autoSpaceDN w:val="0"/>
        <w:adjustRightInd w:val="0"/>
        <w:ind w:firstLine="709"/>
        <w:jc w:val="both"/>
      </w:pPr>
      <w:r w:rsidRPr="00A11C14">
        <w:t>- количество самозанятых граждан, получивших имущественную поддержку.</w:t>
      </w:r>
    </w:p>
    <w:p w:rsidR="005E0F5C" w:rsidRPr="00A11C14" w:rsidRDefault="005E0F5C" w:rsidP="005E0F5C">
      <w:pPr>
        <w:autoSpaceDE w:val="0"/>
        <w:autoSpaceDN w:val="0"/>
        <w:adjustRightInd w:val="0"/>
        <w:ind w:firstLine="720"/>
        <w:jc w:val="both"/>
      </w:pPr>
      <w:r w:rsidRPr="00A11C14">
        <w:t>Значение целевого индикатора определяется как общее количество самозанятых граждан, получивших имущественную поддержку за отчетный период.</w:t>
      </w:r>
    </w:p>
    <w:p w:rsidR="005E0F5C" w:rsidRPr="00A11C14" w:rsidRDefault="005E0F5C" w:rsidP="005E0F5C">
      <w:pPr>
        <w:autoSpaceDE w:val="0"/>
        <w:autoSpaceDN w:val="0"/>
        <w:adjustRightInd w:val="0"/>
        <w:ind w:firstLine="720"/>
        <w:jc w:val="both"/>
      </w:pPr>
      <w:r w:rsidRPr="00A11C14">
        <w:t>При расчете значения целевого индикатора используются данные мониторинга, проводимого КЭиУМС.</w:t>
      </w:r>
    </w:p>
    <w:p w:rsidR="005E0F5C" w:rsidRPr="00A11C14" w:rsidRDefault="005E0F5C" w:rsidP="005E0F5C">
      <w:pPr>
        <w:pStyle w:val="ConsPlusNonformat"/>
        <w:ind w:firstLine="708"/>
        <w:jc w:val="both"/>
        <w:rPr>
          <w:rFonts w:ascii="Times New Roman" w:hAnsi="Times New Roman" w:cs="Times New Roman"/>
          <w:sz w:val="24"/>
          <w:szCs w:val="24"/>
        </w:rPr>
      </w:pPr>
      <w:r w:rsidRPr="00A11C14">
        <w:rPr>
          <w:rFonts w:ascii="Times New Roman" w:hAnsi="Times New Roman" w:cs="Times New Roman"/>
          <w:sz w:val="24"/>
          <w:szCs w:val="24"/>
        </w:rPr>
        <w:t xml:space="preserve">Перечень целевых индикаторов реализации мероприятий приведен согласно приложению № 8 муниципальной программы Муромцевского муниципального района </w:t>
      </w:r>
      <w:r w:rsidRPr="00A11C14">
        <w:rPr>
          <w:rFonts w:ascii="Times New Roman" w:hAnsi="Times New Roman" w:cs="Times New Roman"/>
          <w:sz w:val="24"/>
          <w:szCs w:val="24"/>
        </w:rPr>
        <w:lastRenderedPageBreak/>
        <w:t>Омской области  «Развитие экономического потенциала Муромцевского муниципального района Омской области».</w:t>
      </w:r>
    </w:p>
    <w:p w:rsidR="005E0F5C" w:rsidRPr="00A11C14" w:rsidRDefault="005E0F5C" w:rsidP="005E0F5C">
      <w:pPr>
        <w:jc w:val="both"/>
      </w:pPr>
    </w:p>
    <w:p w:rsidR="005E0F5C" w:rsidRPr="00A11C14" w:rsidRDefault="005E0F5C" w:rsidP="005E0F5C">
      <w:pPr>
        <w:pStyle w:val="ConsPlusNonformat"/>
        <w:ind w:firstLine="708"/>
        <w:jc w:val="both"/>
        <w:rPr>
          <w:rFonts w:ascii="Times New Roman" w:hAnsi="Times New Roman" w:cs="Times New Roman"/>
          <w:sz w:val="24"/>
          <w:szCs w:val="24"/>
        </w:rPr>
      </w:pPr>
    </w:p>
    <w:p w:rsidR="005E0F5C" w:rsidRPr="00A11C14" w:rsidRDefault="005E0F5C" w:rsidP="005E0F5C">
      <w:pPr>
        <w:autoSpaceDE w:val="0"/>
        <w:autoSpaceDN w:val="0"/>
        <w:adjustRightInd w:val="0"/>
        <w:ind w:firstLine="720"/>
        <w:jc w:val="both"/>
      </w:pPr>
    </w:p>
    <w:p w:rsidR="005E0F5C" w:rsidRPr="00A11C14" w:rsidRDefault="005E0F5C" w:rsidP="005E0F5C">
      <w:pPr>
        <w:autoSpaceDE w:val="0"/>
        <w:autoSpaceDN w:val="0"/>
        <w:adjustRightInd w:val="0"/>
        <w:ind w:firstLine="720"/>
        <w:jc w:val="both"/>
      </w:pPr>
    </w:p>
    <w:p w:rsidR="005E0F5C" w:rsidRPr="00A11C14" w:rsidRDefault="005E0F5C" w:rsidP="005E0F5C">
      <w:pPr>
        <w:autoSpaceDE w:val="0"/>
        <w:autoSpaceDN w:val="0"/>
        <w:adjustRightInd w:val="0"/>
        <w:jc w:val="center"/>
      </w:pPr>
      <w:r w:rsidRPr="00A11C14">
        <w:t>Раздел 7. Объем финансовых ресурсов, необходимых для реализации подпрограммы в целом и по источникам финансирования</w:t>
      </w:r>
    </w:p>
    <w:p w:rsidR="005E0F5C" w:rsidRPr="00A11C14" w:rsidRDefault="005E0F5C" w:rsidP="005E0F5C">
      <w:pPr>
        <w:widowControl w:val="0"/>
        <w:autoSpaceDE w:val="0"/>
        <w:autoSpaceDN w:val="0"/>
        <w:adjustRightInd w:val="0"/>
        <w:ind w:firstLine="540"/>
        <w:jc w:val="center"/>
      </w:pPr>
    </w:p>
    <w:p w:rsidR="005E0F5C" w:rsidRPr="003C124A" w:rsidRDefault="005E0F5C" w:rsidP="005E0F5C">
      <w:pPr>
        <w:jc w:val="both"/>
      </w:pPr>
      <w:r w:rsidRPr="003C124A">
        <w:t xml:space="preserve">Общий объем средств на реализацию подпрограммы составляет </w:t>
      </w:r>
      <w:r>
        <w:t>1 943 384,36</w:t>
      </w:r>
      <w:r w:rsidRPr="003C124A">
        <w:t xml:space="preserve"> рублей, в том числе: </w:t>
      </w:r>
    </w:p>
    <w:p w:rsidR="005E0F5C" w:rsidRPr="003C124A" w:rsidRDefault="005E0F5C" w:rsidP="005E0F5C">
      <w:pPr>
        <w:jc w:val="both"/>
      </w:pPr>
      <w:r w:rsidRPr="003C124A">
        <w:t xml:space="preserve">2022 год – </w:t>
      </w:r>
      <w:r>
        <w:t>433 384,36</w:t>
      </w:r>
      <w:r w:rsidRPr="003C124A">
        <w:t xml:space="preserve"> рублей;</w:t>
      </w:r>
    </w:p>
    <w:p w:rsidR="005E0F5C" w:rsidRPr="003C124A" w:rsidRDefault="005E0F5C" w:rsidP="005E0F5C">
      <w:pPr>
        <w:jc w:val="both"/>
      </w:pPr>
      <w:r w:rsidRPr="003C124A">
        <w:t xml:space="preserve">2023 год – </w:t>
      </w:r>
      <w:r>
        <w:t>0</w:t>
      </w:r>
      <w:r w:rsidRPr="003C124A">
        <w:t>,00 рублей;</w:t>
      </w:r>
    </w:p>
    <w:p w:rsidR="005E0F5C" w:rsidRPr="003C124A" w:rsidRDefault="005E0F5C" w:rsidP="005E0F5C">
      <w:pPr>
        <w:jc w:val="both"/>
      </w:pPr>
      <w:r w:rsidRPr="003C124A">
        <w:t>2024 год – 21</w:t>
      </w:r>
      <w:r>
        <w:t>0</w:t>
      </w:r>
      <w:r w:rsidRPr="003C124A">
        <w:t xml:space="preserve"> 000,00 рублей;</w:t>
      </w:r>
    </w:p>
    <w:p w:rsidR="005E0F5C" w:rsidRPr="003C124A" w:rsidRDefault="005E0F5C" w:rsidP="005E0F5C">
      <w:pPr>
        <w:jc w:val="both"/>
      </w:pPr>
      <w:r w:rsidRPr="003C124A">
        <w:t>2025 год – 21</w:t>
      </w:r>
      <w:r>
        <w:t>5</w:t>
      </w:r>
      <w:r w:rsidRPr="003C124A">
        <w:t xml:space="preserve"> 000,00 рублей;</w:t>
      </w:r>
    </w:p>
    <w:p w:rsidR="005E0F5C" w:rsidRPr="003C124A" w:rsidRDefault="005E0F5C" w:rsidP="005E0F5C">
      <w:pPr>
        <w:jc w:val="both"/>
      </w:pPr>
      <w:r w:rsidRPr="003C124A">
        <w:t>2026 год – 21</w:t>
      </w:r>
      <w:r>
        <w:t>7</w:t>
      </w:r>
      <w:r w:rsidRPr="003C124A">
        <w:t xml:space="preserve"> 000,00 рублей;</w:t>
      </w:r>
    </w:p>
    <w:p w:rsidR="005E0F5C" w:rsidRPr="003C124A" w:rsidRDefault="005E0F5C" w:rsidP="005E0F5C">
      <w:pPr>
        <w:jc w:val="both"/>
      </w:pPr>
      <w:r w:rsidRPr="003C124A">
        <w:t>2027 год – 21</w:t>
      </w:r>
      <w:r>
        <w:t>7</w:t>
      </w:r>
      <w:r w:rsidRPr="003C124A">
        <w:t xml:space="preserve"> 000,00 рублей;</w:t>
      </w:r>
    </w:p>
    <w:p w:rsidR="005E0F5C" w:rsidRPr="003C124A" w:rsidRDefault="005E0F5C" w:rsidP="005E0F5C">
      <w:pPr>
        <w:jc w:val="both"/>
      </w:pPr>
      <w:r w:rsidRPr="003C124A">
        <w:t>2028 год – 21</w:t>
      </w:r>
      <w:r>
        <w:t>7</w:t>
      </w:r>
      <w:r w:rsidRPr="003C124A">
        <w:t xml:space="preserve"> 000,00 рублей;</w:t>
      </w:r>
    </w:p>
    <w:p w:rsidR="005E0F5C" w:rsidRPr="003C124A" w:rsidRDefault="005E0F5C" w:rsidP="005E0F5C">
      <w:pPr>
        <w:jc w:val="both"/>
      </w:pPr>
      <w:r w:rsidRPr="003C124A">
        <w:t>2029 год – 21</w:t>
      </w:r>
      <w:r>
        <w:t>7</w:t>
      </w:r>
      <w:r w:rsidRPr="003C124A">
        <w:t xml:space="preserve"> 000,00 рублей;</w:t>
      </w:r>
    </w:p>
    <w:p w:rsidR="005E0F5C" w:rsidRPr="003C124A" w:rsidRDefault="005E0F5C" w:rsidP="005E0F5C">
      <w:pPr>
        <w:jc w:val="both"/>
      </w:pPr>
      <w:r w:rsidRPr="003C124A">
        <w:t>2030 год – 21</w:t>
      </w:r>
      <w:r>
        <w:t>7</w:t>
      </w:r>
      <w:r w:rsidRPr="003C124A">
        <w:t xml:space="preserve"> 000,00 рублей.</w:t>
      </w:r>
    </w:p>
    <w:p w:rsidR="005E0F5C" w:rsidRPr="003C124A" w:rsidRDefault="005E0F5C" w:rsidP="005E0F5C">
      <w:pPr>
        <w:jc w:val="both"/>
      </w:pPr>
      <w:r w:rsidRPr="003C124A">
        <w:t xml:space="preserve">Общий  объем  расходов  за счет поступлений целевого характера их областного бюджета на реализацию      подпрограммы   составляет </w:t>
      </w:r>
      <w:r>
        <w:t>419 150,52</w:t>
      </w:r>
      <w:r w:rsidRPr="003C124A">
        <w:t xml:space="preserve"> рублей, в том числе:         </w:t>
      </w:r>
    </w:p>
    <w:p w:rsidR="005E0F5C" w:rsidRPr="003C124A" w:rsidRDefault="005E0F5C" w:rsidP="005E0F5C">
      <w:pPr>
        <w:jc w:val="both"/>
      </w:pPr>
      <w:r w:rsidRPr="003C124A">
        <w:t xml:space="preserve">2022 год – </w:t>
      </w:r>
      <w:r>
        <w:t>419 150,52</w:t>
      </w:r>
      <w:r w:rsidRPr="003C124A">
        <w:t xml:space="preserve"> рублей;</w:t>
      </w:r>
    </w:p>
    <w:p w:rsidR="005E0F5C" w:rsidRPr="003C124A" w:rsidRDefault="005E0F5C" w:rsidP="005E0F5C">
      <w:pPr>
        <w:jc w:val="both"/>
      </w:pPr>
      <w:r w:rsidRPr="003C124A">
        <w:t>2023 год – 0,00 рублей;</w:t>
      </w:r>
    </w:p>
    <w:p w:rsidR="005E0F5C" w:rsidRPr="003C124A" w:rsidRDefault="005E0F5C" w:rsidP="005E0F5C">
      <w:pPr>
        <w:jc w:val="both"/>
      </w:pPr>
      <w:r w:rsidRPr="003C124A">
        <w:t>2024 год – 0,00 рублей;</w:t>
      </w:r>
    </w:p>
    <w:p w:rsidR="005E0F5C" w:rsidRPr="003C124A" w:rsidRDefault="005E0F5C" w:rsidP="005E0F5C">
      <w:pPr>
        <w:jc w:val="both"/>
      </w:pPr>
      <w:r w:rsidRPr="003C124A">
        <w:t>2025 год – 0,00 рублей;</w:t>
      </w:r>
    </w:p>
    <w:p w:rsidR="005E0F5C" w:rsidRPr="003C124A" w:rsidRDefault="005E0F5C" w:rsidP="005E0F5C">
      <w:pPr>
        <w:jc w:val="both"/>
      </w:pPr>
      <w:r w:rsidRPr="003C124A">
        <w:t>2026 год – 0,00 рублей;</w:t>
      </w:r>
    </w:p>
    <w:p w:rsidR="005E0F5C" w:rsidRPr="003C124A" w:rsidRDefault="005E0F5C" w:rsidP="005E0F5C">
      <w:pPr>
        <w:jc w:val="both"/>
      </w:pPr>
      <w:r w:rsidRPr="003C124A">
        <w:t>2027 год – 0,00 рублей;</w:t>
      </w:r>
    </w:p>
    <w:p w:rsidR="005E0F5C" w:rsidRPr="003C124A" w:rsidRDefault="005E0F5C" w:rsidP="005E0F5C">
      <w:pPr>
        <w:jc w:val="both"/>
      </w:pPr>
      <w:r w:rsidRPr="003C124A">
        <w:t>2028 год – 0,00 рублей;</w:t>
      </w:r>
    </w:p>
    <w:p w:rsidR="005E0F5C" w:rsidRPr="003C124A" w:rsidRDefault="005E0F5C" w:rsidP="005E0F5C">
      <w:pPr>
        <w:jc w:val="both"/>
      </w:pPr>
      <w:r w:rsidRPr="003C124A">
        <w:t>2029 год – 0,00 рублей;</w:t>
      </w:r>
    </w:p>
    <w:p w:rsidR="005E0F5C" w:rsidRPr="003C124A" w:rsidRDefault="005E0F5C" w:rsidP="005E0F5C">
      <w:pPr>
        <w:jc w:val="both"/>
      </w:pPr>
      <w:r w:rsidRPr="003C124A">
        <w:t>2030 год –0,00 рублей.</w:t>
      </w:r>
    </w:p>
    <w:p w:rsidR="005E0F5C" w:rsidRPr="003C124A" w:rsidRDefault="005E0F5C" w:rsidP="005E0F5C">
      <w:pPr>
        <w:jc w:val="both"/>
      </w:pPr>
      <w:r w:rsidRPr="003C124A">
        <w:t xml:space="preserve">Общий объем расходов местного бюджета на реализацию подпрограммы составляет   </w:t>
      </w:r>
      <w:r>
        <w:t>1 524 233,84</w:t>
      </w:r>
      <w:r w:rsidRPr="003C124A">
        <w:t xml:space="preserve"> рублей, в том числе: </w:t>
      </w:r>
    </w:p>
    <w:p w:rsidR="005E0F5C" w:rsidRPr="003C124A" w:rsidRDefault="005E0F5C" w:rsidP="005E0F5C">
      <w:pPr>
        <w:jc w:val="both"/>
      </w:pPr>
      <w:r w:rsidRPr="003C124A">
        <w:t xml:space="preserve">2022 год – </w:t>
      </w:r>
      <w:r>
        <w:t>14 233,84</w:t>
      </w:r>
      <w:r w:rsidRPr="003C124A">
        <w:t xml:space="preserve"> рублей;</w:t>
      </w:r>
    </w:p>
    <w:p w:rsidR="005E0F5C" w:rsidRPr="003C124A" w:rsidRDefault="005E0F5C" w:rsidP="005E0F5C">
      <w:pPr>
        <w:jc w:val="both"/>
      </w:pPr>
      <w:r w:rsidRPr="003C124A">
        <w:t xml:space="preserve">2023 год – </w:t>
      </w:r>
      <w:r>
        <w:t>0</w:t>
      </w:r>
      <w:r w:rsidRPr="003C124A">
        <w:t>,00 рублей;</w:t>
      </w:r>
    </w:p>
    <w:p w:rsidR="005E0F5C" w:rsidRPr="003C124A" w:rsidRDefault="005E0F5C" w:rsidP="005E0F5C">
      <w:pPr>
        <w:jc w:val="both"/>
      </w:pPr>
      <w:r w:rsidRPr="003C124A">
        <w:t>2024 год – 21</w:t>
      </w:r>
      <w:r>
        <w:t>0</w:t>
      </w:r>
      <w:r w:rsidRPr="003C124A">
        <w:t>000,00 рублей;</w:t>
      </w:r>
    </w:p>
    <w:p w:rsidR="005E0F5C" w:rsidRPr="003C124A" w:rsidRDefault="005E0F5C" w:rsidP="005E0F5C">
      <w:pPr>
        <w:jc w:val="both"/>
      </w:pPr>
      <w:r>
        <w:t xml:space="preserve">2025 год – 215 </w:t>
      </w:r>
      <w:r w:rsidRPr="003C124A">
        <w:t>000,00 рублей;</w:t>
      </w:r>
    </w:p>
    <w:p w:rsidR="005E0F5C" w:rsidRPr="003C124A" w:rsidRDefault="005E0F5C" w:rsidP="005E0F5C">
      <w:pPr>
        <w:jc w:val="both"/>
      </w:pPr>
      <w:r w:rsidRPr="003C124A">
        <w:t>2026 год – 21</w:t>
      </w:r>
      <w:r>
        <w:t>7</w:t>
      </w:r>
      <w:r w:rsidRPr="003C124A">
        <w:t xml:space="preserve"> 000,00 рублей;</w:t>
      </w:r>
    </w:p>
    <w:p w:rsidR="005E0F5C" w:rsidRPr="003C124A" w:rsidRDefault="005E0F5C" w:rsidP="005E0F5C">
      <w:pPr>
        <w:jc w:val="both"/>
      </w:pPr>
      <w:r w:rsidRPr="003C124A">
        <w:t>2027 год – 21</w:t>
      </w:r>
      <w:r>
        <w:t>7</w:t>
      </w:r>
      <w:r w:rsidRPr="003C124A">
        <w:t xml:space="preserve"> 000,00 рублей;</w:t>
      </w:r>
    </w:p>
    <w:p w:rsidR="005E0F5C" w:rsidRPr="003C124A" w:rsidRDefault="005E0F5C" w:rsidP="005E0F5C">
      <w:pPr>
        <w:jc w:val="both"/>
      </w:pPr>
      <w:r w:rsidRPr="003C124A">
        <w:t>2028 год – 21</w:t>
      </w:r>
      <w:r>
        <w:t>7</w:t>
      </w:r>
      <w:r w:rsidRPr="003C124A">
        <w:t xml:space="preserve"> 000,00 рублей;</w:t>
      </w:r>
    </w:p>
    <w:p w:rsidR="005E0F5C" w:rsidRPr="003C124A" w:rsidRDefault="005E0F5C" w:rsidP="005E0F5C">
      <w:pPr>
        <w:jc w:val="both"/>
      </w:pPr>
      <w:r w:rsidRPr="003C124A">
        <w:t>2029 год – 21</w:t>
      </w:r>
      <w:r>
        <w:t>7</w:t>
      </w:r>
      <w:r w:rsidRPr="003C124A">
        <w:t xml:space="preserve"> 000,00 рублей;</w:t>
      </w:r>
    </w:p>
    <w:p w:rsidR="005E0F5C" w:rsidRPr="003C124A" w:rsidRDefault="005E0F5C" w:rsidP="005E0F5C">
      <w:pPr>
        <w:jc w:val="both"/>
      </w:pPr>
      <w:r w:rsidRPr="003C124A">
        <w:t>2030 год – 21</w:t>
      </w:r>
      <w:r>
        <w:t>7</w:t>
      </w:r>
      <w:r w:rsidRPr="003C124A">
        <w:t xml:space="preserve"> 000,00 рублей.</w:t>
      </w:r>
    </w:p>
    <w:p w:rsidR="005E0F5C" w:rsidRDefault="005E0F5C" w:rsidP="005E0F5C">
      <w:pPr>
        <w:tabs>
          <w:tab w:val="left" w:pos="1134"/>
        </w:tabs>
        <w:ind w:firstLine="709"/>
        <w:jc w:val="both"/>
      </w:pPr>
      <w:r w:rsidRPr="003C124A">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5E0F5C" w:rsidRPr="003C124A" w:rsidRDefault="005E0F5C" w:rsidP="005E0F5C">
      <w:pPr>
        <w:tabs>
          <w:tab w:val="left" w:pos="1134"/>
        </w:tabs>
        <w:ind w:firstLine="709"/>
        <w:jc w:val="both"/>
      </w:pPr>
      <w:r w:rsidRPr="003C124A">
        <w:t xml:space="preserve">Распределение бюджетных ассигнований по задачам подпрограммы в разрезе источников финансирования представлено в </w:t>
      </w:r>
      <w:hyperlink r:id="rId16" w:history="1">
        <w:r w:rsidRPr="003C124A">
          <w:t>приложении</w:t>
        </w:r>
      </w:hyperlink>
      <w:r w:rsidRPr="003C124A">
        <w:t xml:space="preserve"> № 8 к муниципальной программе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5E0F5C" w:rsidRPr="003C124A" w:rsidRDefault="005E0F5C" w:rsidP="005E0F5C">
      <w:pPr>
        <w:widowControl w:val="0"/>
        <w:autoSpaceDE w:val="0"/>
        <w:autoSpaceDN w:val="0"/>
        <w:adjustRightInd w:val="0"/>
        <w:ind w:firstLine="709"/>
        <w:jc w:val="both"/>
      </w:pPr>
    </w:p>
    <w:p w:rsidR="005E0F5C" w:rsidRPr="003C124A" w:rsidRDefault="005E0F5C" w:rsidP="005E0F5C">
      <w:pPr>
        <w:tabs>
          <w:tab w:val="left" w:pos="993"/>
        </w:tabs>
        <w:jc w:val="center"/>
      </w:pPr>
      <w:r w:rsidRPr="003C124A">
        <w:t>Раздел 8. Ожидаемые результаты реализации подпрограммы</w:t>
      </w:r>
    </w:p>
    <w:p w:rsidR="005E0F5C" w:rsidRPr="003C124A" w:rsidRDefault="005E0F5C" w:rsidP="005E0F5C">
      <w:pPr>
        <w:widowControl w:val="0"/>
        <w:autoSpaceDE w:val="0"/>
        <w:autoSpaceDN w:val="0"/>
        <w:adjustRightInd w:val="0"/>
        <w:jc w:val="center"/>
        <w:outlineLvl w:val="3"/>
      </w:pPr>
    </w:p>
    <w:p w:rsidR="005E0F5C" w:rsidRPr="003C124A" w:rsidRDefault="005E0F5C" w:rsidP="005E0F5C">
      <w:pPr>
        <w:tabs>
          <w:tab w:val="left" w:pos="1134"/>
        </w:tabs>
        <w:ind w:firstLine="709"/>
        <w:jc w:val="both"/>
      </w:pPr>
      <w:r w:rsidRPr="003C124A">
        <w:t>Для достижения цели подпрограммы определены следующие ожидаемые результаты:</w:t>
      </w:r>
    </w:p>
    <w:p w:rsidR="005E0F5C" w:rsidRDefault="005E0F5C" w:rsidP="005E0F5C">
      <w:pPr>
        <w:pStyle w:val="ConsPlusCell"/>
        <w:ind w:firstLine="709"/>
        <w:jc w:val="both"/>
        <w:rPr>
          <w:sz w:val="24"/>
          <w:szCs w:val="24"/>
        </w:rPr>
      </w:pPr>
      <w:r w:rsidRPr="003C124A">
        <w:rPr>
          <w:sz w:val="24"/>
          <w:szCs w:val="24"/>
        </w:rPr>
        <w:t>1. Число субъектов  малого и среднего предпринимательства в расчете на 10  тыс.человек населения.</w:t>
      </w:r>
    </w:p>
    <w:p w:rsidR="005E0F5C" w:rsidRPr="003C124A" w:rsidRDefault="005E0F5C" w:rsidP="005E0F5C">
      <w:pPr>
        <w:pStyle w:val="ConsPlusCell"/>
        <w:ind w:firstLine="709"/>
        <w:jc w:val="both"/>
        <w:rPr>
          <w:sz w:val="24"/>
          <w:szCs w:val="24"/>
        </w:rPr>
      </w:pPr>
      <w:r w:rsidRPr="003C124A">
        <w:rPr>
          <w:sz w:val="24"/>
          <w:szCs w:val="24"/>
        </w:rPr>
        <w:t xml:space="preserve">Плановые значения ожидаемых результатов реализации муниципальной программы по годам, а также по итогам ее реализации отражены в приложении № 1 к муниципальной программе «Ожидаемые результаты реализации муниципальной программы Муромцевского муниципального района Омской области». </w:t>
      </w:r>
    </w:p>
    <w:p w:rsidR="005E0F5C" w:rsidRPr="003C124A" w:rsidRDefault="005E0F5C" w:rsidP="005E0F5C">
      <w:pPr>
        <w:pStyle w:val="ConsPlusCell"/>
        <w:ind w:firstLine="720"/>
        <w:jc w:val="both"/>
        <w:rPr>
          <w:color w:val="FF0000"/>
          <w:sz w:val="24"/>
          <w:szCs w:val="24"/>
        </w:rPr>
      </w:pPr>
    </w:p>
    <w:p w:rsidR="005E0F5C" w:rsidRPr="003C124A" w:rsidRDefault="005E0F5C" w:rsidP="005E0F5C">
      <w:pPr>
        <w:pStyle w:val="ConsPlusCell"/>
        <w:ind w:firstLine="720"/>
        <w:jc w:val="both"/>
        <w:rPr>
          <w:sz w:val="24"/>
          <w:szCs w:val="24"/>
        </w:rPr>
      </w:pPr>
    </w:p>
    <w:p w:rsidR="005E0F5C" w:rsidRPr="003C124A" w:rsidRDefault="005E0F5C" w:rsidP="005E0F5C">
      <w:pPr>
        <w:autoSpaceDE w:val="0"/>
        <w:autoSpaceDN w:val="0"/>
        <w:adjustRightInd w:val="0"/>
        <w:jc w:val="center"/>
      </w:pPr>
      <w:r w:rsidRPr="003C124A">
        <w:t>Раздел 9. Описание системы управления реализацией подпрограммы</w:t>
      </w:r>
    </w:p>
    <w:p w:rsidR="005E0F5C" w:rsidRPr="003C124A" w:rsidRDefault="005E0F5C" w:rsidP="005E0F5C">
      <w:pPr>
        <w:autoSpaceDE w:val="0"/>
        <w:autoSpaceDN w:val="0"/>
        <w:adjustRightInd w:val="0"/>
        <w:ind w:firstLine="709"/>
        <w:jc w:val="center"/>
      </w:pPr>
    </w:p>
    <w:p w:rsidR="005E0F5C" w:rsidRPr="003C124A" w:rsidRDefault="005E0F5C" w:rsidP="005E0F5C">
      <w:pPr>
        <w:widowControl w:val="0"/>
        <w:autoSpaceDE w:val="0"/>
        <w:autoSpaceDN w:val="0"/>
        <w:adjustRightInd w:val="0"/>
        <w:ind w:firstLine="720"/>
        <w:jc w:val="both"/>
        <w:outlineLvl w:val="3"/>
      </w:pPr>
      <w:r w:rsidRPr="003C124A">
        <w:t>КЭиУМС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5E0F5C" w:rsidRPr="00945B36" w:rsidRDefault="005E0F5C" w:rsidP="005E0F5C">
      <w:pPr>
        <w:autoSpaceDE w:val="0"/>
        <w:autoSpaceDN w:val="0"/>
        <w:adjustRightInd w:val="0"/>
        <w:ind w:firstLine="708"/>
        <w:jc w:val="both"/>
        <w:rPr>
          <w:color w:val="000000" w:themeColor="text1"/>
        </w:rPr>
      </w:pPr>
      <w:r w:rsidRPr="003C124A">
        <w:t xml:space="preserve">По итогам отчетного финансового года КЭиУМС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w:t>
      </w:r>
      <w:r w:rsidRPr="00945B36">
        <w:rPr>
          <w:color w:val="000000" w:themeColor="text1"/>
        </w:rPr>
        <w:t>от 01.07. 2021 года № 184-п (далее – Порядок), и на основании отчета проводит оценку эффективности реализации подпрограммы в соответствии с приложением № 7 к Порядку.</w:t>
      </w:r>
    </w:p>
    <w:p w:rsidR="005E0F5C" w:rsidRPr="00945B36" w:rsidRDefault="005E0F5C" w:rsidP="005E0F5C">
      <w:pPr>
        <w:widowControl w:val="0"/>
        <w:autoSpaceDE w:val="0"/>
        <w:autoSpaceDN w:val="0"/>
        <w:adjustRightInd w:val="0"/>
        <w:ind w:firstLine="720"/>
        <w:outlineLvl w:val="3"/>
        <w:rPr>
          <w:color w:val="000000" w:themeColor="text1"/>
        </w:rPr>
      </w:pPr>
    </w:p>
    <w:p w:rsidR="005E0F5C" w:rsidRPr="00945B36" w:rsidRDefault="005E0F5C" w:rsidP="005E0F5C">
      <w:pPr>
        <w:shd w:val="clear" w:color="auto" w:fill="FFFFFF"/>
        <w:jc w:val="right"/>
        <w:rPr>
          <w:color w:val="000000" w:themeColor="text1"/>
        </w:rPr>
      </w:pPr>
    </w:p>
    <w:p w:rsidR="005E0F5C" w:rsidRDefault="005E0F5C">
      <w:pPr>
        <w:spacing w:after="200" w:line="276" w:lineRule="auto"/>
        <w:rPr>
          <w:color w:val="000000" w:themeColor="text1"/>
        </w:rPr>
      </w:pPr>
      <w:r>
        <w:rPr>
          <w:color w:val="000000" w:themeColor="text1"/>
        </w:rPr>
        <w:br w:type="page"/>
      </w:r>
    </w:p>
    <w:p w:rsidR="005E0F5C" w:rsidRPr="00945B36" w:rsidRDefault="005E0F5C" w:rsidP="005E0F5C">
      <w:pPr>
        <w:shd w:val="clear" w:color="auto" w:fill="FFFFFF"/>
        <w:jc w:val="right"/>
        <w:rPr>
          <w:color w:val="000000" w:themeColor="text1"/>
        </w:rPr>
      </w:pPr>
      <w:r w:rsidRPr="00945B36">
        <w:rPr>
          <w:color w:val="000000" w:themeColor="text1"/>
        </w:rPr>
        <w:lastRenderedPageBreak/>
        <w:t>Приложение № 1</w:t>
      </w:r>
    </w:p>
    <w:p w:rsidR="005E0F5C" w:rsidRPr="00945B36" w:rsidRDefault="005E0F5C" w:rsidP="005E0F5C">
      <w:pPr>
        <w:shd w:val="clear" w:color="auto" w:fill="FFFFFF"/>
        <w:jc w:val="right"/>
        <w:rPr>
          <w:color w:val="000000" w:themeColor="text1"/>
        </w:rPr>
      </w:pPr>
      <w:r w:rsidRPr="00945B36">
        <w:rPr>
          <w:color w:val="000000" w:themeColor="text1"/>
        </w:rPr>
        <w:t xml:space="preserve"> «Подпрограмме «Развитие субъектов малого </w:t>
      </w:r>
    </w:p>
    <w:p w:rsidR="005E0F5C" w:rsidRPr="00945B36" w:rsidRDefault="005E0F5C" w:rsidP="005E0F5C">
      <w:pPr>
        <w:shd w:val="clear" w:color="auto" w:fill="FFFFFF"/>
        <w:jc w:val="right"/>
        <w:rPr>
          <w:color w:val="000000" w:themeColor="text1"/>
        </w:rPr>
      </w:pPr>
      <w:r w:rsidRPr="00945B36">
        <w:rPr>
          <w:color w:val="000000" w:themeColor="text1"/>
        </w:rPr>
        <w:t>и среднего предпринимательства на территории</w:t>
      </w:r>
    </w:p>
    <w:p w:rsidR="005E0F5C" w:rsidRPr="00945B36" w:rsidRDefault="005E0F5C" w:rsidP="005E0F5C">
      <w:pPr>
        <w:shd w:val="clear" w:color="auto" w:fill="FFFFFF"/>
        <w:jc w:val="right"/>
        <w:rPr>
          <w:color w:val="000000" w:themeColor="text1"/>
        </w:rPr>
      </w:pPr>
      <w:r w:rsidRPr="00945B36">
        <w:rPr>
          <w:color w:val="000000" w:themeColor="text1"/>
        </w:rPr>
        <w:t xml:space="preserve"> Муромцевского муниципального района Омской области»</w:t>
      </w:r>
    </w:p>
    <w:p w:rsidR="005E0F5C" w:rsidRPr="00945B36" w:rsidRDefault="005E0F5C" w:rsidP="005E0F5C">
      <w:pPr>
        <w:shd w:val="clear" w:color="auto" w:fill="FFFFFF"/>
        <w:jc w:val="right"/>
        <w:rPr>
          <w:b/>
          <w:bCs/>
          <w:color w:val="000000" w:themeColor="text1"/>
        </w:rPr>
      </w:pPr>
      <w:r w:rsidRPr="00945B36">
        <w:rPr>
          <w:color w:val="000000" w:themeColor="text1"/>
        </w:rPr>
        <w:t xml:space="preserve"> </w:t>
      </w:r>
    </w:p>
    <w:p w:rsidR="005E0F5C" w:rsidRPr="00945B36" w:rsidRDefault="005E0F5C" w:rsidP="005E0F5C">
      <w:pPr>
        <w:ind w:firstLine="568"/>
        <w:jc w:val="center"/>
        <w:rPr>
          <w:b/>
          <w:bCs/>
          <w:color w:val="000000" w:themeColor="text1"/>
        </w:rPr>
      </w:pPr>
      <w:r w:rsidRPr="00945B36">
        <w:rPr>
          <w:b/>
          <w:bCs/>
          <w:color w:val="000000" w:themeColor="text1"/>
        </w:rPr>
        <w:t>Порядок  проведения конкурса</w:t>
      </w:r>
    </w:p>
    <w:p w:rsidR="005E0F5C" w:rsidRPr="00945B36" w:rsidRDefault="005E0F5C" w:rsidP="005E0F5C">
      <w:pPr>
        <w:ind w:firstLine="568"/>
        <w:jc w:val="center"/>
        <w:rPr>
          <w:b/>
          <w:bCs/>
          <w:color w:val="000000" w:themeColor="text1"/>
        </w:rPr>
      </w:pPr>
      <w:r w:rsidRPr="00945B36">
        <w:rPr>
          <w:b/>
          <w:bCs/>
          <w:color w:val="000000" w:themeColor="text1"/>
        </w:rPr>
        <w:t>в целях предоставления субсидии в форме грантовой поддержки субъектам малого предпринимательства и гражданам для организации собственного дела</w:t>
      </w:r>
    </w:p>
    <w:p w:rsidR="005E0F5C" w:rsidRPr="00945B36" w:rsidRDefault="005E0F5C" w:rsidP="005E0F5C">
      <w:pPr>
        <w:ind w:firstLine="568"/>
        <w:jc w:val="center"/>
        <w:rPr>
          <w:b/>
          <w:bCs/>
          <w:color w:val="000000" w:themeColor="text1"/>
        </w:rPr>
      </w:pPr>
    </w:p>
    <w:p w:rsidR="005E0F5C" w:rsidRPr="00945B36" w:rsidRDefault="005E0F5C" w:rsidP="005E0F5C">
      <w:pPr>
        <w:ind w:firstLine="568"/>
        <w:jc w:val="center"/>
        <w:rPr>
          <w:color w:val="000000" w:themeColor="text1"/>
        </w:rPr>
      </w:pPr>
      <w:r w:rsidRPr="00945B36">
        <w:rPr>
          <w:b/>
          <w:bCs/>
          <w:color w:val="000000" w:themeColor="text1"/>
        </w:rPr>
        <w:t>1. Общие положения</w:t>
      </w:r>
    </w:p>
    <w:p w:rsidR="005E0F5C" w:rsidRPr="00945B36" w:rsidRDefault="005E0F5C" w:rsidP="005E0F5C">
      <w:pPr>
        <w:ind w:firstLine="568"/>
        <w:jc w:val="both"/>
        <w:rPr>
          <w:color w:val="000000" w:themeColor="text1"/>
        </w:rPr>
      </w:pPr>
      <w:r w:rsidRPr="00945B36">
        <w:rPr>
          <w:color w:val="000000" w:themeColor="text1"/>
        </w:rPr>
        <w:t> </w:t>
      </w:r>
    </w:p>
    <w:p w:rsidR="005E0F5C" w:rsidRPr="00945B36" w:rsidRDefault="005E0F5C" w:rsidP="005E0F5C">
      <w:pPr>
        <w:ind w:firstLine="567"/>
        <w:contextualSpacing/>
        <w:jc w:val="both"/>
        <w:rPr>
          <w:color w:val="000000" w:themeColor="text1"/>
        </w:rPr>
      </w:pPr>
      <w:r w:rsidRPr="00945B36">
        <w:rPr>
          <w:color w:val="000000" w:themeColor="text1"/>
        </w:rPr>
        <w:t>1. Настоящий Порядок о проведении конкурса «Предоставление субсидии в форме грантовой поддержки субъектам малого предпринимательства и гражданам для организации собственного дела» на территории Муромцевского муниципального района Омской области (далее - Порядок) разработан в целях оказания муниципальной поддержки начинающим и действующим субъектам малого предпринимательства для предоставления субсидии в форме грантовой поддержки на конкурсной основе за счет средств бюджета Муромцевского муниципального района (далее - бюджетные средства) и определяет порядок проведения конкурса.</w:t>
      </w:r>
    </w:p>
    <w:p w:rsidR="005E0F5C" w:rsidRPr="00945B36" w:rsidRDefault="005E0F5C" w:rsidP="005E0F5C">
      <w:pPr>
        <w:ind w:firstLine="568"/>
        <w:jc w:val="both"/>
        <w:rPr>
          <w:color w:val="000000" w:themeColor="text1"/>
        </w:rPr>
      </w:pPr>
      <w:r w:rsidRPr="00945B36">
        <w:rPr>
          <w:color w:val="000000" w:themeColor="text1"/>
        </w:rPr>
        <w:t xml:space="preserve">2. Организатором конкурса является Комитет экономики и управления муниципальной собственностью Администрации Муромцевского муниципального района Омской области (далее – Организатор), до которого в соответствии с бюджетным законодательством как до получателя бюджетных средств в установленном порядке ежегодно доводятся лимиты бюджетных обязательств на предоставление грантов на соответствующий финансовый год (соответствующий финансовый год и плановый период). </w:t>
      </w:r>
    </w:p>
    <w:p w:rsidR="005E0F5C" w:rsidRPr="00945B36" w:rsidRDefault="005E0F5C" w:rsidP="005E0F5C">
      <w:pPr>
        <w:ind w:firstLine="567"/>
        <w:contextualSpacing/>
        <w:jc w:val="both"/>
        <w:rPr>
          <w:color w:val="000000" w:themeColor="text1"/>
        </w:rPr>
      </w:pPr>
      <w:r w:rsidRPr="00945B36">
        <w:rPr>
          <w:color w:val="000000" w:themeColor="text1"/>
        </w:rPr>
        <w:t>3. Конкурс проводится в рамках реализации Подпрограммы «Развитие субъектов малого и среднего предпринимательства на территории Муромцевского муниципального района Омской области» муниципальной программы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01.07.2021г. № 184-п, с учетом положений Гражданского  кодекса Российской Федерации, Федерального закона от 24.07.2007года № 209–ФЗ «О развитии малого и среднего предпринимательства в Российской Федерации».</w:t>
      </w:r>
    </w:p>
    <w:p w:rsidR="005E0F5C" w:rsidRPr="003C124A" w:rsidRDefault="005E0F5C" w:rsidP="005E0F5C">
      <w:pPr>
        <w:tabs>
          <w:tab w:val="left" w:pos="567"/>
        </w:tabs>
        <w:contextualSpacing/>
        <w:jc w:val="both"/>
      </w:pPr>
      <w:r w:rsidRPr="00945B36">
        <w:rPr>
          <w:color w:val="000000" w:themeColor="text1"/>
        </w:rPr>
        <w:tab/>
        <w:t>4.  Цель предоставления грантов</w:t>
      </w:r>
      <w:r w:rsidRPr="003C124A">
        <w:t xml:space="preserve"> - создание условий для реализации бизнес – проектов, способствующих эффективному развитию экономики Муромцевского муниципального района Омской области.</w:t>
      </w:r>
    </w:p>
    <w:p w:rsidR="005E0F5C" w:rsidRPr="003C124A" w:rsidRDefault="005E0F5C" w:rsidP="005E0F5C">
      <w:pPr>
        <w:ind w:firstLine="567"/>
        <w:contextualSpacing/>
        <w:jc w:val="both"/>
      </w:pPr>
      <w:r w:rsidRPr="003C124A">
        <w:t>5. Предмет конкурса – отбор и финансирование проектов, отвечающих требованиям настоящего Порядка.</w:t>
      </w:r>
    </w:p>
    <w:p w:rsidR="005E0F5C" w:rsidRPr="003C124A" w:rsidRDefault="005E0F5C" w:rsidP="005E0F5C">
      <w:pPr>
        <w:ind w:firstLine="567"/>
        <w:contextualSpacing/>
        <w:jc w:val="both"/>
      </w:pPr>
      <w:r w:rsidRPr="003C124A">
        <w:t xml:space="preserve">6. Информационная поддержка конкурса - официальный сайт Муромцевского муниципального района </w:t>
      </w:r>
      <w:r w:rsidRPr="003C124A">
        <w:rPr>
          <w:lang w:val="en-US"/>
        </w:rPr>
        <w:t>mu</w:t>
      </w:r>
      <w:r w:rsidRPr="003C124A">
        <w:t>г</w:t>
      </w:r>
      <w:r w:rsidRPr="003C124A">
        <w:rPr>
          <w:lang w:val="en-US"/>
        </w:rPr>
        <w:t>om</w:t>
      </w:r>
      <w:r w:rsidRPr="003C124A">
        <w:t>.omskportal.ru, газета  «Знамя труда» Муромцевского муниципального района.</w:t>
      </w:r>
    </w:p>
    <w:p w:rsidR="005E0F5C" w:rsidRPr="003C124A" w:rsidRDefault="005E0F5C" w:rsidP="005E0F5C">
      <w:pPr>
        <w:ind w:firstLine="567"/>
        <w:contextualSpacing/>
        <w:jc w:val="center"/>
        <w:rPr>
          <w:b/>
        </w:rPr>
      </w:pPr>
    </w:p>
    <w:p w:rsidR="005E0F5C" w:rsidRPr="003C124A" w:rsidRDefault="005E0F5C" w:rsidP="005E0F5C">
      <w:pPr>
        <w:ind w:firstLine="567"/>
        <w:contextualSpacing/>
        <w:jc w:val="center"/>
        <w:rPr>
          <w:b/>
        </w:rPr>
      </w:pPr>
      <w:r w:rsidRPr="003C124A">
        <w:rPr>
          <w:b/>
        </w:rPr>
        <w:t>1.1. Основные понятия, используемые в настоящем Порядке</w:t>
      </w:r>
    </w:p>
    <w:p w:rsidR="005E0F5C" w:rsidRPr="003C124A" w:rsidRDefault="005E0F5C" w:rsidP="005E0F5C">
      <w:pPr>
        <w:ind w:firstLine="567"/>
        <w:contextualSpacing/>
        <w:jc w:val="center"/>
        <w:rPr>
          <w:b/>
        </w:rPr>
      </w:pPr>
    </w:p>
    <w:p w:rsidR="005E0F5C" w:rsidRPr="003C124A" w:rsidRDefault="005E0F5C" w:rsidP="005E0F5C">
      <w:pPr>
        <w:ind w:firstLine="568"/>
        <w:jc w:val="both"/>
      </w:pPr>
      <w:r w:rsidRPr="003C124A">
        <w:rPr>
          <w:bCs/>
        </w:rPr>
        <w:t>1.</w:t>
      </w:r>
      <w:r w:rsidRPr="003C124A">
        <w:rPr>
          <w:b/>
          <w:bCs/>
        </w:rPr>
        <w:t xml:space="preserve"> Проект</w:t>
      </w:r>
      <w:r w:rsidRPr="003C124A">
        <w:t>– это план действий, направленных на начало предпринимательской деятельности за счет создания и развития материально–технической базы и совершенствования технологии деятельности.</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bCs/>
          <w:sz w:val="24"/>
          <w:szCs w:val="24"/>
        </w:rPr>
        <w:t>2.</w:t>
      </w:r>
      <w:r w:rsidRPr="003C124A">
        <w:rPr>
          <w:rFonts w:ascii="Times New Roman" w:hAnsi="Times New Roman" w:cs="Times New Roman"/>
          <w:b/>
          <w:bCs/>
          <w:sz w:val="24"/>
          <w:szCs w:val="24"/>
        </w:rPr>
        <w:t xml:space="preserve"> Грантовая поддержка</w:t>
      </w:r>
      <w:r w:rsidRPr="003C124A">
        <w:rPr>
          <w:rFonts w:ascii="Times New Roman" w:hAnsi="Times New Roman" w:cs="Times New Roman"/>
          <w:sz w:val="24"/>
          <w:szCs w:val="24"/>
        </w:rPr>
        <w:t xml:space="preserve">– это долевое финансирование целевых расходов, предоставляемое из местного  бюджета на безвозмездной и безвозвратной основе субъектам малого предпринимательства и физическим лицам, не являющееся </w:t>
      </w:r>
      <w:r w:rsidRPr="003C124A">
        <w:rPr>
          <w:rFonts w:ascii="Times New Roman" w:hAnsi="Times New Roman" w:cs="Times New Roman"/>
          <w:sz w:val="24"/>
          <w:szCs w:val="24"/>
        </w:rPr>
        <w:lastRenderedPageBreak/>
        <w:t>индивидуальными предпринимателями, для реализации проектов, отвечающих требованиям настоящего Порядка;</w:t>
      </w:r>
    </w:p>
    <w:p w:rsidR="005E0F5C" w:rsidRPr="003C124A" w:rsidRDefault="005E0F5C" w:rsidP="005E0F5C">
      <w:pPr>
        <w:ind w:firstLine="568"/>
        <w:jc w:val="both"/>
      </w:pPr>
      <w:r w:rsidRPr="003C124A">
        <w:rPr>
          <w:bCs/>
        </w:rPr>
        <w:t>3.</w:t>
      </w:r>
      <w:r w:rsidRPr="003C124A">
        <w:rPr>
          <w:b/>
          <w:bCs/>
        </w:rPr>
        <w:t xml:space="preserve"> Претендент на участие в конкурсе</w:t>
      </w:r>
      <w:r w:rsidRPr="003C124A">
        <w:t>– физическое лицо, не являющееся индивидуальным предпринимателем, учредителем (участником) юридического лица, либо субъект малого предпринимательства, зарегистрированные на территории Муромцевского муниципального района Омской области  и действующие менее 1 года на момент подачи заявки на участие в конкурсе (далее – Претендент).</w:t>
      </w:r>
    </w:p>
    <w:p w:rsidR="005E0F5C" w:rsidRPr="003C124A" w:rsidRDefault="005E0F5C" w:rsidP="005E0F5C">
      <w:pPr>
        <w:ind w:firstLine="568"/>
        <w:jc w:val="both"/>
        <w:rPr>
          <w:bCs/>
        </w:rPr>
      </w:pPr>
      <w:r w:rsidRPr="003C124A">
        <w:rPr>
          <w:bCs/>
        </w:rPr>
        <w:t>4.</w:t>
      </w:r>
      <w:r w:rsidRPr="003C124A">
        <w:rPr>
          <w:b/>
          <w:bCs/>
        </w:rPr>
        <w:t xml:space="preserve"> Победитель(и) конкурсного отбора </w:t>
      </w:r>
      <w:r w:rsidRPr="003C124A">
        <w:rPr>
          <w:bCs/>
        </w:rPr>
        <w:t>– участник(и) конкурсного отбора, который(ые) по решению конкурсной комиссии получил(и) наибольшую количественную оценку в соответствии с критериями конкурсного отбора, указанными в настоящем Порядке.</w:t>
      </w:r>
    </w:p>
    <w:p w:rsidR="005E0F5C" w:rsidRPr="003C124A" w:rsidRDefault="005E0F5C" w:rsidP="005E0F5C">
      <w:pPr>
        <w:ind w:firstLine="568"/>
        <w:jc w:val="both"/>
        <w:rPr>
          <w:bCs/>
        </w:rPr>
      </w:pPr>
      <w:r w:rsidRPr="003C124A">
        <w:rPr>
          <w:bCs/>
        </w:rPr>
        <w:t>5.</w:t>
      </w:r>
      <w:r w:rsidRPr="003C124A">
        <w:rPr>
          <w:b/>
          <w:bCs/>
        </w:rPr>
        <w:t xml:space="preserve"> Грантополучатель  –</w:t>
      </w:r>
      <w:r w:rsidRPr="003C124A">
        <w:rPr>
          <w:bCs/>
        </w:rPr>
        <w:t xml:space="preserve">  победитель конкурсного отбора, с которым заключается соглашение о предоставлении грантовой поддержки (далее – Соглашение), при соблюдении им условий раздела 17 настоящего Порядка и отсутствии оснований для отказа, предусмотренных разделом 18 настоящего Порядка.</w:t>
      </w:r>
    </w:p>
    <w:p w:rsidR="005E0F5C" w:rsidRPr="003C124A" w:rsidRDefault="005E0F5C" w:rsidP="005E0F5C">
      <w:pPr>
        <w:ind w:firstLine="568"/>
        <w:jc w:val="both"/>
      </w:pPr>
      <w:r w:rsidRPr="003C124A">
        <w:rPr>
          <w:bCs/>
        </w:rPr>
        <w:t>6.</w:t>
      </w:r>
      <w:r w:rsidRPr="003C124A">
        <w:rPr>
          <w:b/>
          <w:bCs/>
        </w:rPr>
        <w:t xml:space="preserve"> Заявка на участие в конкурсе</w:t>
      </w:r>
      <w:r w:rsidRPr="003C124A">
        <w:t>– заявление на предоставление грантовой поддержки и прилагаемые к нему документы, предоставляемые в соответствии с настоящим Порядком (далее – заявка).</w:t>
      </w:r>
    </w:p>
    <w:p w:rsidR="005E0F5C" w:rsidRPr="003C124A" w:rsidRDefault="005E0F5C" w:rsidP="005E0F5C">
      <w:pPr>
        <w:ind w:firstLine="568"/>
        <w:jc w:val="both"/>
        <w:rPr>
          <w:bCs/>
        </w:rPr>
      </w:pPr>
      <w:r w:rsidRPr="003C124A">
        <w:rPr>
          <w:bCs/>
        </w:rPr>
        <w:tab/>
      </w:r>
    </w:p>
    <w:p w:rsidR="005E0F5C" w:rsidRPr="003C124A" w:rsidRDefault="005E0F5C" w:rsidP="005E0F5C">
      <w:pPr>
        <w:ind w:firstLine="568"/>
        <w:jc w:val="center"/>
        <w:rPr>
          <w:b/>
          <w:bCs/>
        </w:rPr>
      </w:pPr>
      <w:r w:rsidRPr="003C124A">
        <w:rPr>
          <w:b/>
          <w:bCs/>
        </w:rPr>
        <w:t>1.2. Категория получателей грантов</w:t>
      </w:r>
    </w:p>
    <w:p w:rsidR="005E0F5C" w:rsidRPr="003C124A" w:rsidRDefault="005E0F5C" w:rsidP="005E0F5C">
      <w:pPr>
        <w:ind w:firstLine="568"/>
        <w:jc w:val="center"/>
        <w:rPr>
          <w:b/>
          <w:bCs/>
        </w:rPr>
      </w:pPr>
    </w:p>
    <w:p w:rsidR="005E0F5C" w:rsidRPr="003C124A" w:rsidRDefault="005E0F5C" w:rsidP="005E0F5C">
      <w:pPr>
        <w:ind w:firstLine="568"/>
        <w:jc w:val="both"/>
        <w:rPr>
          <w:bCs/>
        </w:rPr>
      </w:pPr>
      <w:r w:rsidRPr="003C124A">
        <w:rPr>
          <w:bCs/>
        </w:rPr>
        <w:t xml:space="preserve">1.   </w:t>
      </w:r>
      <w:r w:rsidRPr="003C124A">
        <w:rPr>
          <w:b/>
          <w:bCs/>
        </w:rPr>
        <w:t>К категории получателей</w:t>
      </w:r>
      <w:r w:rsidRPr="003C124A">
        <w:rPr>
          <w:bCs/>
        </w:rPr>
        <w:t xml:space="preserve"> грантов относятся:</w:t>
      </w:r>
    </w:p>
    <w:p w:rsidR="005E0F5C" w:rsidRPr="003C124A" w:rsidRDefault="005E0F5C" w:rsidP="005E0F5C">
      <w:pPr>
        <w:pStyle w:val="a4"/>
        <w:jc w:val="both"/>
      </w:pPr>
      <w:r w:rsidRPr="003C124A">
        <w:t>1) юридические лица, индивидуальные предприниматели, впервые зарегистрированные, зарегистрированные на территории Муромцевского муниципального района Омской области  и действующие менее 1 года на момент подачи заявки на участие в конкурсе, соответствующие условиям, установленным статьей 4 Федерального закона от 24.07.2007 года № 209–ФЗ «О развитии малого и среднего предпринимательства в Российской Федерации», предлагающие проекты в приоритетных видах деятельности на территории Муромцевского муниципального района Омской области;</w:t>
      </w:r>
    </w:p>
    <w:p w:rsidR="005E0F5C" w:rsidRPr="003C124A" w:rsidRDefault="005E0F5C" w:rsidP="005E0F5C">
      <w:pPr>
        <w:pStyle w:val="a4"/>
        <w:jc w:val="both"/>
      </w:pPr>
      <w:r w:rsidRPr="003C124A">
        <w:t>2) физические лица, не являющиеся индивидуальными предпринимателями, учредителями (участниками) юридического лица, относящиеся к приоритетной целевой группе и проживающие в Муромцевском муниципальном районе Омской области, предлагающие проекты в приоритетных видах деятельности на территории Муромцевского муниципального района Омской области.</w:t>
      </w:r>
    </w:p>
    <w:p w:rsidR="005E0F5C" w:rsidRPr="00207D88" w:rsidRDefault="005E0F5C" w:rsidP="005E0F5C">
      <w:pPr>
        <w:pStyle w:val="af2"/>
        <w:spacing w:before="0" w:beforeAutospacing="0" w:after="0" w:afterAutospacing="0"/>
        <w:ind w:firstLine="708"/>
      </w:pPr>
      <w:r w:rsidRPr="003C124A">
        <w:t xml:space="preserve">Приоритетной целевой группой – получателей субсидии в форме грантовой </w:t>
      </w:r>
      <w:r w:rsidRPr="00207D88">
        <w:t>поддержки являются:</w:t>
      </w:r>
    </w:p>
    <w:p w:rsidR="005E0F5C" w:rsidRPr="005E0F5C" w:rsidRDefault="005E0F5C" w:rsidP="005E0F5C">
      <w:pPr>
        <w:pStyle w:val="ConsPlusTitle"/>
        <w:jc w:val="both"/>
        <w:rPr>
          <w:rFonts w:ascii="Times New Roman" w:hAnsi="Times New Roman" w:cs="Times New Roman"/>
          <w:b w:val="0"/>
          <w:bCs/>
        </w:rPr>
      </w:pPr>
      <w:r w:rsidRPr="00207D88">
        <w:rPr>
          <w:b w:val="0"/>
        </w:rPr>
        <w:t xml:space="preserve">           </w:t>
      </w:r>
      <w:r w:rsidRPr="005E0F5C">
        <w:rPr>
          <w:rFonts w:ascii="Times New Roman" w:hAnsi="Times New Roman" w:cs="Times New Roman"/>
          <w:b w:val="0"/>
        </w:rPr>
        <w:t>- граждане, признанные в установленном порядке безработными;</w:t>
      </w:r>
    </w:p>
    <w:p w:rsidR="005E0F5C" w:rsidRPr="005E0F5C" w:rsidRDefault="005E0F5C" w:rsidP="005E0F5C">
      <w:pPr>
        <w:pStyle w:val="ConsPlusTitle"/>
        <w:jc w:val="both"/>
        <w:rPr>
          <w:rFonts w:ascii="Times New Roman" w:hAnsi="Times New Roman" w:cs="Times New Roman"/>
          <w:b w:val="0"/>
          <w:bCs/>
        </w:rPr>
      </w:pPr>
      <w:r w:rsidRPr="005E0F5C">
        <w:rPr>
          <w:rFonts w:ascii="Times New Roman" w:hAnsi="Times New Roman" w:cs="Times New Roman"/>
          <w:b w:val="0"/>
        </w:rPr>
        <w:t xml:space="preserve">           - молодые семьи, имеющие детей(489-ФЗ от 30.12.2020),  многодетные семьи, семьи, воспитывающие детей-инвалидов;</w:t>
      </w:r>
    </w:p>
    <w:p w:rsidR="005E0F5C" w:rsidRPr="005E0F5C" w:rsidRDefault="005E0F5C" w:rsidP="005E0F5C">
      <w:pPr>
        <w:pStyle w:val="ConsPlusTitle"/>
        <w:ind w:firstLine="709"/>
        <w:jc w:val="both"/>
        <w:rPr>
          <w:rFonts w:ascii="Times New Roman" w:hAnsi="Times New Roman" w:cs="Times New Roman"/>
          <w:b w:val="0"/>
          <w:bCs/>
        </w:rPr>
      </w:pPr>
      <w:r w:rsidRPr="005E0F5C">
        <w:rPr>
          <w:rFonts w:ascii="Times New Roman" w:hAnsi="Times New Roman" w:cs="Times New Roman"/>
          <w:b w:val="0"/>
        </w:rPr>
        <w:t xml:space="preserve"> -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5E0F5C" w:rsidRPr="005E0F5C" w:rsidRDefault="005E0F5C" w:rsidP="005E0F5C">
      <w:pPr>
        <w:pStyle w:val="ConsPlusTitle"/>
        <w:ind w:firstLine="709"/>
        <w:jc w:val="both"/>
        <w:rPr>
          <w:rFonts w:ascii="Times New Roman" w:hAnsi="Times New Roman" w:cs="Times New Roman"/>
          <w:b w:val="0"/>
          <w:bCs/>
        </w:rPr>
      </w:pPr>
      <w:r w:rsidRPr="005E0F5C">
        <w:rPr>
          <w:rFonts w:ascii="Times New Roman" w:hAnsi="Times New Roman" w:cs="Times New Roman"/>
          <w:b w:val="0"/>
        </w:rPr>
        <w:t>-инвалиды и иные лица с ограниченными возможностями;</w:t>
      </w:r>
    </w:p>
    <w:p w:rsidR="005E0F5C" w:rsidRPr="005E0F5C" w:rsidRDefault="005E0F5C" w:rsidP="005E0F5C">
      <w:pPr>
        <w:pStyle w:val="ConsPlusTitle"/>
        <w:ind w:firstLine="709"/>
        <w:jc w:val="both"/>
        <w:rPr>
          <w:rFonts w:ascii="Times New Roman" w:hAnsi="Times New Roman" w:cs="Times New Roman"/>
          <w:b w:val="0"/>
          <w:bCs/>
        </w:rPr>
      </w:pPr>
      <w:r w:rsidRPr="005E0F5C">
        <w:rPr>
          <w:rFonts w:ascii="Times New Roman" w:hAnsi="Times New Roman" w:cs="Times New Roman"/>
          <w:b w:val="0"/>
        </w:rPr>
        <w:t>- военнослужащие, уволенные в запас в связи с сокращением Вооруженных Сил Российской Федерации;</w:t>
      </w:r>
    </w:p>
    <w:p w:rsidR="005E0F5C" w:rsidRPr="005E0F5C" w:rsidRDefault="005E0F5C" w:rsidP="005E0F5C">
      <w:pPr>
        <w:pStyle w:val="ConsPlusTitle"/>
        <w:ind w:firstLine="709"/>
        <w:jc w:val="both"/>
        <w:rPr>
          <w:rFonts w:ascii="Times New Roman" w:hAnsi="Times New Roman" w:cs="Times New Roman"/>
          <w:b w:val="0"/>
          <w:bCs/>
        </w:rPr>
      </w:pPr>
      <w:r w:rsidRPr="005E0F5C">
        <w:rPr>
          <w:rFonts w:ascii="Times New Roman" w:hAnsi="Times New Roman" w:cs="Times New Roman"/>
          <w:b w:val="0"/>
        </w:rPr>
        <w:t>- физические лица в возрасте до 30 лет (включительно);</w:t>
      </w:r>
    </w:p>
    <w:p w:rsidR="005E0F5C" w:rsidRPr="005E0F5C" w:rsidRDefault="005E0F5C" w:rsidP="005E0F5C">
      <w:pPr>
        <w:pStyle w:val="ConsPlusTitle"/>
        <w:ind w:firstLine="709"/>
        <w:jc w:val="both"/>
        <w:rPr>
          <w:rFonts w:ascii="Times New Roman" w:hAnsi="Times New Roman" w:cs="Times New Roman"/>
          <w:b w:val="0"/>
          <w:bCs/>
        </w:rPr>
      </w:pPr>
      <w:r w:rsidRPr="005E0F5C">
        <w:rPr>
          <w:rFonts w:ascii="Times New Roman" w:hAnsi="Times New Roman" w:cs="Times New Roman"/>
          <w:b w:val="0"/>
        </w:rPr>
        <w:t>- субъекты малого предпринимательства, относящиеся к субъектам социального предпринимательства;</w:t>
      </w:r>
    </w:p>
    <w:p w:rsidR="005E0F5C" w:rsidRPr="005E0F5C" w:rsidRDefault="005E0F5C" w:rsidP="005E0F5C">
      <w:pPr>
        <w:pStyle w:val="ConsPlusTitle"/>
        <w:ind w:firstLine="709"/>
        <w:jc w:val="both"/>
        <w:rPr>
          <w:rFonts w:ascii="Times New Roman" w:hAnsi="Times New Roman" w:cs="Times New Roman"/>
          <w:b w:val="0"/>
          <w:bCs/>
        </w:rPr>
      </w:pPr>
      <w:r w:rsidRPr="005E0F5C">
        <w:rPr>
          <w:rFonts w:ascii="Times New Roman" w:hAnsi="Times New Roman" w:cs="Times New Roman"/>
          <w:b w:val="0"/>
        </w:rPr>
        <w:t>- 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5E0F5C" w:rsidRPr="005E0F5C" w:rsidRDefault="005E0F5C" w:rsidP="005E0F5C">
      <w:pPr>
        <w:pStyle w:val="ConsPlusTitle"/>
        <w:ind w:firstLine="709"/>
        <w:jc w:val="both"/>
        <w:rPr>
          <w:rFonts w:ascii="Times New Roman" w:hAnsi="Times New Roman" w:cs="Times New Roman"/>
          <w:b w:val="0"/>
          <w:bCs/>
        </w:rPr>
      </w:pPr>
      <w:r w:rsidRPr="005E0F5C">
        <w:rPr>
          <w:rFonts w:ascii="Times New Roman" w:hAnsi="Times New Roman" w:cs="Times New Roman"/>
          <w:b w:val="0"/>
        </w:rPr>
        <w:t xml:space="preserve">2. </w:t>
      </w:r>
      <w:r w:rsidRPr="005E0F5C">
        <w:rPr>
          <w:rFonts w:ascii="Times New Roman" w:hAnsi="Times New Roman" w:cs="Times New Roman"/>
        </w:rPr>
        <w:t>Приоритетные виды деятельности</w:t>
      </w:r>
      <w:r w:rsidRPr="005E0F5C">
        <w:rPr>
          <w:rFonts w:ascii="Times New Roman" w:hAnsi="Times New Roman" w:cs="Times New Roman"/>
          <w:b w:val="0"/>
        </w:rPr>
        <w:t xml:space="preserve"> для реализации бизнес-проектов при предоставлении грантов:</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rPr>
        <w:lastRenderedPageBreak/>
        <w:t>-  </w:t>
      </w:r>
      <w:r w:rsidRPr="005E0F5C">
        <w:rPr>
          <w:rFonts w:ascii="Times New Roman" w:hAnsi="Times New Roman" w:cs="Times New Roman"/>
          <w:b w:val="0"/>
        </w:rPr>
        <w:t>обрабатывающее производство;</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b w:val="0"/>
        </w:rPr>
        <w:t>- сельское хозяйство;</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b w:val="0"/>
        </w:rPr>
        <w:t>- туристическая деятельность;</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b w:val="0"/>
        </w:rPr>
        <w:t>- народно-художественные промыслы, ремесленническая деятельность;</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b w:val="0"/>
        </w:rPr>
        <w:t>- бытовое обслуживание;</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b w:val="0"/>
        </w:rPr>
        <w:t xml:space="preserve">- общественное питание; </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b w:val="0"/>
        </w:rPr>
        <w:t>- оказание жилищно-коммунальных услуг;</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b w:val="0"/>
        </w:rPr>
        <w:t>- оказание транспортных услуг;</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b w:val="0"/>
        </w:rPr>
        <w:t xml:space="preserve">- строительство; </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b w:val="0"/>
        </w:rPr>
        <w:t>- услуги по техническому обслуживанию и ремонту автотранспортных средств;</w:t>
      </w:r>
    </w:p>
    <w:p w:rsidR="005E0F5C" w:rsidRPr="005E0F5C" w:rsidRDefault="005E0F5C" w:rsidP="005E0F5C">
      <w:pPr>
        <w:pStyle w:val="ConsPlusTitle"/>
        <w:ind w:firstLine="709"/>
        <w:rPr>
          <w:rFonts w:ascii="Times New Roman" w:hAnsi="Times New Roman" w:cs="Times New Roman"/>
          <w:b w:val="0"/>
          <w:bCs/>
        </w:rPr>
      </w:pPr>
      <w:r w:rsidRPr="005E0F5C">
        <w:rPr>
          <w:rFonts w:ascii="Times New Roman" w:hAnsi="Times New Roman" w:cs="Times New Roman"/>
          <w:b w:val="0"/>
        </w:rPr>
        <w:t>- социальное предпринимательство.</w:t>
      </w:r>
    </w:p>
    <w:p w:rsidR="005E0F5C" w:rsidRPr="005E0F5C" w:rsidRDefault="005E0F5C" w:rsidP="005E0F5C">
      <w:pPr>
        <w:pStyle w:val="ConsPlusTitle"/>
        <w:ind w:firstLine="709"/>
        <w:rPr>
          <w:rFonts w:ascii="Times New Roman" w:hAnsi="Times New Roman" w:cs="Times New Roman"/>
          <w:b w:val="0"/>
          <w:bCs/>
        </w:rPr>
      </w:pPr>
    </w:p>
    <w:p w:rsidR="005E0F5C" w:rsidRPr="005E0F5C" w:rsidRDefault="005E0F5C" w:rsidP="005E0F5C">
      <w:pPr>
        <w:pStyle w:val="ConsPlusTitle"/>
        <w:ind w:firstLine="709"/>
        <w:jc w:val="center"/>
        <w:rPr>
          <w:rFonts w:ascii="Times New Roman" w:hAnsi="Times New Roman" w:cs="Times New Roman"/>
          <w:bCs/>
        </w:rPr>
      </w:pPr>
      <w:r w:rsidRPr="005E0F5C">
        <w:rPr>
          <w:rFonts w:ascii="Times New Roman" w:hAnsi="Times New Roman" w:cs="Times New Roman"/>
        </w:rPr>
        <w:t>2. Порядок проведения конкурсного отбора</w:t>
      </w:r>
    </w:p>
    <w:p w:rsidR="005E0F5C" w:rsidRPr="005E0F5C" w:rsidRDefault="005E0F5C" w:rsidP="005E0F5C">
      <w:pPr>
        <w:jc w:val="both"/>
      </w:pPr>
    </w:p>
    <w:p w:rsidR="005E0F5C" w:rsidRPr="003C124A" w:rsidRDefault="005E0F5C" w:rsidP="005E0F5C">
      <w:pPr>
        <w:jc w:val="both"/>
      </w:pPr>
      <w:r w:rsidRPr="003C124A">
        <w:t xml:space="preserve">       </w:t>
      </w:r>
      <w:r w:rsidRPr="003C124A">
        <w:tab/>
        <w:t>Извещение о проведении конкурса размещается на официальном сайте Муромцевского муниципального района Омской области в сети «Интернет», в газете «Знамя труда».</w:t>
      </w:r>
    </w:p>
    <w:p w:rsidR="005E0F5C" w:rsidRPr="003C124A" w:rsidRDefault="005E0F5C" w:rsidP="005E0F5C">
      <w:pPr>
        <w:pStyle w:val="af2"/>
        <w:spacing w:before="0" w:beforeAutospacing="0" w:after="0" w:afterAutospacing="0"/>
        <w:jc w:val="center"/>
        <w:rPr>
          <w:b/>
        </w:rPr>
      </w:pPr>
      <w:r w:rsidRPr="003C124A">
        <w:rPr>
          <w:b/>
        </w:rPr>
        <w:t>2.1. Подача заявок претендентов для участия в отборе</w:t>
      </w:r>
    </w:p>
    <w:p w:rsidR="005E0F5C" w:rsidRPr="003C124A" w:rsidRDefault="005E0F5C" w:rsidP="005E0F5C">
      <w:pPr>
        <w:pStyle w:val="af2"/>
        <w:spacing w:before="0" w:beforeAutospacing="0" w:after="0" w:afterAutospacing="0"/>
        <w:rPr>
          <w:b/>
        </w:rPr>
      </w:pPr>
    </w:p>
    <w:p w:rsidR="005E0F5C" w:rsidRPr="003C124A" w:rsidRDefault="005E0F5C" w:rsidP="005E0F5C">
      <w:pPr>
        <w:ind w:firstLine="709"/>
        <w:contextualSpacing/>
        <w:jc w:val="both"/>
      </w:pPr>
      <w:r w:rsidRPr="003C124A">
        <w:t>1. Претенденты на участие в конкурсе направляют по почте или лично передают заявки в Комитет экономики и управления муниципальной собственностью Администрации Муромцевского муниципального района в сроки, указанные в извещении о проведении конкурсного отбора. Рассмотрению подлежат заявки, отвечающие всем требованиям настоящего Порядка и оформленные в соответствии с извещением о проведении конкурса.</w:t>
      </w:r>
    </w:p>
    <w:p w:rsidR="005E0F5C" w:rsidRPr="003C124A" w:rsidRDefault="005E0F5C" w:rsidP="005E0F5C">
      <w:pPr>
        <w:ind w:firstLine="709"/>
        <w:contextualSpacing/>
        <w:jc w:val="both"/>
      </w:pPr>
      <w:r w:rsidRPr="003C124A">
        <w:t> 2. Для участия в конкурсе Претенденты предоставляют в запечатанном конверте следующие документы, подписанные лично, либо уполномоченным лицом Претендента:</w:t>
      </w:r>
    </w:p>
    <w:p w:rsidR="005E0F5C" w:rsidRPr="003C124A" w:rsidRDefault="005E0F5C" w:rsidP="005E0F5C">
      <w:pPr>
        <w:ind w:firstLine="709"/>
        <w:contextualSpacing/>
        <w:jc w:val="both"/>
      </w:pPr>
      <w:r w:rsidRPr="003C124A">
        <w:t>- технико – экономическое обоснование проекта (бизнес–план), обоснование инвестиций;</w:t>
      </w:r>
    </w:p>
    <w:p w:rsidR="005E0F5C" w:rsidRPr="003C124A" w:rsidRDefault="005E0F5C" w:rsidP="005E0F5C">
      <w:pPr>
        <w:ind w:firstLine="709"/>
        <w:contextualSpacing/>
        <w:jc w:val="both"/>
      </w:pPr>
      <w:r w:rsidRPr="003C124A">
        <w:t>- календарный план реализации проекта;</w:t>
      </w:r>
    </w:p>
    <w:p w:rsidR="005E0F5C" w:rsidRPr="003C124A" w:rsidRDefault="005E0F5C" w:rsidP="005E0F5C">
      <w:pPr>
        <w:ind w:firstLine="709"/>
        <w:contextualSpacing/>
        <w:jc w:val="both"/>
      </w:pPr>
      <w:r w:rsidRPr="003C124A">
        <w:t>- справку о понесенных и планируемых целевых расходах по проекту  с приложением копий и предъявлением оригиналов документов, подтверждающих понесенные расходы, расчетов на планируемые расходы;</w:t>
      </w:r>
    </w:p>
    <w:p w:rsidR="005E0F5C" w:rsidRPr="003C124A" w:rsidRDefault="005E0F5C" w:rsidP="005E0F5C">
      <w:pPr>
        <w:ind w:firstLine="709"/>
        <w:contextualSpacing/>
        <w:jc w:val="both"/>
      </w:pPr>
      <w:r w:rsidRPr="003C124A">
        <w:t>- расчет суммы грантовой поддержки в соответствии с Приложением  к настоящему Порядку.</w:t>
      </w:r>
    </w:p>
    <w:p w:rsidR="005E0F5C" w:rsidRPr="003C124A" w:rsidRDefault="005E0F5C" w:rsidP="005E0F5C">
      <w:pPr>
        <w:ind w:firstLine="709"/>
        <w:contextualSpacing/>
        <w:jc w:val="both"/>
      </w:pPr>
      <w:r w:rsidRPr="003C124A">
        <w:t>- документы, подтверждающие соответствие критериям, указанным в п.3 раздела 2.3 настоящего Порядка (при наличии).</w:t>
      </w:r>
    </w:p>
    <w:p w:rsidR="005E0F5C" w:rsidRPr="003C124A" w:rsidRDefault="005E0F5C" w:rsidP="005E0F5C">
      <w:pPr>
        <w:ind w:firstLine="709"/>
        <w:contextualSpacing/>
        <w:jc w:val="both"/>
      </w:pPr>
      <w:r w:rsidRPr="003C124A">
        <w:t>3. Субъекты малого предпринимательства (Претенденты) вместе с документами, указанными в пункте 2 настоящего Раздела  предоставляют:</w:t>
      </w:r>
    </w:p>
    <w:p w:rsidR="005E0F5C" w:rsidRPr="003C124A" w:rsidRDefault="005E0F5C" w:rsidP="005E0F5C">
      <w:pPr>
        <w:ind w:firstLine="709"/>
        <w:contextualSpacing/>
        <w:jc w:val="both"/>
      </w:pPr>
      <w:r w:rsidRPr="003C124A">
        <w:t>- заявление  на предоставление грантовой поддержки в соответствии с Приложением  к настоящему Порядку;</w:t>
      </w:r>
    </w:p>
    <w:p w:rsidR="005E0F5C" w:rsidRPr="003C124A" w:rsidRDefault="005E0F5C" w:rsidP="005E0F5C">
      <w:pPr>
        <w:ind w:firstLine="709"/>
        <w:contextualSpacing/>
        <w:jc w:val="both"/>
      </w:pPr>
      <w:r w:rsidRPr="003C124A">
        <w:t>- справку о средней численности работников за период, прошедший со дня  государственной регистрации до первого числа месяца подачи заявки на участие в конкурсе, заверенную подписью руководителя или индивидуального предпринимателя и печатью (при наличии);</w:t>
      </w:r>
    </w:p>
    <w:p w:rsidR="005E0F5C" w:rsidRPr="003C124A" w:rsidRDefault="005E0F5C" w:rsidP="005E0F5C">
      <w:pPr>
        <w:ind w:firstLine="709"/>
        <w:contextualSpacing/>
        <w:jc w:val="both"/>
      </w:pPr>
      <w:r w:rsidRPr="003C124A">
        <w:t>- справку о величине выручки от реализации товаров (выполнения работ, оказания услуг) за период, прошедший со дня его государственной регистрации до первого числа месяца подачи заявки на участие в конкурсе, заверенную подписью руководителя или индивидуального предпринимателя и печатью (при наличии);</w:t>
      </w:r>
    </w:p>
    <w:p w:rsidR="005E0F5C" w:rsidRPr="003C124A" w:rsidRDefault="005E0F5C" w:rsidP="005E0F5C">
      <w:pPr>
        <w:ind w:firstLine="567"/>
        <w:contextualSpacing/>
        <w:jc w:val="both"/>
      </w:pPr>
      <w:r w:rsidRPr="003C124A">
        <w:t>- справку о полученных субсидиях с момента государственной регистрации до первого числа месяца подачи заявки на участие в конкурсе, заверенную подписью руководителя или индивидуального предпринимателя и печатью (при наличии).</w:t>
      </w:r>
    </w:p>
    <w:p w:rsidR="005E0F5C" w:rsidRPr="003C124A" w:rsidRDefault="005E0F5C" w:rsidP="005E0F5C">
      <w:pPr>
        <w:ind w:firstLine="567"/>
        <w:contextualSpacing/>
        <w:jc w:val="both"/>
      </w:pPr>
      <w:r w:rsidRPr="003C124A">
        <w:lastRenderedPageBreak/>
        <w:t>Так же имеют право предоставить:</w:t>
      </w:r>
    </w:p>
    <w:p w:rsidR="005E0F5C" w:rsidRPr="003C124A" w:rsidRDefault="005E0F5C" w:rsidP="005E0F5C">
      <w:pPr>
        <w:ind w:firstLine="567"/>
        <w:contextualSpacing/>
        <w:jc w:val="both"/>
      </w:pPr>
      <w:r w:rsidRPr="003C124A">
        <w:t>- справку налогового органа об исполнении налогоплательщиком обязанности по уплате налогов, сборов, пеней, штрафов, выданную в срок не ранее, чем за 10 дней до даты представления заявки на участие в конкурсе. В случае наличия неисполненной обязанности по уплате налогов, сборов, пеней, штрафов – справку о состоянии расчетов по налогам, сборам, пеням, штрафам и документы, подтверждающие погашение задолженности;</w:t>
      </w:r>
    </w:p>
    <w:p w:rsidR="005E0F5C" w:rsidRPr="003C124A" w:rsidRDefault="005E0F5C" w:rsidP="005E0F5C">
      <w:pPr>
        <w:ind w:firstLine="709"/>
        <w:contextualSpacing/>
        <w:jc w:val="both"/>
      </w:pPr>
      <w:r w:rsidRPr="003C124A">
        <w:t>- выписку из единого государственного реестра юридических лиц или реестра индивидуальных предпринимателей (если учредителем юридического лица является юридическое лицо – дополнительно выписка по учредителю), выданная налоговым органом в срок не ранее, чем за один месяц до даты представления заявки на участие в конкурсе.</w:t>
      </w:r>
    </w:p>
    <w:p w:rsidR="005E0F5C" w:rsidRPr="003C124A" w:rsidRDefault="005E0F5C" w:rsidP="005E0F5C">
      <w:pPr>
        <w:ind w:firstLine="709"/>
        <w:contextualSpacing/>
        <w:jc w:val="both"/>
      </w:pPr>
      <w:r w:rsidRPr="003C124A">
        <w:t>4. Физические лица, не являющиеся индивидуальными предпринимателями, учредителями (участниками) юридических лиц (Претенденты) вместе с документами, указанными в пункте 2 настоящего Раздела  предоставляют:</w:t>
      </w:r>
    </w:p>
    <w:p w:rsidR="005E0F5C" w:rsidRPr="003C124A" w:rsidRDefault="005E0F5C" w:rsidP="005E0F5C">
      <w:pPr>
        <w:ind w:firstLine="709"/>
        <w:contextualSpacing/>
        <w:jc w:val="both"/>
      </w:pPr>
      <w:r w:rsidRPr="003C124A">
        <w:t xml:space="preserve">- заявление  на предоставление грантовой поддержки в соответствии с Приложением  к настоящему Порядку; </w:t>
      </w:r>
    </w:p>
    <w:p w:rsidR="005E0F5C" w:rsidRPr="003C124A" w:rsidRDefault="005E0F5C" w:rsidP="005E0F5C">
      <w:pPr>
        <w:ind w:firstLine="709"/>
        <w:contextualSpacing/>
        <w:jc w:val="both"/>
      </w:pPr>
      <w:r w:rsidRPr="003C124A">
        <w:t>-  копию документа, удостоверяющего личность;</w:t>
      </w:r>
    </w:p>
    <w:p w:rsidR="005E0F5C" w:rsidRPr="003C124A" w:rsidRDefault="005E0F5C" w:rsidP="005E0F5C">
      <w:pPr>
        <w:ind w:firstLine="709"/>
        <w:contextualSpacing/>
        <w:jc w:val="both"/>
      </w:pPr>
      <w:r w:rsidRPr="003C124A">
        <w:t>-  копию свидетельства о постановке на налоговый учет;</w:t>
      </w:r>
    </w:p>
    <w:p w:rsidR="005E0F5C" w:rsidRPr="003C124A" w:rsidRDefault="005E0F5C" w:rsidP="005E0F5C">
      <w:pPr>
        <w:ind w:firstLine="709"/>
        <w:contextualSpacing/>
        <w:jc w:val="both"/>
      </w:pPr>
      <w:r w:rsidRPr="003C124A">
        <w:t>- копии документов, подтверждающих отнесение к одной из целевых групп, указанных в настоящем Порядку.</w:t>
      </w:r>
    </w:p>
    <w:p w:rsidR="005E0F5C" w:rsidRPr="003C124A" w:rsidRDefault="005E0F5C" w:rsidP="005E0F5C">
      <w:pPr>
        <w:ind w:firstLine="709"/>
        <w:contextualSpacing/>
        <w:jc w:val="both"/>
      </w:pPr>
      <w:r w:rsidRPr="003C124A">
        <w:t>5. Заявка на участие в конкурсе может быть отозвана в любое время до начала рассмотрения заявок путем подачи письменного заявления об отзыве заявки, при этом документы возвращаются заявителю, а в журнале регистрации заявок делается отметка об отзыве заявки.</w:t>
      </w:r>
    </w:p>
    <w:p w:rsidR="005E0F5C" w:rsidRPr="003C124A" w:rsidRDefault="005E0F5C" w:rsidP="005E0F5C">
      <w:pPr>
        <w:ind w:firstLine="709"/>
        <w:contextualSpacing/>
        <w:jc w:val="both"/>
      </w:pPr>
      <w:r w:rsidRPr="003C124A">
        <w:t xml:space="preserve">6. Отзыв и возврат заявок на участие в конкурсе после начала рассмотрения заявок не допускается. </w:t>
      </w:r>
    </w:p>
    <w:p w:rsidR="005E0F5C" w:rsidRPr="003C124A" w:rsidRDefault="005E0F5C" w:rsidP="005E0F5C">
      <w:pPr>
        <w:ind w:firstLine="709"/>
        <w:contextualSpacing/>
        <w:jc w:val="both"/>
      </w:pPr>
      <w:r w:rsidRPr="003C124A">
        <w:t>7. Заявки на участие в конкурсе, поданные после окончания срока их приема, не регистрируются и не рассматриваются.</w:t>
      </w:r>
    </w:p>
    <w:p w:rsidR="005E0F5C" w:rsidRPr="003C124A" w:rsidRDefault="005E0F5C" w:rsidP="005E0F5C">
      <w:pPr>
        <w:ind w:firstLine="709"/>
        <w:contextualSpacing/>
        <w:jc w:val="both"/>
        <w:rPr>
          <w:rStyle w:val="10"/>
          <w:rFonts w:eastAsiaTheme="minorEastAsia"/>
        </w:rPr>
      </w:pPr>
      <w:r w:rsidRPr="003C124A">
        <w:t>8.  Претендент несет все расходы, связанные с подготовкой и подачей заявки на участие в конкурсе.</w:t>
      </w:r>
      <w:r w:rsidRPr="003C124A">
        <w:rPr>
          <w:rStyle w:val="10"/>
          <w:rFonts w:eastAsiaTheme="minorEastAsia"/>
        </w:rPr>
        <w:t xml:space="preserve"> </w:t>
      </w:r>
    </w:p>
    <w:p w:rsidR="005E0F5C" w:rsidRPr="003C124A" w:rsidRDefault="005E0F5C" w:rsidP="005E0F5C">
      <w:pPr>
        <w:ind w:firstLine="709"/>
        <w:jc w:val="both"/>
      </w:pPr>
      <w:r w:rsidRPr="003C124A">
        <w:t>9.</w:t>
      </w:r>
      <w:r w:rsidRPr="003C124A">
        <w:rPr>
          <w:color w:val="FF0000"/>
        </w:rPr>
        <w:t xml:space="preserve"> </w:t>
      </w:r>
      <w:r w:rsidRPr="003C124A">
        <w:t>Претендент имеет право обратиться к Организатору конкурса за получением разъяснений в отношении документов, предоставляемых для участия в конкурсе, в устной или письменной форме, а также по электронной почте. Разъяснения предоставляются, соответственно, в устной или письменной форме, а также посредством электронной почты. </w:t>
      </w:r>
    </w:p>
    <w:p w:rsidR="005E0F5C" w:rsidRPr="005E0F5C" w:rsidRDefault="005E0F5C" w:rsidP="005E0F5C">
      <w:pPr>
        <w:ind w:firstLine="709"/>
        <w:contextualSpacing/>
        <w:jc w:val="both"/>
        <w:rPr>
          <w:rStyle w:val="10"/>
          <w:rFonts w:eastAsiaTheme="minorEastAsia"/>
          <w:sz w:val="24"/>
          <w:szCs w:val="24"/>
        </w:rPr>
      </w:pPr>
    </w:p>
    <w:p w:rsidR="005E0F5C" w:rsidRPr="005E0F5C" w:rsidRDefault="005E0F5C" w:rsidP="005E0F5C">
      <w:pPr>
        <w:ind w:firstLine="709"/>
        <w:contextualSpacing/>
        <w:jc w:val="center"/>
        <w:rPr>
          <w:rStyle w:val="10"/>
          <w:rFonts w:ascii="Times New Roman" w:eastAsiaTheme="minorEastAsia" w:hAnsi="Times New Roman" w:cs="Times New Roman"/>
          <w:color w:val="auto"/>
          <w:sz w:val="24"/>
          <w:szCs w:val="24"/>
        </w:rPr>
      </w:pPr>
      <w:r w:rsidRPr="005E0F5C">
        <w:rPr>
          <w:rStyle w:val="10"/>
          <w:rFonts w:ascii="Times New Roman" w:eastAsiaTheme="minorEastAsia" w:hAnsi="Times New Roman" w:cs="Times New Roman"/>
          <w:color w:val="auto"/>
          <w:sz w:val="24"/>
          <w:szCs w:val="24"/>
        </w:rPr>
        <w:t>2.2. Основания для отказа в участии в конкурсном отборе</w:t>
      </w:r>
    </w:p>
    <w:p w:rsidR="005E0F5C" w:rsidRPr="003C124A" w:rsidRDefault="005E0F5C" w:rsidP="005E0F5C">
      <w:pPr>
        <w:ind w:firstLine="709"/>
        <w:contextualSpacing/>
        <w:jc w:val="both"/>
        <w:rPr>
          <w:rStyle w:val="10"/>
          <w:rFonts w:eastAsiaTheme="minorEastAsia"/>
        </w:rPr>
      </w:pPr>
    </w:p>
    <w:p w:rsidR="005E0F5C" w:rsidRPr="00207D88" w:rsidRDefault="005E0F5C" w:rsidP="005E0F5C">
      <w:pPr>
        <w:pStyle w:val="af2"/>
        <w:spacing w:before="0" w:beforeAutospacing="0" w:after="0" w:afterAutospacing="0"/>
      </w:pPr>
      <w:r w:rsidRPr="003C124A">
        <w:tab/>
      </w:r>
      <w:r w:rsidRPr="00207D88">
        <w:t>Не допускаются к участию в отборе претенденты в случае несоответствия претендента следующим требованиям:</w:t>
      </w:r>
    </w:p>
    <w:p w:rsidR="005E0F5C" w:rsidRPr="00207D88" w:rsidRDefault="005E0F5C" w:rsidP="005E0F5C">
      <w:pPr>
        <w:pStyle w:val="ConsPlusNormal1"/>
        <w:ind w:firstLine="540"/>
        <w:jc w:val="both"/>
        <w:rPr>
          <w:rFonts w:ascii="Times New Roman" w:hAnsi="Times New Roman" w:cs="Times New Roman"/>
          <w:sz w:val="24"/>
          <w:szCs w:val="24"/>
        </w:rPr>
      </w:pPr>
      <w:r w:rsidRPr="00207D88">
        <w:rPr>
          <w:rFonts w:ascii="Times New Roman" w:hAnsi="Times New Roman" w:cs="Times New Roman"/>
          <w:sz w:val="24"/>
          <w:szCs w:val="24"/>
        </w:rPr>
        <w:t>- претендент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5E0F5C" w:rsidRPr="003C124A" w:rsidRDefault="005E0F5C" w:rsidP="005E0F5C">
      <w:pPr>
        <w:ind w:firstLine="567"/>
        <w:contextualSpacing/>
        <w:jc w:val="both"/>
      </w:pPr>
      <w:r w:rsidRPr="003C124A">
        <w:lastRenderedPageBreak/>
        <w:t>-  претендент в течении года до первого числа месяца подачи заявки на участие в конкурсе не получал средства из муниципального бюджета в соответствии с иными правовыми актами на цели, установленные настоящим Порядком;</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у претендента отсутствует просроченная задолженность по возврату в муниципальный бюджет, из которого планируется предоставление гранта, субсидий, бюджетных инвестиций, предоставленных в том числе в соответствии с иными правовыми актами, и иной просроченной задолженности перед муниципальным бюджетом, из которого планируется предоставление гранта в соответствии с настоящим Порядком;</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5E0F5C" w:rsidRPr="003C124A" w:rsidRDefault="005E0F5C" w:rsidP="005E0F5C">
      <w:pPr>
        <w:pStyle w:val="af2"/>
        <w:spacing w:before="0" w:beforeAutospacing="0" w:after="0" w:afterAutospacing="0"/>
        <w:ind w:firstLine="708"/>
      </w:pPr>
      <w:r w:rsidRPr="003C124A">
        <w:t>- участник отбора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условиями ст. 14 Федерального закона от 24.07.2007 г. № 209-ФЗ "О развитии малого и среднего предпринимательства в Российской Федерации".</w:t>
      </w:r>
    </w:p>
    <w:p w:rsidR="005E0F5C" w:rsidRPr="003C124A" w:rsidRDefault="005E0F5C" w:rsidP="005E0F5C">
      <w:pPr>
        <w:pStyle w:val="af2"/>
        <w:spacing w:before="0" w:beforeAutospacing="0" w:after="0" w:afterAutospacing="0"/>
        <w:ind w:firstLine="708"/>
      </w:pPr>
      <w:r w:rsidRPr="003C124A">
        <w:t>Отказывается в участии в отборе также следующим претендентам:</w:t>
      </w:r>
    </w:p>
    <w:p w:rsidR="005E0F5C" w:rsidRPr="003C124A" w:rsidRDefault="005E0F5C" w:rsidP="005E0F5C">
      <w:pPr>
        <w:pStyle w:val="af2"/>
        <w:spacing w:before="0" w:beforeAutospacing="0" w:after="0" w:afterAutospacing="0"/>
        <w:ind w:firstLine="708"/>
      </w:pPr>
      <w:r w:rsidRPr="003C124A">
        <w:t>-  не представившим полный перечень документов в соответствии с разделом 2.1 настоящего Порядка;</w:t>
      </w:r>
    </w:p>
    <w:p w:rsidR="005E0F5C" w:rsidRPr="003C124A" w:rsidRDefault="005E0F5C" w:rsidP="005E0F5C">
      <w:pPr>
        <w:pStyle w:val="af2"/>
        <w:spacing w:before="0" w:beforeAutospacing="0" w:after="0" w:afterAutospacing="0"/>
        <w:ind w:firstLine="708"/>
      </w:pPr>
      <w:r w:rsidRPr="003C124A">
        <w:t xml:space="preserve">- зарегистрированным в качестве индивидуального предпринимателя и (или) юридического лица на территории за пределами границ Муромцевского муниципального района Омской области; </w:t>
      </w:r>
    </w:p>
    <w:p w:rsidR="005E0F5C" w:rsidRPr="003C124A" w:rsidRDefault="005E0F5C" w:rsidP="005E0F5C">
      <w:pPr>
        <w:pStyle w:val="af2"/>
        <w:spacing w:before="0" w:beforeAutospacing="0" w:after="0" w:afterAutospacing="0"/>
        <w:ind w:firstLine="708"/>
      </w:pPr>
      <w:r w:rsidRPr="003C124A">
        <w:t xml:space="preserve">-  подавшим заявку на участие в конкурсе как физическое лицо, но при этом являющиеся индивидуальным предпринимателем, либо учредителем (участником) юридического лица, зарегистрированными в качестве таковых ранее срока подачи заявки на участие в конкурсе. </w:t>
      </w:r>
    </w:p>
    <w:p w:rsidR="005E0F5C" w:rsidRPr="003C124A" w:rsidRDefault="005E0F5C" w:rsidP="005E0F5C">
      <w:pPr>
        <w:ind w:firstLine="568"/>
        <w:jc w:val="center"/>
      </w:pPr>
    </w:p>
    <w:p w:rsidR="005E0F5C" w:rsidRPr="003C124A" w:rsidRDefault="005E0F5C" w:rsidP="005E0F5C">
      <w:pPr>
        <w:ind w:firstLine="568"/>
        <w:jc w:val="center"/>
      </w:pPr>
      <w:r w:rsidRPr="003C124A">
        <w:rPr>
          <w:b/>
          <w:bCs/>
        </w:rPr>
        <w:t>2.3. Порядок определения победителя отбора</w:t>
      </w:r>
    </w:p>
    <w:p w:rsidR="005E0F5C" w:rsidRPr="003C124A" w:rsidRDefault="005E0F5C" w:rsidP="005E0F5C">
      <w:pPr>
        <w:ind w:firstLine="568"/>
        <w:jc w:val="both"/>
      </w:pPr>
      <w:r w:rsidRPr="003C124A">
        <w:t> </w:t>
      </w:r>
    </w:p>
    <w:p w:rsidR="005E0F5C" w:rsidRPr="003C124A" w:rsidRDefault="005E0F5C" w:rsidP="005E0F5C">
      <w:pPr>
        <w:pStyle w:val="af2"/>
        <w:spacing w:before="0" w:beforeAutospacing="0" w:after="0" w:afterAutospacing="0"/>
      </w:pPr>
      <w:r w:rsidRPr="003C124A">
        <w:tab/>
        <w:t>1. Отбор проектов осуществляется конкурсной комиссией. Конкурсная комиссия формируется Постановлением Администрации Муромцевского муниципального района. Конкурсной комиссией обеспечивается конфиденциальность информации, содержащейся в заявках на участие в конкурсе.</w:t>
      </w:r>
    </w:p>
    <w:p w:rsidR="005E0F5C" w:rsidRPr="003C124A" w:rsidRDefault="005E0F5C" w:rsidP="005E0F5C">
      <w:pPr>
        <w:pStyle w:val="af2"/>
        <w:spacing w:before="0" w:beforeAutospacing="0" w:after="0" w:afterAutospacing="0"/>
      </w:pPr>
      <w:r w:rsidRPr="003C124A">
        <w:tab/>
        <w:t>Конкурс проходит в четыре этапа:</w:t>
      </w:r>
    </w:p>
    <w:p w:rsidR="005E0F5C" w:rsidRPr="003C124A" w:rsidRDefault="005E0F5C" w:rsidP="005E0F5C">
      <w:pPr>
        <w:pStyle w:val="af2"/>
        <w:spacing w:before="0" w:beforeAutospacing="0" w:after="0" w:afterAutospacing="0"/>
      </w:pPr>
      <w:r w:rsidRPr="003C124A">
        <w:t xml:space="preserve">-  первый этап – информирование о начале проведения конкурсного отбора на грантовую поддержку </w:t>
      </w:r>
      <w:r w:rsidRPr="003C124A">
        <w:rPr>
          <w:bCs/>
        </w:rPr>
        <w:t>в целях предоставления субсидии в форме грантовой поддержки субъектам малого предпринимательства и гражданам для организации собственного дела,</w:t>
      </w:r>
      <w:r w:rsidRPr="003C124A">
        <w:t xml:space="preserve"> прием заявок претендентов;</w:t>
      </w:r>
    </w:p>
    <w:p w:rsidR="005E0F5C" w:rsidRPr="003C124A" w:rsidRDefault="005E0F5C" w:rsidP="005E0F5C">
      <w:pPr>
        <w:pStyle w:val="af2"/>
        <w:spacing w:before="0" w:beforeAutospacing="0" w:after="0" w:afterAutospacing="0"/>
      </w:pPr>
      <w:r w:rsidRPr="003C124A">
        <w:t>-  второй этап – предварительный отбор проектов в соответствии с критериями, указанными в п. настоящего Раздела;</w:t>
      </w:r>
    </w:p>
    <w:p w:rsidR="005E0F5C" w:rsidRPr="003C124A" w:rsidRDefault="005E0F5C" w:rsidP="005E0F5C">
      <w:pPr>
        <w:pStyle w:val="af2"/>
        <w:spacing w:before="0" w:beforeAutospacing="0" w:after="0" w:afterAutospacing="0"/>
      </w:pPr>
      <w:r w:rsidRPr="003C124A">
        <w:t xml:space="preserve">- третий этап - защита отобранных проектов участниками конкурса на заседании конкурсной комиссии и определение победителей конкурса, проводится не позднее 10 дней со дня проведения второго этапа отбора проектов;   </w:t>
      </w:r>
    </w:p>
    <w:p w:rsidR="005E0F5C" w:rsidRPr="003C124A" w:rsidRDefault="005E0F5C" w:rsidP="005E0F5C">
      <w:pPr>
        <w:pStyle w:val="af2"/>
        <w:spacing w:before="0" w:beforeAutospacing="0" w:after="0" w:afterAutospacing="0"/>
        <w:rPr>
          <w:bCs/>
        </w:rPr>
      </w:pPr>
      <w:r w:rsidRPr="003C124A">
        <w:lastRenderedPageBreak/>
        <w:t xml:space="preserve">- четвертый этап - заключение соглашения с победителями конкурса  о предоставлении гранта при отсутствии оснований для отказа в предоставлении грантовой поддержки, </w:t>
      </w:r>
      <w:r w:rsidRPr="003C124A">
        <w:rPr>
          <w:bCs/>
        </w:rPr>
        <w:t>предусмотренных разделом 3 настоящего  Порядка.</w:t>
      </w:r>
    </w:p>
    <w:p w:rsidR="005E0F5C" w:rsidRPr="003C124A" w:rsidRDefault="005E0F5C" w:rsidP="005E0F5C">
      <w:pPr>
        <w:ind w:firstLine="568"/>
        <w:jc w:val="both"/>
      </w:pPr>
      <w:r w:rsidRPr="003C124A">
        <w:t>2. Критерии предварительного отбора проектов (второй этап):</w:t>
      </w:r>
      <w:r w:rsidRPr="003C124A">
        <w:br/>
        <w:t>- наличие полного пакета документов, в соответствии с настоящим Порядком;</w:t>
      </w:r>
      <w:r w:rsidRPr="003C124A">
        <w:br/>
        <w:t>- соответствие претендента требованиям раздела 2.2 настоящего Порядка;</w:t>
      </w:r>
      <w:r w:rsidRPr="003C124A">
        <w:br/>
        <w:t>-  соответствие проекта требованиям настоящего Порядка.</w:t>
      </w:r>
    </w:p>
    <w:p w:rsidR="005E0F5C" w:rsidRPr="003C124A" w:rsidRDefault="005E0F5C" w:rsidP="005E0F5C">
      <w:pPr>
        <w:pStyle w:val="af2"/>
        <w:spacing w:before="0" w:beforeAutospacing="0" w:after="0" w:afterAutospacing="0"/>
        <w:ind w:firstLine="567"/>
      </w:pPr>
      <w:r w:rsidRPr="003C124A">
        <w:t>3. Критерии отбора проектов на этапе защиты проектов (третий этап):</w:t>
      </w:r>
      <w:r w:rsidRPr="003C124A">
        <w:br/>
        <w:t>- качество проработки бизнес-плана;</w:t>
      </w:r>
    </w:p>
    <w:p w:rsidR="005E0F5C" w:rsidRPr="003C124A" w:rsidRDefault="005E0F5C" w:rsidP="005E0F5C">
      <w:pPr>
        <w:pStyle w:val="af2"/>
        <w:spacing w:before="0" w:beforeAutospacing="0" w:after="0" w:afterAutospacing="0"/>
      </w:pPr>
      <w:r w:rsidRPr="003C124A">
        <w:t>- наличие образования по профилю реализуемого бизнес-плана;</w:t>
      </w:r>
    </w:p>
    <w:p w:rsidR="005E0F5C" w:rsidRPr="003C124A" w:rsidRDefault="005E0F5C" w:rsidP="005E0F5C">
      <w:pPr>
        <w:pStyle w:val="af2"/>
        <w:spacing w:before="0" w:beforeAutospacing="0" w:after="0" w:afterAutospacing="0"/>
      </w:pPr>
      <w:r w:rsidRPr="003C124A">
        <w:t>- наличие трудового опыта по профилю реализуемого бизнес-плана;</w:t>
      </w:r>
    </w:p>
    <w:p w:rsidR="005E0F5C" w:rsidRPr="003C124A" w:rsidRDefault="005E0F5C" w:rsidP="005E0F5C">
      <w:pPr>
        <w:pStyle w:val="af2"/>
        <w:spacing w:before="0" w:beforeAutospacing="0" w:after="0" w:afterAutospacing="0"/>
      </w:pPr>
      <w:r w:rsidRPr="003C124A">
        <w:t>- создание новых рабочих мест в период реализации бизнес-плана;</w:t>
      </w:r>
    </w:p>
    <w:p w:rsidR="005E0F5C" w:rsidRPr="003C124A" w:rsidRDefault="005E0F5C" w:rsidP="005E0F5C">
      <w:pPr>
        <w:pStyle w:val="ConsPlusNormal1"/>
        <w:ind w:firstLine="0"/>
        <w:jc w:val="both"/>
        <w:rPr>
          <w:rFonts w:ascii="Times New Roman" w:hAnsi="Times New Roman" w:cs="Times New Roman"/>
          <w:sz w:val="24"/>
          <w:szCs w:val="24"/>
        </w:rPr>
      </w:pPr>
      <w:r w:rsidRPr="003C124A">
        <w:rPr>
          <w:rFonts w:ascii="Times New Roman" w:hAnsi="Times New Roman" w:cs="Times New Roman"/>
          <w:sz w:val="24"/>
          <w:szCs w:val="24"/>
        </w:rPr>
        <w:t>- наличие инновационной составляющей, импортозамещающей или экспортной составляющей;</w:t>
      </w:r>
    </w:p>
    <w:p w:rsidR="005E0F5C" w:rsidRPr="003C124A" w:rsidRDefault="005E0F5C" w:rsidP="005E0F5C">
      <w:pPr>
        <w:pStyle w:val="af2"/>
        <w:spacing w:before="0" w:beforeAutospacing="0" w:after="0" w:afterAutospacing="0"/>
      </w:pPr>
      <w:r w:rsidRPr="003C124A">
        <w:t>- актуальность бизнес-плана в Муромцевском муниципальном районе на момент подачи заявки;</w:t>
      </w:r>
    </w:p>
    <w:p w:rsidR="005E0F5C" w:rsidRPr="003C124A" w:rsidRDefault="005E0F5C" w:rsidP="005E0F5C">
      <w:pPr>
        <w:pStyle w:val="ConsPlusNormal1"/>
        <w:ind w:firstLine="0"/>
        <w:jc w:val="both"/>
        <w:rPr>
          <w:rFonts w:ascii="Times New Roman" w:hAnsi="Times New Roman" w:cs="Times New Roman"/>
          <w:sz w:val="24"/>
          <w:szCs w:val="24"/>
        </w:rPr>
      </w:pPr>
      <w:r w:rsidRPr="003C124A">
        <w:rPr>
          <w:rFonts w:ascii="Times New Roman" w:hAnsi="Times New Roman" w:cs="Times New Roman"/>
          <w:sz w:val="24"/>
          <w:szCs w:val="24"/>
        </w:rPr>
        <w:t>- срок окупаемости бизнес-плана;</w:t>
      </w:r>
    </w:p>
    <w:p w:rsidR="005E0F5C" w:rsidRPr="003C124A" w:rsidRDefault="005E0F5C" w:rsidP="005E0F5C">
      <w:pPr>
        <w:pStyle w:val="af2"/>
        <w:spacing w:before="0" w:beforeAutospacing="0" w:after="0" w:afterAutospacing="0"/>
      </w:pPr>
      <w:r w:rsidRPr="003C124A">
        <w:tab/>
        <w:t>Конкурсная комиссия по результатам рассмотрения проектов присваивает участникам конкурса бальную оценку. При оценке проектов по критериям используется следующая система оценки по каждому критерию отдельно.</w:t>
      </w:r>
    </w:p>
    <w:p w:rsidR="005E0F5C" w:rsidRPr="003C124A" w:rsidRDefault="005E0F5C" w:rsidP="005E0F5C">
      <w:pPr>
        <w:pStyle w:val="af2"/>
        <w:spacing w:before="0" w:beforeAutospacing="0" w:after="0" w:afterAutospacing="0"/>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
        <w:gridCol w:w="3415"/>
        <w:gridCol w:w="4128"/>
        <w:gridCol w:w="1434"/>
      </w:tblGrid>
      <w:tr w:rsidR="005E0F5C" w:rsidRPr="003C124A" w:rsidTr="005E0F5C">
        <w:tc>
          <w:tcPr>
            <w:tcW w:w="59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N № п/п</w:t>
            </w:r>
          </w:p>
        </w:tc>
        <w:tc>
          <w:tcPr>
            <w:tcW w:w="3415"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Наименование критерия</w:t>
            </w:r>
          </w:p>
        </w:tc>
        <w:tc>
          <w:tcPr>
            <w:tcW w:w="4128"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Категория</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Балл</w:t>
            </w:r>
          </w:p>
        </w:tc>
      </w:tr>
      <w:tr w:rsidR="005E0F5C" w:rsidRPr="003C124A" w:rsidTr="005E0F5C">
        <w:tc>
          <w:tcPr>
            <w:tcW w:w="594" w:type="dxa"/>
            <w:vMerge w:val="restart"/>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11</w:t>
            </w:r>
          </w:p>
        </w:tc>
        <w:tc>
          <w:tcPr>
            <w:tcW w:w="3415" w:type="dxa"/>
            <w:vMerge w:val="restart"/>
          </w:tcPr>
          <w:p w:rsidR="005E0F5C" w:rsidRPr="003C124A" w:rsidRDefault="005E0F5C" w:rsidP="005E0F5C">
            <w:pPr>
              <w:pStyle w:val="ConsPlusNormal1"/>
              <w:ind w:hanging="27"/>
              <w:rPr>
                <w:rFonts w:ascii="Times New Roman" w:hAnsi="Times New Roman" w:cs="Times New Roman"/>
                <w:sz w:val="24"/>
                <w:szCs w:val="24"/>
              </w:rPr>
            </w:pPr>
            <w:r w:rsidRPr="003C124A">
              <w:rPr>
                <w:rFonts w:ascii="Times New Roman" w:hAnsi="Times New Roman" w:cs="Times New Roman"/>
                <w:sz w:val="24"/>
                <w:szCs w:val="24"/>
              </w:rPr>
              <w:t>Качество проработки бизнес-плана</w:t>
            </w:r>
          </w:p>
          <w:p w:rsidR="005E0F5C" w:rsidRPr="003C124A" w:rsidRDefault="005E0F5C" w:rsidP="005E0F5C">
            <w:pPr>
              <w:pStyle w:val="ConsPlusNormal1"/>
              <w:ind w:hanging="27"/>
              <w:rPr>
                <w:rFonts w:ascii="Times New Roman" w:hAnsi="Times New Roman" w:cs="Times New Roman"/>
                <w:sz w:val="24"/>
                <w:szCs w:val="24"/>
              </w:rPr>
            </w:pPr>
          </w:p>
          <w:p w:rsidR="005E0F5C" w:rsidRPr="003C124A" w:rsidRDefault="005E0F5C" w:rsidP="005E0F5C">
            <w:pPr>
              <w:pStyle w:val="ConsPlusNormal1"/>
              <w:ind w:hanging="27"/>
              <w:rPr>
                <w:rFonts w:ascii="Times New Roman" w:hAnsi="Times New Roman" w:cs="Times New Roman"/>
                <w:sz w:val="24"/>
                <w:szCs w:val="24"/>
              </w:rPr>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отлично</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3</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pPr>
              <w:ind w:hanging="27"/>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хорошо</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5E0F5C" w:rsidRPr="003C124A" w:rsidTr="005E0F5C">
        <w:trPr>
          <w:trHeight w:val="377"/>
        </w:trPr>
        <w:tc>
          <w:tcPr>
            <w:tcW w:w="594" w:type="dxa"/>
            <w:vMerge/>
          </w:tcPr>
          <w:p w:rsidR="005E0F5C" w:rsidRPr="003C124A" w:rsidRDefault="005E0F5C" w:rsidP="005E0F5C"/>
        </w:tc>
        <w:tc>
          <w:tcPr>
            <w:tcW w:w="3415" w:type="dxa"/>
            <w:vMerge/>
          </w:tcPr>
          <w:p w:rsidR="005E0F5C" w:rsidRPr="003C124A" w:rsidRDefault="005E0F5C" w:rsidP="005E0F5C">
            <w:pPr>
              <w:ind w:hanging="27"/>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удовлетворительно</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w:t>
            </w:r>
          </w:p>
        </w:tc>
      </w:tr>
      <w:tr w:rsidR="005E0F5C" w:rsidRPr="003C124A" w:rsidTr="005E0F5C">
        <w:tc>
          <w:tcPr>
            <w:tcW w:w="594" w:type="dxa"/>
            <w:vMerge w:val="restart"/>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22</w:t>
            </w:r>
          </w:p>
        </w:tc>
        <w:tc>
          <w:tcPr>
            <w:tcW w:w="3415" w:type="dxa"/>
            <w:vMerge w:val="restart"/>
          </w:tcPr>
          <w:p w:rsidR="005E0F5C" w:rsidRPr="003C124A" w:rsidRDefault="005E0F5C" w:rsidP="005E0F5C">
            <w:pPr>
              <w:pStyle w:val="ConsPlusNormal1"/>
              <w:ind w:hanging="27"/>
              <w:rPr>
                <w:rFonts w:ascii="Times New Roman" w:hAnsi="Times New Roman" w:cs="Times New Roman"/>
                <w:sz w:val="24"/>
                <w:szCs w:val="24"/>
              </w:rPr>
            </w:pPr>
            <w:r w:rsidRPr="003C124A">
              <w:rPr>
                <w:rFonts w:ascii="Times New Roman" w:hAnsi="Times New Roman" w:cs="Times New Roman"/>
                <w:sz w:val="24"/>
                <w:szCs w:val="24"/>
              </w:rPr>
              <w:t>Наличие образования по профилю реализуемого бизнес-плана</w:t>
            </w:r>
          </w:p>
          <w:p w:rsidR="005E0F5C" w:rsidRPr="003C124A" w:rsidRDefault="005E0F5C" w:rsidP="005E0F5C">
            <w:pPr>
              <w:pStyle w:val="ConsPlusNormal1"/>
              <w:ind w:hanging="27"/>
              <w:rPr>
                <w:rFonts w:ascii="Times New Roman" w:hAnsi="Times New Roman" w:cs="Times New Roman"/>
                <w:sz w:val="24"/>
                <w:szCs w:val="24"/>
              </w:rPr>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есть</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pPr>
              <w:ind w:hanging="27"/>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нет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0</w:t>
            </w:r>
          </w:p>
        </w:tc>
      </w:tr>
      <w:tr w:rsidR="005E0F5C" w:rsidRPr="003C124A" w:rsidTr="005E0F5C">
        <w:tc>
          <w:tcPr>
            <w:tcW w:w="594" w:type="dxa"/>
            <w:vMerge w:val="restart"/>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33</w:t>
            </w:r>
          </w:p>
        </w:tc>
        <w:tc>
          <w:tcPr>
            <w:tcW w:w="3415" w:type="dxa"/>
            <w:vMerge w:val="restart"/>
          </w:tcPr>
          <w:p w:rsidR="005E0F5C" w:rsidRPr="003C124A" w:rsidRDefault="005E0F5C" w:rsidP="005E0F5C">
            <w:pPr>
              <w:pStyle w:val="ConsPlusNormal1"/>
              <w:ind w:hanging="27"/>
              <w:rPr>
                <w:rFonts w:ascii="Times New Roman" w:hAnsi="Times New Roman" w:cs="Times New Roman"/>
                <w:sz w:val="24"/>
                <w:szCs w:val="24"/>
              </w:rPr>
            </w:pPr>
            <w:r w:rsidRPr="003C124A">
              <w:rPr>
                <w:rFonts w:ascii="Times New Roman" w:hAnsi="Times New Roman" w:cs="Times New Roman"/>
                <w:sz w:val="24"/>
                <w:szCs w:val="24"/>
              </w:rPr>
              <w:t>Наличие трудового опыта по профилю реализуемого бизнес-плана</w:t>
            </w: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более 10 лет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3</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pPr>
              <w:ind w:hanging="27"/>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от 5 до 10 лет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pPr>
              <w:ind w:hanging="27"/>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до 5 лет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pPr>
              <w:ind w:hanging="27"/>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без опыта работы</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0</w:t>
            </w:r>
          </w:p>
        </w:tc>
      </w:tr>
      <w:tr w:rsidR="005E0F5C" w:rsidRPr="003C124A" w:rsidTr="005E0F5C">
        <w:tc>
          <w:tcPr>
            <w:tcW w:w="594" w:type="dxa"/>
            <w:vMerge w:val="restart"/>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44</w:t>
            </w:r>
          </w:p>
        </w:tc>
        <w:tc>
          <w:tcPr>
            <w:tcW w:w="3415" w:type="dxa"/>
            <w:vMerge w:val="restart"/>
          </w:tcPr>
          <w:p w:rsidR="005E0F5C" w:rsidRPr="003C124A" w:rsidRDefault="005E0F5C" w:rsidP="005E0F5C">
            <w:pPr>
              <w:pStyle w:val="ConsPlusNormal1"/>
              <w:ind w:hanging="27"/>
              <w:rPr>
                <w:rFonts w:ascii="Times New Roman" w:hAnsi="Times New Roman" w:cs="Times New Roman"/>
                <w:sz w:val="24"/>
                <w:szCs w:val="24"/>
              </w:rPr>
            </w:pPr>
            <w:r w:rsidRPr="003C124A">
              <w:rPr>
                <w:rFonts w:ascii="Times New Roman" w:hAnsi="Times New Roman" w:cs="Times New Roman"/>
                <w:sz w:val="24"/>
                <w:szCs w:val="24"/>
              </w:rPr>
              <w:t>Создание новых рабочих мест в период реализации бизнес-плана</w:t>
            </w: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5 и более рабочих мест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3</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pPr>
              <w:ind w:hanging="27"/>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от 3 до 5 рабочих мест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pPr>
              <w:ind w:hanging="27"/>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от 1 до 3 рабочих мест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w:t>
            </w:r>
          </w:p>
        </w:tc>
      </w:tr>
      <w:tr w:rsidR="005E0F5C" w:rsidRPr="003C124A" w:rsidTr="005E0F5C">
        <w:tc>
          <w:tcPr>
            <w:tcW w:w="594" w:type="dxa"/>
            <w:vMerge w:val="restart"/>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55</w:t>
            </w:r>
          </w:p>
        </w:tc>
        <w:tc>
          <w:tcPr>
            <w:tcW w:w="3415" w:type="dxa"/>
            <w:vMerge w:val="restart"/>
          </w:tcPr>
          <w:p w:rsidR="005E0F5C" w:rsidRPr="003C124A" w:rsidRDefault="005E0F5C" w:rsidP="005E0F5C">
            <w:pPr>
              <w:pStyle w:val="ConsPlusNormal1"/>
              <w:ind w:hanging="27"/>
              <w:rPr>
                <w:rFonts w:ascii="Times New Roman" w:hAnsi="Times New Roman" w:cs="Times New Roman"/>
                <w:sz w:val="24"/>
                <w:szCs w:val="24"/>
              </w:rPr>
            </w:pPr>
            <w:r w:rsidRPr="003C124A">
              <w:rPr>
                <w:rFonts w:ascii="Times New Roman" w:hAnsi="Times New Roman" w:cs="Times New Roman"/>
                <w:sz w:val="24"/>
                <w:szCs w:val="24"/>
              </w:rPr>
              <w:t xml:space="preserve">Наличие инновационной составляющей, импортозамещающей или </w:t>
            </w:r>
            <w:r w:rsidRPr="003C124A">
              <w:rPr>
                <w:rFonts w:ascii="Times New Roman" w:hAnsi="Times New Roman" w:cs="Times New Roman"/>
                <w:sz w:val="24"/>
                <w:szCs w:val="24"/>
              </w:rPr>
              <w:lastRenderedPageBreak/>
              <w:t>экспортной составляющей</w:t>
            </w: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lastRenderedPageBreak/>
              <w:t>есть</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нет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0</w:t>
            </w:r>
          </w:p>
        </w:tc>
      </w:tr>
      <w:tr w:rsidR="005E0F5C" w:rsidRPr="003C124A" w:rsidTr="005E0F5C">
        <w:tc>
          <w:tcPr>
            <w:tcW w:w="594" w:type="dxa"/>
            <w:vMerge w:val="restart"/>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lastRenderedPageBreak/>
              <w:t>66</w:t>
            </w:r>
          </w:p>
        </w:tc>
        <w:tc>
          <w:tcPr>
            <w:tcW w:w="3415" w:type="dxa"/>
            <w:vMerge w:val="restart"/>
          </w:tcPr>
          <w:p w:rsidR="005E0F5C" w:rsidRPr="003C124A" w:rsidRDefault="005E0F5C" w:rsidP="005E0F5C">
            <w:pPr>
              <w:pStyle w:val="ConsPlusNormal1"/>
              <w:ind w:firstLine="0"/>
              <w:rPr>
                <w:rFonts w:ascii="Times New Roman" w:hAnsi="Times New Roman" w:cs="Times New Roman"/>
                <w:sz w:val="24"/>
                <w:szCs w:val="24"/>
              </w:rPr>
            </w:pPr>
            <w:r w:rsidRPr="003C124A">
              <w:rPr>
                <w:rFonts w:ascii="Times New Roman" w:hAnsi="Times New Roman" w:cs="Times New Roman"/>
                <w:sz w:val="24"/>
                <w:szCs w:val="24"/>
              </w:rPr>
              <w:t>Актуальность бизнес-плана в Муромцевском муниципальном районе на момент подачи заявки</w:t>
            </w: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высокая</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средняя</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низкая</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0</w:t>
            </w:r>
          </w:p>
        </w:tc>
      </w:tr>
      <w:tr w:rsidR="005E0F5C" w:rsidRPr="003C124A" w:rsidTr="005E0F5C">
        <w:tc>
          <w:tcPr>
            <w:tcW w:w="594" w:type="dxa"/>
            <w:vMerge w:val="restart"/>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77</w:t>
            </w:r>
          </w:p>
        </w:tc>
        <w:tc>
          <w:tcPr>
            <w:tcW w:w="3415" w:type="dxa"/>
            <w:vMerge w:val="restart"/>
          </w:tcPr>
          <w:p w:rsidR="005E0F5C" w:rsidRPr="003C124A" w:rsidRDefault="005E0F5C" w:rsidP="005E0F5C">
            <w:pPr>
              <w:pStyle w:val="ConsPlusNormal1"/>
              <w:ind w:firstLine="0"/>
              <w:rPr>
                <w:rFonts w:ascii="Times New Roman" w:hAnsi="Times New Roman" w:cs="Times New Roman"/>
                <w:sz w:val="24"/>
                <w:szCs w:val="24"/>
              </w:rPr>
            </w:pPr>
            <w:r w:rsidRPr="003C124A">
              <w:rPr>
                <w:rFonts w:ascii="Times New Roman" w:hAnsi="Times New Roman" w:cs="Times New Roman"/>
                <w:sz w:val="24"/>
                <w:szCs w:val="24"/>
              </w:rPr>
              <w:t>Срок окупаемости бизнес-плана</w:t>
            </w:r>
          </w:p>
          <w:p w:rsidR="005E0F5C" w:rsidRPr="003C124A" w:rsidRDefault="005E0F5C" w:rsidP="005E0F5C">
            <w:pPr>
              <w:pStyle w:val="ConsPlusNormal1"/>
              <w:ind w:firstLine="0"/>
              <w:rPr>
                <w:rFonts w:ascii="Times New Roman" w:hAnsi="Times New Roman" w:cs="Times New Roman"/>
                <w:sz w:val="24"/>
                <w:szCs w:val="24"/>
              </w:rPr>
            </w:pPr>
          </w:p>
          <w:p w:rsidR="005E0F5C" w:rsidRPr="003C124A" w:rsidRDefault="005E0F5C" w:rsidP="005E0F5C">
            <w:pPr>
              <w:pStyle w:val="ConsPlusNormal1"/>
              <w:ind w:firstLine="0"/>
              <w:rPr>
                <w:rFonts w:ascii="Times New Roman" w:hAnsi="Times New Roman" w:cs="Times New Roman"/>
                <w:sz w:val="24"/>
                <w:szCs w:val="24"/>
              </w:rPr>
            </w:pPr>
          </w:p>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менее 3 лет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3</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от 3 до 5 лет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2</w:t>
            </w:r>
          </w:p>
        </w:tc>
      </w:tr>
      <w:tr w:rsidR="005E0F5C" w:rsidRPr="003C124A" w:rsidTr="005E0F5C">
        <w:tc>
          <w:tcPr>
            <w:tcW w:w="594" w:type="dxa"/>
            <w:vMerge/>
          </w:tcPr>
          <w:p w:rsidR="005E0F5C" w:rsidRPr="003C124A" w:rsidRDefault="005E0F5C" w:rsidP="005E0F5C"/>
        </w:tc>
        <w:tc>
          <w:tcPr>
            <w:tcW w:w="3415" w:type="dxa"/>
            <w:vMerge/>
          </w:tcPr>
          <w:p w:rsidR="005E0F5C" w:rsidRPr="003C124A" w:rsidRDefault="005E0F5C" w:rsidP="005E0F5C"/>
        </w:tc>
        <w:tc>
          <w:tcPr>
            <w:tcW w:w="4128" w:type="dxa"/>
          </w:tcPr>
          <w:p w:rsidR="005E0F5C" w:rsidRPr="003C124A" w:rsidRDefault="005E0F5C" w:rsidP="005E0F5C">
            <w:pPr>
              <w:pStyle w:val="ConsPlusNormal1"/>
              <w:rPr>
                <w:rFonts w:ascii="Times New Roman" w:hAnsi="Times New Roman" w:cs="Times New Roman"/>
                <w:sz w:val="24"/>
                <w:szCs w:val="24"/>
              </w:rPr>
            </w:pPr>
            <w:r w:rsidRPr="003C124A">
              <w:rPr>
                <w:rFonts w:ascii="Times New Roman" w:hAnsi="Times New Roman" w:cs="Times New Roman"/>
                <w:sz w:val="24"/>
                <w:szCs w:val="24"/>
              </w:rPr>
              <w:t>более 5 лет</w:t>
            </w:r>
          </w:p>
        </w:tc>
        <w:tc>
          <w:tcPr>
            <w:tcW w:w="1434" w:type="dxa"/>
          </w:tcPr>
          <w:p w:rsidR="005E0F5C" w:rsidRPr="003C124A" w:rsidRDefault="005E0F5C" w:rsidP="005E0F5C">
            <w:pPr>
              <w:pStyle w:val="ConsPlusNormal1"/>
              <w:jc w:val="center"/>
              <w:rPr>
                <w:rFonts w:ascii="Times New Roman" w:hAnsi="Times New Roman" w:cs="Times New Roman"/>
                <w:sz w:val="24"/>
                <w:szCs w:val="24"/>
              </w:rPr>
            </w:pPr>
            <w:r w:rsidRPr="003C124A">
              <w:rPr>
                <w:rFonts w:ascii="Times New Roman" w:hAnsi="Times New Roman" w:cs="Times New Roman"/>
                <w:sz w:val="24"/>
                <w:szCs w:val="24"/>
              </w:rPr>
              <w:t>1</w:t>
            </w:r>
          </w:p>
        </w:tc>
      </w:tr>
    </w:tbl>
    <w:p w:rsidR="005E0F5C" w:rsidRPr="003C124A" w:rsidRDefault="005E0F5C" w:rsidP="005E0F5C">
      <w:pPr>
        <w:pStyle w:val="af2"/>
        <w:spacing w:before="0" w:beforeAutospacing="0" w:after="0" w:afterAutospacing="0"/>
      </w:pPr>
    </w:p>
    <w:p w:rsidR="005E0F5C" w:rsidRPr="003C124A" w:rsidRDefault="005E0F5C" w:rsidP="005E0F5C">
      <w:pPr>
        <w:pStyle w:val="af2"/>
        <w:spacing w:before="0" w:beforeAutospacing="0" w:after="0" w:afterAutospacing="0"/>
      </w:pPr>
      <w:r w:rsidRPr="003C124A">
        <w:t xml:space="preserve">     4. Количество баллов, присвоенных каждым членом комиссии каждому проекту, суммируется.</w:t>
      </w:r>
    </w:p>
    <w:p w:rsidR="005E0F5C" w:rsidRPr="00207D88" w:rsidRDefault="005E0F5C" w:rsidP="005E0F5C">
      <w:pPr>
        <w:pStyle w:val="af2"/>
        <w:spacing w:before="0" w:beforeAutospacing="0" w:after="0" w:afterAutospacing="0"/>
        <w:ind w:firstLine="284"/>
      </w:pPr>
      <w:r w:rsidRPr="003C124A">
        <w:t xml:space="preserve">5. Средства грантовой поддержки распределяются между участниками конкурса в порядке убывания суммы баллов, присвоенных каждому проекту, до исчерпания объема средств, предусмотренных на предоставление грантовой поддержки в составе расходов бюджета Муромцевского муниципального района на текущий финансовый год в рамках муниципальной программы  «Развитие экономического потенциала Муромцевского муниципального района  Омской области», </w:t>
      </w:r>
      <w:r w:rsidRPr="00207D88">
        <w:t>утвержденной постановлением Администрации Муромцевского муниципального района Омской области от 01.07.2021г. № 184-п.</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В случае если нераспределенный остаток денежных средств меньше суммы, определенной в соответствии с </w:t>
      </w:r>
      <w:hyperlink w:anchor="P575" w:history="1">
        <w:r w:rsidRPr="003C124A">
          <w:rPr>
            <w:rFonts w:ascii="Times New Roman" w:hAnsi="Times New Roman" w:cs="Times New Roman"/>
            <w:sz w:val="24"/>
            <w:szCs w:val="24"/>
          </w:rPr>
          <w:t>пунктами 1</w:t>
        </w:r>
      </w:hyperlink>
      <w:r w:rsidRPr="003C124A">
        <w:rPr>
          <w:rFonts w:ascii="Times New Roman" w:hAnsi="Times New Roman" w:cs="Times New Roman"/>
          <w:sz w:val="24"/>
          <w:szCs w:val="24"/>
        </w:rPr>
        <w:t xml:space="preserve"> - 2 Раздела 3 настоящего Порядка, то грантовая поддержка предоставляется с согласия участника конкурса в размере указанного остатка. </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В случае если два участника конкурса набрали одинаковое суммарное количество баллов, а остаток денежных средств меньше (равен) сумме грантовой поддержки, определенной в соответствии с </w:t>
      </w:r>
      <w:hyperlink w:anchor="P575" w:history="1">
        <w:r w:rsidRPr="003C124A">
          <w:rPr>
            <w:rFonts w:ascii="Times New Roman" w:hAnsi="Times New Roman" w:cs="Times New Roman"/>
            <w:sz w:val="24"/>
            <w:szCs w:val="24"/>
          </w:rPr>
          <w:t>пунктами 1</w:t>
        </w:r>
      </w:hyperlink>
      <w:r w:rsidRPr="003C124A">
        <w:rPr>
          <w:rFonts w:ascii="Times New Roman" w:hAnsi="Times New Roman" w:cs="Times New Roman"/>
          <w:sz w:val="24"/>
          <w:szCs w:val="24"/>
        </w:rPr>
        <w:t xml:space="preserve"> - 2 Раздела 3 настоящего Порядка, то члены комиссии путем открытого голосования простым большинством принимают решение об определении участника конкурса, которому будет предоставлена грантовая поддержка.</w:t>
      </w:r>
    </w:p>
    <w:p w:rsidR="005E0F5C" w:rsidRPr="003C124A" w:rsidRDefault="005E0F5C" w:rsidP="005E0F5C">
      <w:pPr>
        <w:pStyle w:val="ConsPlusNormal1"/>
        <w:ind w:firstLine="540"/>
        <w:jc w:val="both"/>
        <w:rPr>
          <w:rStyle w:val="af4"/>
          <w:rFonts w:ascii="Times New Roman" w:eastAsia="Calibri" w:hAnsi="Times New Roman" w:cs="Times New Roman"/>
          <w:b w:val="0"/>
          <w:bCs w:val="0"/>
          <w:sz w:val="24"/>
          <w:szCs w:val="24"/>
        </w:rPr>
      </w:pPr>
    </w:p>
    <w:p w:rsidR="005E0F5C" w:rsidRPr="003C124A" w:rsidRDefault="005E0F5C" w:rsidP="005E0F5C">
      <w:pPr>
        <w:ind w:firstLine="568"/>
        <w:jc w:val="center"/>
        <w:rPr>
          <w:rStyle w:val="af4"/>
          <w:rFonts w:eastAsia="Calibri"/>
        </w:rPr>
      </w:pPr>
      <w:r w:rsidRPr="003C124A">
        <w:rPr>
          <w:rStyle w:val="af4"/>
          <w:rFonts w:eastAsia="Calibri"/>
        </w:rPr>
        <w:t>2.4. Порядок работы конкурсной комиссией</w:t>
      </w:r>
    </w:p>
    <w:p w:rsidR="005E0F5C" w:rsidRPr="003C124A" w:rsidRDefault="005E0F5C" w:rsidP="005E0F5C">
      <w:pPr>
        <w:ind w:firstLine="568"/>
        <w:jc w:val="center"/>
      </w:pPr>
    </w:p>
    <w:p w:rsidR="005E0F5C" w:rsidRPr="003C124A" w:rsidRDefault="005E0F5C" w:rsidP="005E0F5C">
      <w:pPr>
        <w:ind w:firstLine="567"/>
        <w:contextualSpacing/>
        <w:jc w:val="both"/>
        <w:rPr>
          <w:spacing w:val="-11"/>
        </w:rPr>
      </w:pPr>
      <w:r w:rsidRPr="003C124A">
        <w:rPr>
          <w:spacing w:val="-5"/>
        </w:rPr>
        <w:t xml:space="preserve">1. Конкурсная комиссия вправе принимать решения, если на ее заседании присутствует не </w:t>
      </w:r>
      <w:r w:rsidRPr="003C124A">
        <w:t xml:space="preserve">менее половины от общего количества ее членов. Решение конкурсной комиссии о </w:t>
      </w:r>
      <w:r w:rsidRPr="003C124A">
        <w:rPr>
          <w:spacing w:val="-5"/>
        </w:rPr>
        <w:t xml:space="preserve">признании победителем по каждому участнику конкурсного отбора считается принятыми, </w:t>
      </w:r>
      <w:r w:rsidRPr="003C124A">
        <w:t xml:space="preserve">если за него проголосовало более половины присутствующих на заседании членов. В </w:t>
      </w:r>
      <w:r w:rsidRPr="003C124A">
        <w:rPr>
          <w:spacing w:val="-5"/>
        </w:rPr>
        <w:t>случае равенства голосов голос председательствующего на заседании является решающим.</w:t>
      </w:r>
    </w:p>
    <w:p w:rsidR="005E0F5C" w:rsidRPr="003C124A" w:rsidRDefault="005E0F5C" w:rsidP="005E0F5C">
      <w:pPr>
        <w:ind w:firstLine="567"/>
        <w:contextualSpacing/>
        <w:jc w:val="both"/>
        <w:rPr>
          <w:spacing w:val="-11"/>
        </w:rPr>
      </w:pPr>
      <w:r w:rsidRPr="003C124A">
        <w:rPr>
          <w:spacing w:val="-11"/>
        </w:rPr>
        <w:t xml:space="preserve">2. </w:t>
      </w:r>
      <w:r w:rsidRPr="003C124A">
        <w:rPr>
          <w:spacing w:val="-5"/>
        </w:rPr>
        <w:t xml:space="preserve">Решение конкурсной комиссии о победителе выносится в день проведения </w:t>
      </w:r>
      <w:r w:rsidRPr="003C124A">
        <w:t>защиты отобранных проектов участниками конкурса на заседании конкурсной комиссии.</w:t>
      </w:r>
    </w:p>
    <w:p w:rsidR="005E0F5C" w:rsidRPr="003C124A" w:rsidRDefault="005E0F5C" w:rsidP="005E0F5C">
      <w:pPr>
        <w:ind w:firstLine="567"/>
        <w:contextualSpacing/>
        <w:jc w:val="both"/>
      </w:pPr>
      <w:r w:rsidRPr="003C124A">
        <w:t>3. Решения конкурсной комиссии оформляются в форме протокола.</w:t>
      </w:r>
    </w:p>
    <w:p w:rsidR="005E0F5C" w:rsidRPr="003C124A" w:rsidRDefault="005E0F5C" w:rsidP="005E0F5C">
      <w:pPr>
        <w:ind w:firstLine="567"/>
        <w:rPr>
          <w:rStyle w:val="10"/>
          <w:rFonts w:eastAsiaTheme="minorEastAsia"/>
        </w:rPr>
      </w:pPr>
      <w:r w:rsidRPr="003C124A">
        <w:t>4. Протоколы подписываются всеми присутствующими членами комиссии.</w:t>
      </w:r>
      <w:r w:rsidRPr="003C124A">
        <w:rPr>
          <w:rStyle w:val="10"/>
          <w:rFonts w:eastAsiaTheme="minorEastAsia"/>
        </w:rPr>
        <w:t xml:space="preserve"> </w:t>
      </w:r>
    </w:p>
    <w:p w:rsidR="005E0F5C" w:rsidRPr="003C124A" w:rsidRDefault="005E0F5C" w:rsidP="005E0F5C">
      <w:pPr>
        <w:ind w:firstLine="709"/>
        <w:contextualSpacing/>
        <w:jc w:val="center"/>
        <w:rPr>
          <w:b/>
          <w:bCs/>
        </w:rPr>
      </w:pPr>
    </w:p>
    <w:p w:rsidR="005E0F5C" w:rsidRPr="003C124A" w:rsidRDefault="005E0F5C" w:rsidP="005E0F5C">
      <w:pPr>
        <w:ind w:firstLine="709"/>
        <w:contextualSpacing/>
        <w:jc w:val="center"/>
      </w:pPr>
      <w:r w:rsidRPr="003C124A">
        <w:rPr>
          <w:b/>
          <w:bCs/>
        </w:rPr>
        <w:t>2.5. Уведомление о результатах конкурсного отбора проектов</w:t>
      </w:r>
    </w:p>
    <w:p w:rsidR="005E0F5C" w:rsidRPr="003C124A" w:rsidRDefault="005E0F5C" w:rsidP="005E0F5C">
      <w:pPr>
        <w:ind w:firstLine="709"/>
        <w:contextualSpacing/>
        <w:jc w:val="both"/>
      </w:pPr>
      <w:r w:rsidRPr="003C124A">
        <w:t> </w:t>
      </w:r>
    </w:p>
    <w:p w:rsidR="005E0F5C" w:rsidRPr="003C124A" w:rsidRDefault="005E0F5C" w:rsidP="005E0F5C">
      <w:pPr>
        <w:ind w:firstLine="567"/>
        <w:jc w:val="both"/>
      </w:pPr>
      <w:r w:rsidRPr="003C124A">
        <w:t xml:space="preserve">1.Организатор, в срок не позднее 10 (Десяти) дней со дня принятия решения конкурсной комиссии уведомляет победителей конкурсного отбора проектов с указанием сроков прибытия для заключения Соглашения. </w:t>
      </w:r>
    </w:p>
    <w:p w:rsidR="005E0F5C" w:rsidRPr="003C124A" w:rsidRDefault="005E0F5C" w:rsidP="005E0F5C">
      <w:pPr>
        <w:ind w:firstLine="567"/>
        <w:jc w:val="both"/>
      </w:pPr>
      <w:r w:rsidRPr="003C124A">
        <w:lastRenderedPageBreak/>
        <w:t>2. Решение о предоставлении грантовой поддержки оформляется постановлением Администрации Муромцевского муниципального района Омской области.</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По итогам принятия постановления о предоставлении грантовой поддержки заявителю вносится запись в реестр субъектов малого предпринимательства - получателей муниципальной поддержки в течение 30 дней с момента принятия постановления о предоставлении грантовой поддержки заявителю.</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3. Результаты конкурса публикуются в газете "Знамя труда", а также размещаются на официальном сайте Муромцевского муниципального района в сети "Интернет".</w:t>
      </w:r>
    </w:p>
    <w:p w:rsidR="005E0F5C" w:rsidRPr="003C124A" w:rsidRDefault="005E0F5C" w:rsidP="005E0F5C">
      <w:pPr>
        <w:ind w:firstLine="568"/>
        <w:jc w:val="center"/>
        <w:rPr>
          <w:b/>
          <w:bCs/>
        </w:rPr>
      </w:pPr>
    </w:p>
    <w:p w:rsidR="005E0F5C" w:rsidRPr="003C124A" w:rsidRDefault="005E0F5C" w:rsidP="005E0F5C">
      <w:pPr>
        <w:ind w:firstLine="568"/>
        <w:jc w:val="center"/>
        <w:rPr>
          <w:b/>
          <w:bCs/>
        </w:rPr>
      </w:pPr>
    </w:p>
    <w:p w:rsidR="005E0F5C" w:rsidRPr="003C124A" w:rsidRDefault="005E0F5C" w:rsidP="005E0F5C">
      <w:pPr>
        <w:ind w:firstLine="568"/>
        <w:jc w:val="center"/>
        <w:rPr>
          <w:b/>
          <w:bCs/>
        </w:rPr>
      </w:pPr>
      <w:r w:rsidRPr="003C124A">
        <w:rPr>
          <w:b/>
          <w:bCs/>
        </w:rPr>
        <w:t>3. Условия предоставления грантов победителям конкурсного отбора</w:t>
      </w:r>
    </w:p>
    <w:p w:rsidR="005E0F5C" w:rsidRPr="003C124A" w:rsidRDefault="005E0F5C" w:rsidP="005E0F5C">
      <w:pPr>
        <w:ind w:firstLine="568"/>
        <w:jc w:val="center"/>
        <w:rPr>
          <w:b/>
          <w:bCs/>
        </w:rPr>
      </w:pPr>
    </w:p>
    <w:p w:rsidR="005E0F5C" w:rsidRPr="003C124A" w:rsidRDefault="005E0F5C" w:rsidP="005E0F5C">
      <w:pPr>
        <w:ind w:firstLine="567"/>
        <w:contextualSpacing/>
        <w:jc w:val="both"/>
        <w:rPr>
          <w:color w:val="FF0000"/>
        </w:rPr>
      </w:pPr>
      <w:r w:rsidRPr="003C124A">
        <w:t xml:space="preserve">1. Размер грантовой поддержки составляет не более 85% (Восьмидесяти пяти процентов) от общей суммы целевых расходов и не может превышать 400 000 (Четырехсот тысяч) рублей. В случае, когда учредителями впервые созданного юридического лица являются несколько физических лиц, определенных победителями конкурсного отбора на право получения гранта, указанному юридическому лицу сумма грантовой поддержки на создание собственного дела не может превышать 800 000 (Восьмисот тысяч) рублей. </w:t>
      </w:r>
    </w:p>
    <w:p w:rsidR="005E0F5C" w:rsidRPr="003C124A" w:rsidRDefault="005E0F5C" w:rsidP="005E0F5C">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 xml:space="preserve">2. Размер грантовой поддержки определяется исходя из размера планируемых претендентом в бизнес-проекте затрат на цели, предусмотренные настоящим Порядком. </w:t>
      </w:r>
    </w:p>
    <w:p w:rsidR="005E0F5C" w:rsidRPr="003C124A" w:rsidRDefault="005E0F5C" w:rsidP="005E0F5C">
      <w:pPr>
        <w:ind w:firstLine="567"/>
        <w:contextualSpacing/>
        <w:jc w:val="both"/>
      </w:pPr>
      <w:r w:rsidRPr="003C124A">
        <w:t xml:space="preserve">3. Грантовая поддержка предоставляется победителям конкурсного отбора  при соблюдении следующих условий: </w:t>
      </w:r>
    </w:p>
    <w:p w:rsidR="005E0F5C" w:rsidRPr="003C124A" w:rsidRDefault="005E0F5C" w:rsidP="005E0F5C">
      <w:pPr>
        <w:ind w:firstLine="567"/>
        <w:contextualSpacing/>
        <w:jc w:val="both"/>
      </w:pPr>
      <w:r w:rsidRPr="003C124A">
        <w:t>3.1. Регистрация физических лиц, победивших в конкурсном отборе, в качестве субъектов малого предпринимательства.</w:t>
      </w:r>
    </w:p>
    <w:p w:rsidR="005E0F5C" w:rsidRPr="003C124A" w:rsidRDefault="005E0F5C" w:rsidP="005E0F5C">
      <w:pPr>
        <w:ind w:firstLine="567"/>
        <w:jc w:val="both"/>
      </w:pPr>
      <w:r w:rsidRPr="003C124A">
        <w:t xml:space="preserve">3.2. Прохождение претендентом (индивидуальным предпринимателем или учредителем(-ями) юридического лица) краткосрочного обучения. При наличии бизнес-проекта прохождение претендентом (индивидуальным предпринимателем или учредителем(-ями)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 </w:t>
      </w:r>
    </w:p>
    <w:p w:rsidR="005E0F5C" w:rsidRPr="003C124A" w:rsidRDefault="005E0F5C" w:rsidP="005E0F5C">
      <w:pPr>
        <w:ind w:firstLine="567"/>
        <w:jc w:val="both"/>
      </w:pPr>
      <w:r w:rsidRPr="003C124A">
        <w:t>3.3. Принятие субъектами малого предпринимательства обязательств по освоению выделенных средств в течение одного календарного года со дня принятия решения о предоставлении гранта в соответствии с целями и в сроки, которые определены бизнес-проектом, по софинансированию расходов на реализацию бизнес-проекта в размере не менее 15 процентов от размера получаемого гранта, а также по возврату средств гранта в соответствующий бюджет в случае их нецелевого использования и несоблюдения сроков реализации бизнес-проекта.</w:t>
      </w:r>
    </w:p>
    <w:p w:rsidR="005E0F5C" w:rsidRPr="003C124A" w:rsidRDefault="005E0F5C" w:rsidP="005E0F5C">
      <w:pPr>
        <w:ind w:firstLine="567"/>
        <w:jc w:val="both"/>
      </w:pPr>
      <w:r w:rsidRPr="003C124A">
        <w:t xml:space="preserve">4. Предельный срок заключения соглашения о предоставлении гранта с лицами, принявшими решение о начале предпринимательской деятельности, ограничен 10 рабочими днями с момента их регистрации в налоговом органе и </w:t>
      </w:r>
      <w:r w:rsidRPr="003C124A">
        <w:rPr>
          <w:spacing w:val="-1"/>
        </w:rPr>
        <w:t>представления подтверждающих документов в Комитет экономики и управления муниципальной собственностью Администрации Муромцевского муниципального района.</w:t>
      </w:r>
    </w:p>
    <w:p w:rsidR="005E0F5C" w:rsidRPr="003C124A" w:rsidRDefault="005E0F5C" w:rsidP="005E0F5C">
      <w:pPr>
        <w:ind w:firstLine="567"/>
        <w:jc w:val="both"/>
        <w:rPr>
          <w:rStyle w:val="10"/>
          <w:rFonts w:eastAsiaTheme="minorEastAsia"/>
        </w:rPr>
      </w:pPr>
      <w:r w:rsidRPr="003C124A">
        <w:t>5. Предельный срок заключения соглашения о предоставлении гранта с лицами, осуществляющими предпринимательскую деятельность, ограничен 10 рабочими днями после получения предложения о заключении Соглашения.</w:t>
      </w:r>
      <w:r w:rsidRPr="003C124A">
        <w:rPr>
          <w:rStyle w:val="10"/>
          <w:rFonts w:eastAsiaTheme="minorEastAsia"/>
        </w:rPr>
        <w:t xml:space="preserve"> </w:t>
      </w:r>
    </w:p>
    <w:p w:rsidR="005E0F5C" w:rsidRPr="003C124A" w:rsidRDefault="005E0F5C" w:rsidP="005E0F5C">
      <w:pPr>
        <w:ind w:firstLine="567"/>
        <w:jc w:val="both"/>
      </w:pPr>
      <w:r w:rsidRPr="003C124A">
        <w:rPr>
          <w:rStyle w:val="10"/>
          <w:rFonts w:eastAsiaTheme="minorEastAsia"/>
        </w:rPr>
        <w:t xml:space="preserve">6. </w:t>
      </w:r>
      <w:r w:rsidRPr="003C124A">
        <w:t xml:space="preserve">Основания для отказа получателю гранта в получении гранта: </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 несоответствие представленных получателем гранта документов требованиям к документам, определенным </w:t>
      </w:r>
      <w:hyperlink w:anchor="P38" w:history="1">
        <w:r w:rsidRPr="003C124A">
          <w:rPr>
            <w:rFonts w:ascii="Times New Roman" w:hAnsi="Times New Roman" w:cs="Times New Roman"/>
            <w:sz w:val="24"/>
            <w:szCs w:val="24"/>
          </w:rPr>
          <w:t>Разделом</w:t>
        </w:r>
      </w:hyperlink>
      <w:r w:rsidRPr="003C124A">
        <w:rPr>
          <w:rFonts w:ascii="Times New Roman" w:hAnsi="Times New Roman" w:cs="Times New Roman"/>
          <w:sz w:val="24"/>
          <w:szCs w:val="24"/>
        </w:rPr>
        <w:t xml:space="preserve"> 2.2. настоящего Порядка, или непредставление (предоставление не в полном объеме) указанных документов;</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 недостоверность информации, содержащейся в документах, представленных </w:t>
      </w:r>
      <w:r w:rsidRPr="003C124A">
        <w:rPr>
          <w:rFonts w:ascii="Times New Roman" w:hAnsi="Times New Roman" w:cs="Times New Roman"/>
          <w:sz w:val="24"/>
          <w:szCs w:val="24"/>
        </w:rPr>
        <w:lastRenderedPageBreak/>
        <w:t>получателем гранта;</w:t>
      </w:r>
    </w:p>
    <w:p w:rsidR="005E0F5C" w:rsidRPr="003C124A" w:rsidRDefault="005E0F5C" w:rsidP="005E0F5C">
      <w:pPr>
        <w:ind w:firstLine="567"/>
        <w:jc w:val="both"/>
        <w:rPr>
          <w:b/>
          <w:bCs/>
          <w:kern w:val="32"/>
        </w:rPr>
      </w:pPr>
      <w:r w:rsidRPr="003C124A">
        <w:t>- невыполнение условий предоставления грантовой поддержки, предусмотренных настоящим разделом;</w:t>
      </w:r>
    </w:p>
    <w:p w:rsidR="005E0F5C" w:rsidRPr="003C124A" w:rsidRDefault="005E0F5C" w:rsidP="005E0F5C">
      <w:pPr>
        <w:ind w:firstLine="567"/>
        <w:contextualSpacing/>
        <w:jc w:val="both"/>
      </w:pPr>
      <w:r w:rsidRPr="003C124A">
        <w:t>- в отношении победителя конкурсного отбора в течение года до даты подачи заявки на участие в конкурсе, уже принималось решение о предоставлении грантовой поддержки из средств бюджета муниципального района.</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7. Сумма гранта подлежит перечислению получателю гранта на расчетный счет, открытый получателем гранта в российской кредитной организации, на основании заключенного Соглашения в течение 30 дней с даты его подписания.</w:t>
      </w:r>
    </w:p>
    <w:p w:rsidR="005E0F5C" w:rsidRPr="003C124A" w:rsidRDefault="005E0F5C" w:rsidP="005E0F5C">
      <w:pPr>
        <w:ind w:firstLine="567"/>
        <w:contextualSpacing/>
        <w:jc w:val="both"/>
      </w:pPr>
    </w:p>
    <w:p w:rsidR="005E0F5C" w:rsidRPr="003C124A" w:rsidRDefault="005E0F5C" w:rsidP="005E0F5C">
      <w:pPr>
        <w:jc w:val="center"/>
        <w:rPr>
          <w:b/>
          <w:bCs/>
        </w:rPr>
      </w:pPr>
    </w:p>
    <w:p w:rsidR="005E0F5C" w:rsidRPr="003C124A" w:rsidRDefault="005E0F5C" w:rsidP="005E0F5C">
      <w:pPr>
        <w:ind w:firstLine="568"/>
        <w:jc w:val="center"/>
      </w:pPr>
      <w:r w:rsidRPr="003C124A">
        <w:rPr>
          <w:b/>
          <w:bCs/>
        </w:rPr>
        <w:t>3.1. Требования к реализации проекта</w:t>
      </w:r>
    </w:p>
    <w:p w:rsidR="005E0F5C" w:rsidRPr="003C124A" w:rsidRDefault="005E0F5C" w:rsidP="005E0F5C">
      <w:pPr>
        <w:ind w:firstLine="568"/>
        <w:jc w:val="both"/>
      </w:pPr>
      <w:r w:rsidRPr="003C124A">
        <w:t> </w:t>
      </w:r>
    </w:p>
    <w:p w:rsidR="005E0F5C" w:rsidRPr="003C124A" w:rsidRDefault="005E0F5C" w:rsidP="005E0F5C">
      <w:pPr>
        <w:ind w:firstLine="567"/>
        <w:jc w:val="both"/>
      </w:pPr>
      <w:r w:rsidRPr="003C124A">
        <w:t>1. Проект должен быть реализован на территории Муромцевского Муниципального района Омской области в течение одного года со дня принятия решения о предоставлении гранта.</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2. Проект должен предусматривать расходование средств грантовой поддержки, связанных с началом предпринимательской деятельности, на следующие цели:</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выплаты по передаче прав на франшизу (паушальный взнос);</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приобретение основных средств, в том числе при заключении договора коммерческой концессии;</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3. Средства грантовой поддержки должны быть освоены в течение одного календарного года со дня принятия решения о предоставлении гранта, в соответствии с целями и в сроки, которые определены бизнес-планом.</w:t>
      </w:r>
    </w:p>
    <w:p w:rsidR="005E0F5C" w:rsidRPr="003C124A" w:rsidRDefault="005E0F5C" w:rsidP="005E0F5C">
      <w:pPr>
        <w:ind w:firstLine="567"/>
        <w:jc w:val="both"/>
      </w:pPr>
      <w:r w:rsidRPr="003C124A">
        <w:t>4. Проект должен предусматривать софинансирование Претендентом расходов на реализацию проекта в размере не менее 15% (Пятнадцати процентов) от размера грантовой поддержки.</w:t>
      </w:r>
    </w:p>
    <w:p w:rsidR="005E0F5C" w:rsidRPr="003C124A" w:rsidRDefault="005E0F5C" w:rsidP="005E0F5C">
      <w:pPr>
        <w:ind w:firstLine="284"/>
        <w:jc w:val="both"/>
      </w:pPr>
      <w:r w:rsidRPr="003C124A">
        <w:t xml:space="preserve">    5. Проект должен предусматривать сохранение действующих рабочих мест на период не менее 6 месяцев после проведения конкурса, а так же создание и сохранение  новых рабочих мест.</w:t>
      </w:r>
    </w:p>
    <w:p w:rsidR="005E0F5C" w:rsidRPr="00AA41BC" w:rsidRDefault="005E0F5C" w:rsidP="005E0F5C">
      <w:pPr>
        <w:tabs>
          <w:tab w:val="left" w:pos="426"/>
        </w:tabs>
        <w:jc w:val="both"/>
      </w:pPr>
      <w:r w:rsidRPr="003C124A">
        <w:tab/>
        <w:t xml:space="preserve">6. Проект должен предусматривать осуществление видов деятельности, </w:t>
      </w:r>
      <w:r w:rsidRPr="00AA41BC">
        <w:t>соответствующих приоритетным видам деятельности, указанным в разделе 1 настоящего Порядка.</w:t>
      </w:r>
    </w:p>
    <w:p w:rsidR="005E0F5C" w:rsidRDefault="005E0F5C" w:rsidP="005E0F5C">
      <w:pPr>
        <w:tabs>
          <w:tab w:val="left" w:pos="426"/>
        </w:tabs>
        <w:jc w:val="both"/>
      </w:pPr>
      <w:r w:rsidRPr="00AA41BC">
        <w:tab/>
        <w:t>7.   Достижение получателем гранта результата предоставления гранта: результатом получения гранта является создание рабочих мест.</w:t>
      </w:r>
    </w:p>
    <w:p w:rsidR="005E0F5C" w:rsidRPr="00AA41BC" w:rsidRDefault="005E0F5C" w:rsidP="005E0F5C">
      <w:pPr>
        <w:tabs>
          <w:tab w:val="left" w:pos="426"/>
        </w:tabs>
        <w:jc w:val="both"/>
        <w:rPr>
          <w:b/>
          <w:bCs/>
        </w:rPr>
      </w:pPr>
    </w:p>
    <w:p w:rsidR="005E0F5C" w:rsidRPr="003C124A" w:rsidRDefault="005E0F5C" w:rsidP="005E0F5C">
      <w:pPr>
        <w:jc w:val="center"/>
        <w:rPr>
          <w:b/>
          <w:bCs/>
        </w:rPr>
      </w:pPr>
      <w:r w:rsidRPr="00AA41BC">
        <w:rPr>
          <w:b/>
          <w:bCs/>
        </w:rPr>
        <w:t>3.2. Условия и порядок заключения Соглашения о предоставлении</w:t>
      </w:r>
      <w:r w:rsidRPr="003C124A">
        <w:rPr>
          <w:b/>
          <w:bCs/>
        </w:rPr>
        <w:t xml:space="preserve"> гранта</w:t>
      </w:r>
    </w:p>
    <w:p w:rsidR="005E0F5C" w:rsidRPr="003C124A" w:rsidRDefault="005E0F5C" w:rsidP="005E0F5C">
      <w:pPr>
        <w:jc w:val="center"/>
        <w:rPr>
          <w:b/>
          <w:bCs/>
        </w:rPr>
      </w:pPr>
    </w:p>
    <w:p w:rsidR="005E0F5C" w:rsidRPr="003C124A" w:rsidRDefault="005E0F5C" w:rsidP="005E0F5C">
      <w:pPr>
        <w:ind w:firstLine="709"/>
        <w:jc w:val="both"/>
      </w:pPr>
      <w:r w:rsidRPr="003C124A">
        <w:t>1. На основании протокола конкурсной комиссии Организатор заключает с Грантополучателями Соглашения.(Приложение №5).</w:t>
      </w:r>
    </w:p>
    <w:p w:rsidR="005E0F5C" w:rsidRPr="003C124A" w:rsidRDefault="005E0F5C" w:rsidP="005E0F5C">
      <w:pPr>
        <w:ind w:firstLine="709"/>
        <w:jc w:val="both"/>
      </w:pPr>
      <w:r w:rsidRPr="003C124A">
        <w:t>2. Соглашение должно предусматривать следующие условия:</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обязательства Грантополучателя по использованию средств предоставленного гранта в соответствии с целями и в сроки, определенные проектом (бизнес-планом);</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условия о возврате Грантополучателем средств грантовой поддержки в случае их нецелевого использования и (или) использования с нарушением требований и сроков, установленных для реализации проекта;</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порядок перечисления денежных средств на банковский счет Грантополучателя, открытый в кредитной организации</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обязательства Грантополучателя  по осуществлению предпринимательской деятельности в течение не менее двух лет с даты заключения Соглашения;</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xml:space="preserve">- обязательства Грантополучателя по предоставлению ежеквартальной отчетности в </w:t>
      </w:r>
      <w:r w:rsidRPr="003C124A">
        <w:rPr>
          <w:rFonts w:ascii="Times New Roman" w:hAnsi="Times New Roman" w:cs="Times New Roman"/>
          <w:sz w:val="24"/>
          <w:szCs w:val="24"/>
        </w:rPr>
        <w:lastRenderedPageBreak/>
        <w:t>течение  не менее двух лет с даты заключения Соглашения Комитету экономики и управления муниципальной собственностью Администрации Муромцевского муниципального района Омской области;</w:t>
      </w: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 согласие Грантополучателя  на осуществление Комитетом экономики и управления муниципальной собственностью Администрации Муромцевского муниципального района Омской области и органами муниципального финансового контроля проверок соблюдения Грантополучателем условий, целей и порядка  предоставления грантовой поддержки;</w:t>
      </w:r>
    </w:p>
    <w:p w:rsidR="005E0F5C" w:rsidRPr="003C124A" w:rsidRDefault="005E0F5C" w:rsidP="005E0F5C">
      <w:pPr>
        <w:ind w:firstLine="709"/>
        <w:jc w:val="both"/>
      </w:pPr>
      <w:r w:rsidRPr="003C124A">
        <w:t>- согласие Грантополучателя  на осуществление муниципальным образованием плановых выездных проверок получателей грантовой поддержки на предмет соблюдения условий и цели предоставления грантов.</w:t>
      </w:r>
    </w:p>
    <w:p w:rsidR="005E0F5C" w:rsidRPr="003C124A" w:rsidRDefault="005E0F5C" w:rsidP="005E0F5C">
      <w:pPr>
        <w:ind w:firstLine="709"/>
        <w:jc w:val="both"/>
      </w:pPr>
    </w:p>
    <w:p w:rsidR="005E0F5C" w:rsidRPr="003C124A" w:rsidRDefault="005E0F5C" w:rsidP="005E0F5C">
      <w:pPr>
        <w:jc w:val="center"/>
        <w:rPr>
          <w:b/>
        </w:rPr>
      </w:pPr>
      <w:r w:rsidRPr="003C124A">
        <w:rPr>
          <w:b/>
        </w:rPr>
        <w:t>4. Требования к отчетности</w:t>
      </w:r>
    </w:p>
    <w:p w:rsidR="005E0F5C" w:rsidRPr="003C124A" w:rsidRDefault="005E0F5C" w:rsidP="005E0F5C">
      <w:pPr>
        <w:ind w:firstLine="709"/>
        <w:jc w:val="both"/>
      </w:pPr>
    </w:p>
    <w:p w:rsidR="005E0F5C" w:rsidRDefault="005E0F5C" w:rsidP="005E0F5C">
      <w:pPr>
        <w:ind w:firstLine="709"/>
        <w:jc w:val="both"/>
      </w:pPr>
      <w:r w:rsidRPr="003C124A">
        <w:t>Грантополучатель в срок, установленный Соглашением, обязан предоставить Организатору  на утверждение финансовый отчет о целевом использовании полученных средств в соответствии со сметой и  календарным планом с приложением подтверждающих платежных документов.</w:t>
      </w:r>
    </w:p>
    <w:p w:rsidR="005E0F5C" w:rsidRPr="001502AC" w:rsidRDefault="005E0F5C" w:rsidP="005E0F5C">
      <w:pPr>
        <w:ind w:firstLine="709"/>
        <w:jc w:val="both"/>
      </w:pPr>
      <w:r w:rsidRPr="001502AC">
        <w:t>Отчет о достижении результата предоставления гранта (Приложение № 4 к Соглашению) предоставляется не позднее 20 (Двадцати) календарных дней с момента истечения предусмотренного календарным планом срока исполнения.</w:t>
      </w:r>
    </w:p>
    <w:p w:rsidR="005E0F5C" w:rsidRPr="003C124A" w:rsidRDefault="005E0F5C" w:rsidP="005E0F5C">
      <w:pPr>
        <w:ind w:firstLine="709"/>
        <w:jc w:val="center"/>
        <w:rPr>
          <w:b/>
        </w:rPr>
      </w:pPr>
    </w:p>
    <w:p w:rsidR="005E0F5C" w:rsidRPr="003C124A" w:rsidRDefault="005E0F5C" w:rsidP="005E0F5C">
      <w:pPr>
        <w:ind w:firstLine="709"/>
        <w:jc w:val="center"/>
        <w:rPr>
          <w:b/>
        </w:rPr>
      </w:pPr>
      <w:r w:rsidRPr="003C124A">
        <w:rPr>
          <w:b/>
        </w:rPr>
        <w:t xml:space="preserve">5. Порядок осуществления контроля за соблюдением целей, условий и порядка предоставления грантов и ответственности за их несоблюдение </w:t>
      </w:r>
    </w:p>
    <w:p w:rsidR="005E0F5C" w:rsidRPr="003C124A" w:rsidRDefault="005E0F5C" w:rsidP="005E0F5C">
      <w:pPr>
        <w:ind w:firstLine="709"/>
        <w:jc w:val="center"/>
        <w:rPr>
          <w:b/>
        </w:rPr>
      </w:pPr>
    </w:p>
    <w:p w:rsidR="005E0F5C" w:rsidRPr="003C124A" w:rsidRDefault="005E0F5C" w:rsidP="005E0F5C">
      <w:pPr>
        <w:pStyle w:val="ConsPlusNormal1"/>
        <w:ind w:firstLine="540"/>
        <w:jc w:val="both"/>
        <w:rPr>
          <w:rFonts w:ascii="Times New Roman" w:hAnsi="Times New Roman" w:cs="Times New Roman"/>
          <w:sz w:val="24"/>
          <w:szCs w:val="24"/>
        </w:rPr>
      </w:pPr>
      <w:r w:rsidRPr="003C124A">
        <w:rPr>
          <w:rFonts w:ascii="Times New Roman" w:hAnsi="Times New Roman" w:cs="Times New Roman"/>
          <w:sz w:val="24"/>
          <w:szCs w:val="24"/>
        </w:rPr>
        <w:t>1. Средства грантовой поддержки должны быть возвращены в муниципальный бюджет в случаях выявления Организатором несоблюдения Грантополучателем целей, условий и порядка предоставления гранта, в том числе:</w:t>
      </w:r>
    </w:p>
    <w:p w:rsidR="005E0F5C" w:rsidRPr="003C124A" w:rsidRDefault="005E0F5C" w:rsidP="005E0F5C">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 нецелевого использования средств грантовой поддержки;</w:t>
      </w:r>
    </w:p>
    <w:p w:rsidR="005E0F5C" w:rsidRPr="003C124A" w:rsidRDefault="005E0F5C" w:rsidP="005E0F5C">
      <w:pPr>
        <w:ind w:firstLine="567"/>
      </w:pPr>
      <w:r w:rsidRPr="003C124A">
        <w:t>- несоблюдения сроков реализации бизнес-плана;</w:t>
      </w:r>
    </w:p>
    <w:p w:rsidR="005E0F5C" w:rsidRPr="003C124A" w:rsidRDefault="005E0F5C" w:rsidP="005E0F5C">
      <w:pPr>
        <w:ind w:firstLine="567"/>
        <w:jc w:val="both"/>
      </w:pPr>
      <w:r w:rsidRPr="003C124A">
        <w:t>- представление недостоверных сведений, содержащихся в документах, представленных для получения гранта;</w:t>
      </w:r>
    </w:p>
    <w:p w:rsidR="005E0F5C" w:rsidRPr="003C124A" w:rsidRDefault="005E0F5C" w:rsidP="005E0F5C">
      <w:pPr>
        <w:ind w:firstLine="567"/>
        <w:jc w:val="both"/>
      </w:pPr>
      <w:r w:rsidRPr="003C124A">
        <w:t>- невыполнение обязанности по представлению документов, подтверждающих полное и целевое использование средств гранта, в установленные соглашением о гранте сроки;</w:t>
      </w:r>
    </w:p>
    <w:p w:rsidR="005E0F5C" w:rsidRPr="003C124A" w:rsidRDefault="005E0F5C" w:rsidP="005E0F5C">
      <w:pPr>
        <w:ind w:firstLine="567"/>
        <w:jc w:val="both"/>
      </w:pPr>
      <w:r w:rsidRPr="003C124A">
        <w:t>- ликвидация юридического лица, учредителем (соучредителем) которого выступал получатель гранта, или прекращение получателем гранта деятельности в качестве индивидуального предпринимателя ранее предусмотренного в соглашении о гранте срока;</w:t>
      </w:r>
    </w:p>
    <w:p w:rsidR="005E0F5C" w:rsidRPr="003C124A" w:rsidRDefault="005E0F5C" w:rsidP="005E0F5C">
      <w:pPr>
        <w:ind w:firstLine="567"/>
        <w:jc w:val="both"/>
      </w:pPr>
      <w:r w:rsidRPr="003C124A">
        <w:t>- фактическое неосуществление предпринимательской деятельности без ликвидации юридического лица, учредителем (соучредителем) которого являлся получатель гранта,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w:t>
      </w:r>
    </w:p>
    <w:p w:rsidR="005E0F5C" w:rsidRPr="003C124A" w:rsidRDefault="005E0F5C" w:rsidP="005E0F5C">
      <w:pPr>
        <w:ind w:firstLine="567"/>
        <w:jc w:val="both"/>
      </w:pPr>
      <w:r w:rsidRPr="003C124A">
        <w:t>- невыполнение обязанности по представлению документов, подтверждающих полное и целевое использование собственных денежных средств в размере не менее 15 процентов от размера гранта;</w:t>
      </w:r>
    </w:p>
    <w:p w:rsidR="005E0F5C" w:rsidRPr="003C124A" w:rsidRDefault="005E0F5C" w:rsidP="005E0F5C">
      <w:pPr>
        <w:ind w:firstLine="567"/>
        <w:jc w:val="both"/>
      </w:pPr>
      <w:r w:rsidRPr="003C124A">
        <w:t>- фактическое отсутствие основных средств, приобретенных (оплаченных) за счет средств гранта, и собственных средств в размере не менее 15 процентов от размера гранта;</w:t>
      </w:r>
    </w:p>
    <w:p w:rsidR="005E0F5C" w:rsidRPr="003C124A" w:rsidRDefault="005E0F5C" w:rsidP="005E0F5C">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 частичное использование средств грантовой поддержки.</w:t>
      </w:r>
    </w:p>
    <w:p w:rsidR="005E0F5C" w:rsidRPr="003C124A" w:rsidRDefault="005E0F5C" w:rsidP="005E0F5C">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2. В случае возникновения ситуаций указанных в п. 1 настоящего раздела, Организатор в течение 5 рабочих дней со дня обнаружения указанных нарушений направляет Грантополучателю уведомление о возврате гранта.</w:t>
      </w:r>
    </w:p>
    <w:p w:rsidR="005E0F5C" w:rsidRPr="003C124A" w:rsidRDefault="005E0F5C" w:rsidP="005E0F5C">
      <w:pPr>
        <w:ind w:firstLine="709"/>
        <w:jc w:val="both"/>
      </w:pPr>
      <w:r w:rsidRPr="003C124A">
        <w:lastRenderedPageBreak/>
        <w:t>Грант подлежит возврату в бюджет Муромцевского муниципального района в течение 30 календарных дней со дня получения уведомления Грантополучателем о возврате гранта.</w:t>
      </w:r>
    </w:p>
    <w:p w:rsidR="005E0F5C" w:rsidRPr="003C124A" w:rsidRDefault="005E0F5C" w:rsidP="005E0F5C">
      <w:pPr>
        <w:pStyle w:val="ConsPlusNormal1"/>
        <w:ind w:firstLine="709"/>
        <w:jc w:val="both"/>
        <w:rPr>
          <w:rFonts w:ascii="Times New Roman" w:hAnsi="Times New Roman" w:cs="Times New Roman"/>
          <w:sz w:val="24"/>
          <w:szCs w:val="24"/>
        </w:rPr>
      </w:pPr>
      <w:r w:rsidRPr="003C124A">
        <w:rPr>
          <w:rFonts w:ascii="Times New Roman" w:hAnsi="Times New Roman" w:cs="Times New Roman"/>
          <w:sz w:val="24"/>
          <w:szCs w:val="24"/>
        </w:rPr>
        <w:t>В случае нарушения получателем гранта указанного в уведомлении 30-ти дневного срока, Организатором принимаются меры по возвращению гранта в бюджет Муромцевского муниципального района в соответствии с действующим законодательством.</w:t>
      </w:r>
    </w:p>
    <w:p w:rsidR="005E0F5C" w:rsidRPr="003C124A" w:rsidRDefault="005E0F5C" w:rsidP="005E0F5C">
      <w:pPr>
        <w:pStyle w:val="ConsPlusNormal1"/>
        <w:ind w:firstLine="709"/>
        <w:jc w:val="both"/>
        <w:rPr>
          <w:rFonts w:ascii="Times New Roman" w:hAnsi="Times New Roman" w:cs="Times New Roman"/>
          <w:sz w:val="24"/>
          <w:szCs w:val="24"/>
        </w:rPr>
      </w:pPr>
    </w:p>
    <w:p w:rsidR="005E0F5C" w:rsidRDefault="005E0F5C" w:rsidP="005E0F5C">
      <w:pPr>
        <w:pStyle w:val="7"/>
        <w:spacing w:before="0"/>
        <w:jc w:val="right"/>
        <w:rPr>
          <w:rFonts w:ascii="Times New Roman" w:hAnsi="Times New Roman" w:cs="Times New Roman"/>
        </w:rPr>
      </w:pPr>
    </w:p>
    <w:p w:rsidR="005E0F5C" w:rsidRPr="003C124A" w:rsidRDefault="005E0F5C" w:rsidP="005E0F5C">
      <w:pPr>
        <w:pStyle w:val="7"/>
        <w:spacing w:before="0"/>
        <w:jc w:val="right"/>
        <w:rPr>
          <w:rFonts w:ascii="Times New Roman" w:hAnsi="Times New Roman" w:cs="Times New Roman"/>
        </w:rPr>
      </w:pPr>
      <w:r w:rsidRPr="003C124A">
        <w:rPr>
          <w:rFonts w:ascii="Times New Roman" w:hAnsi="Times New Roman" w:cs="Times New Roman"/>
        </w:rPr>
        <w:t>Приложение №1</w:t>
      </w:r>
    </w:p>
    <w:p w:rsidR="005E0F5C" w:rsidRPr="003C124A" w:rsidRDefault="005E0F5C" w:rsidP="005E0F5C">
      <w:pPr>
        <w:pStyle w:val="7"/>
        <w:spacing w:before="0"/>
        <w:jc w:val="right"/>
        <w:rPr>
          <w:rFonts w:ascii="Times New Roman" w:hAnsi="Times New Roman" w:cs="Times New Roman"/>
        </w:rPr>
      </w:pPr>
      <w:r w:rsidRPr="003C124A">
        <w:rPr>
          <w:rFonts w:ascii="Times New Roman" w:hAnsi="Times New Roman" w:cs="Times New Roman"/>
        </w:rPr>
        <w:t>В конкурсную комиссию</w:t>
      </w:r>
    </w:p>
    <w:tbl>
      <w:tblPr>
        <w:tblpPr w:leftFromText="180" w:rightFromText="180" w:vertAnchor="text" w:horzAnchor="margin" w:tblpXSpec="center" w:tblpY="100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0"/>
        <w:gridCol w:w="3263"/>
      </w:tblGrid>
      <w:tr w:rsidR="005E0F5C" w:rsidRPr="003C124A" w:rsidTr="005E0F5C">
        <w:trPr>
          <w:trHeight w:val="510"/>
        </w:trPr>
        <w:tc>
          <w:tcPr>
            <w:tcW w:w="648" w:type="dxa"/>
            <w:vAlign w:val="center"/>
          </w:tcPr>
          <w:p w:rsidR="005E0F5C" w:rsidRPr="003C124A" w:rsidRDefault="005E0F5C" w:rsidP="005E0F5C">
            <w:pPr>
              <w:numPr>
                <w:ilvl w:val="0"/>
                <w:numId w:val="26"/>
              </w:numPr>
              <w:ind w:left="0"/>
            </w:pPr>
          </w:p>
        </w:tc>
        <w:tc>
          <w:tcPr>
            <w:tcW w:w="6120" w:type="dxa"/>
            <w:vAlign w:val="center"/>
          </w:tcPr>
          <w:p w:rsidR="005E0F5C" w:rsidRPr="003C124A" w:rsidRDefault="005E0F5C" w:rsidP="005E0F5C">
            <w:r w:rsidRPr="003C124A">
              <w:t>Наименование (полное и сокращенное) юридического лица - претендента на участие в конкурсе</w:t>
            </w:r>
          </w:p>
        </w:tc>
        <w:tc>
          <w:tcPr>
            <w:tcW w:w="3263" w:type="dxa"/>
          </w:tcPr>
          <w:p w:rsidR="005E0F5C" w:rsidRPr="003C124A" w:rsidRDefault="005E0F5C" w:rsidP="005E0F5C">
            <w:pPr>
              <w:jc w:val="center"/>
            </w:pPr>
          </w:p>
        </w:tc>
      </w:tr>
      <w:tr w:rsidR="005E0F5C" w:rsidRPr="003C124A" w:rsidTr="005E0F5C">
        <w:trPr>
          <w:trHeight w:val="510"/>
        </w:trPr>
        <w:tc>
          <w:tcPr>
            <w:tcW w:w="648" w:type="dxa"/>
            <w:vAlign w:val="center"/>
          </w:tcPr>
          <w:p w:rsidR="005E0F5C" w:rsidRPr="003C124A" w:rsidRDefault="005E0F5C" w:rsidP="005E0F5C">
            <w:pPr>
              <w:numPr>
                <w:ilvl w:val="0"/>
                <w:numId w:val="26"/>
              </w:numPr>
              <w:ind w:left="0"/>
            </w:pPr>
          </w:p>
        </w:tc>
        <w:tc>
          <w:tcPr>
            <w:tcW w:w="6120" w:type="dxa"/>
            <w:vAlign w:val="center"/>
          </w:tcPr>
          <w:p w:rsidR="005E0F5C" w:rsidRPr="003C124A" w:rsidRDefault="005E0F5C" w:rsidP="005E0F5C">
            <w:pPr>
              <w:rPr>
                <w:vertAlign w:val="superscript"/>
              </w:rPr>
            </w:pPr>
            <w:r w:rsidRPr="003C124A">
              <w:t>Ф.И.О., должность руководителя или иного лица, (с указанием реквизитов документа, подтверждающего полномочия)</w:t>
            </w:r>
          </w:p>
        </w:tc>
        <w:tc>
          <w:tcPr>
            <w:tcW w:w="3263" w:type="dxa"/>
          </w:tcPr>
          <w:p w:rsidR="005E0F5C" w:rsidRPr="003C124A" w:rsidRDefault="005E0F5C" w:rsidP="005E0F5C">
            <w:pPr>
              <w:jc w:val="center"/>
            </w:pPr>
          </w:p>
        </w:tc>
      </w:tr>
      <w:tr w:rsidR="005E0F5C" w:rsidRPr="003C124A" w:rsidTr="005E0F5C">
        <w:tc>
          <w:tcPr>
            <w:tcW w:w="648" w:type="dxa"/>
            <w:vAlign w:val="center"/>
          </w:tcPr>
          <w:p w:rsidR="005E0F5C" w:rsidRPr="003C124A" w:rsidRDefault="005E0F5C" w:rsidP="005E0F5C">
            <w:pPr>
              <w:numPr>
                <w:ilvl w:val="0"/>
                <w:numId w:val="26"/>
              </w:numPr>
              <w:ind w:left="0"/>
            </w:pPr>
          </w:p>
        </w:tc>
        <w:tc>
          <w:tcPr>
            <w:tcW w:w="6120" w:type="dxa"/>
            <w:vAlign w:val="center"/>
          </w:tcPr>
          <w:p w:rsidR="005E0F5C" w:rsidRPr="003C124A" w:rsidRDefault="005E0F5C" w:rsidP="005E0F5C">
            <w:pPr>
              <w:rPr>
                <w:vertAlign w:val="superscript"/>
              </w:rPr>
            </w:pPr>
            <w:r w:rsidRPr="003C124A">
              <w:t>Реквизиты свидетельства о внесении записи о создании юридического лица/регистрации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 (серия и номер, дата выдачи свидетельства, ОГРН/ОГРНИП)</w:t>
            </w:r>
          </w:p>
        </w:tc>
        <w:tc>
          <w:tcPr>
            <w:tcW w:w="3263" w:type="dxa"/>
          </w:tcPr>
          <w:p w:rsidR="005E0F5C" w:rsidRPr="003C124A" w:rsidRDefault="005E0F5C" w:rsidP="005E0F5C">
            <w:pPr>
              <w:jc w:val="center"/>
            </w:pPr>
          </w:p>
        </w:tc>
      </w:tr>
      <w:tr w:rsidR="005E0F5C" w:rsidRPr="003C124A" w:rsidTr="005E0F5C">
        <w:trPr>
          <w:trHeight w:val="510"/>
        </w:trPr>
        <w:tc>
          <w:tcPr>
            <w:tcW w:w="648" w:type="dxa"/>
            <w:vAlign w:val="center"/>
          </w:tcPr>
          <w:p w:rsidR="005E0F5C" w:rsidRPr="003C124A" w:rsidRDefault="005E0F5C" w:rsidP="005E0F5C">
            <w:pPr>
              <w:numPr>
                <w:ilvl w:val="0"/>
                <w:numId w:val="26"/>
              </w:numPr>
              <w:ind w:left="0"/>
            </w:pPr>
          </w:p>
        </w:tc>
        <w:tc>
          <w:tcPr>
            <w:tcW w:w="6120" w:type="dxa"/>
            <w:vAlign w:val="center"/>
          </w:tcPr>
          <w:p w:rsidR="005E0F5C" w:rsidRPr="003C124A" w:rsidRDefault="005E0F5C" w:rsidP="005E0F5C">
            <w:pPr>
              <w:rPr>
                <w:vertAlign w:val="superscript"/>
              </w:rPr>
            </w:pPr>
            <w:r w:rsidRPr="003C124A">
              <w:t>Юридический адрес</w:t>
            </w:r>
          </w:p>
        </w:tc>
        <w:tc>
          <w:tcPr>
            <w:tcW w:w="3263" w:type="dxa"/>
          </w:tcPr>
          <w:p w:rsidR="005E0F5C" w:rsidRPr="003C124A" w:rsidRDefault="005E0F5C" w:rsidP="005E0F5C">
            <w:pPr>
              <w:jc w:val="center"/>
            </w:pPr>
          </w:p>
        </w:tc>
      </w:tr>
      <w:tr w:rsidR="005E0F5C" w:rsidRPr="003C124A" w:rsidTr="005E0F5C">
        <w:trPr>
          <w:trHeight w:val="510"/>
        </w:trPr>
        <w:tc>
          <w:tcPr>
            <w:tcW w:w="648" w:type="dxa"/>
            <w:vAlign w:val="center"/>
          </w:tcPr>
          <w:p w:rsidR="005E0F5C" w:rsidRPr="003C124A" w:rsidRDefault="005E0F5C" w:rsidP="005E0F5C">
            <w:pPr>
              <w:numPr>
                <w:ilvl w:val="0"/>
                <w:numId w:val="26"/>
              </w:numPr>
              <w:ind w:left="0"/>
            </w:pPr>
          </w:p>
        </w:tc>
        <w:tc>
          <w:tcPr>
            <w:tcW w:w="6120" w:type="dxa"/>
            <w:vAlign w:val="center"/>
          </w:tcPr>
          <w:p w:rsidR="005E0F5C" w:rsidRPr="003C124A" w:rsidRDefault="005E0F5C" w:rsidP="005E0F5C">
            <w:r w:rsidRPr="003C124A">
              <w:t>Фактический адрес</w:t>
            </w:r>
          </w:p>
        </w:tc>
        <w:tc>
          <w:tcPr>
            <w:tcW w:w="3263" w:type="dxa"/>
          </w:tcPr>
          <w:p w:rsidR="005E0F5C" w:rsidRPr="003C124A" w:rsidRDefault="005E0F5C" w:rsidP="005E0F5C">
            <w:pPr>
              <w:jc w:val="center"/>
            </w:pPr>
          </w:p>
        </w:tc>
      </w:tr>
      <w:tr w:rsidR="005E0F5C" w:rsidRPr="003C124A" w:rsidTr="005E0F5C">
        <w:trPr>
          <w:trHeight w:val="510"/>
        </w:trPr>
        <w:tc>
          <w:tcPr>
            <w:tcW w:w="648" w:type="dxa"/>
            <w:vAlign w:val="center"/>
          </w:tcPr>
          <w:p w:rsidR="005E0F5C" w:rsidRPr="003C124A" w:rsidRDefault="005E0F5C" w:rsidP="005E0F5C">
            <w:pPr>
              <w:numPr>
                <w:ilvl w:val="0"/>
                <w:numId w:val="26"/>
              </w:numPr>
              <w:ind w:left="0"/>
            </w:pPr>
          </w:p>
        </w:tc>
        <w:tc>
          <w:tcPr>
            <w:tcW w:w="6120" w:type="dxa"/>
            <w:vAlign w:val="center"/>
          </w:tcPr>
          <w:p w:rsidR="005E0F5C" w:rsidRPr="003C124A" w:rsidRDefault="005E0F5C" w:rsidP="005E0F5C">
            <w:pPr>
              <w:rPr>
                <w:vertAlign w:val="superscript"/>
              </w:rPr>
            </w:pPr>
            <w:r w:rsidRPr="003C124A">
              <w:t>Виды деятельности (согласно выписке из ЕГРЮЛ/ЕГРИП, с указанием кодов ОКВЭД)</w:t>
            </w:r>
          </w:p>
        </w:tc>
        <w:tc>
          <w:tcPr>
            <w:tcW w:w="3263" w:type="dxa"/>
          </w:tcPr>
          <w:p w:rsidR="005E0F5C" w:rsidRPr="003C124A" w:rsidRDefault="005E0F5C" w:rsidP="005E0F5C">
            <w:pPr>
              <w:jc w:val="center"/>
            </w:pPr>
          </w:p>
        </w:tc>
      </w:tr>
      <w:tr w:rsidR="005E0F5C" w:rsidRPr="003C124A" w:rsidTr="005E0F5C">
        <w:trPr>
          <w:trHeight w:val="510"/>
        </w:trPr>
        <w:tc>
          <w:tcPr>
            <w:tcW w:w="648" w:type="dxa"/>
            <w:vAlign w:val="center"/>
          </w:tcPr>
          <w:p w:rsidR="005E0F5C" w:rsidRPr="003C124A" w:rsidRDefault="005E0F5C" w:rsidP="005E0F5C">
            <w:pPr>
              <w:numPr>
                <w:ilvl w:val="0"/>
                <w:numId w:val="26"/>
              </w:numPr>
              <w:ind w:left="0"/>
            </w:pPr>
          </w:p>
        </w:tc>
        <w:tc>
          <w:tcPr>
            <w:tcW w:w="6120" w:type="dxa"/>
            <w:vAlign w:val="center"/>
          </w:tcPr>
          <w:p w:rsidR="005E0F5C" w:rsidRPr="003C124A" w:rsidRDefault="005E0F5C" w:rsidP="005E0F5C">
            <w:r w:rsidRPr="003C124A">
              <w:t>Краткое описание вида деятельности, относящегося к реализации представляемого на конкурс проекта</w:t>
            </w:r>
          </w:p>
        </w:tc>
        <w:tc>
          <w:tcPr>
            <w:tcW w:w="3263" w:type="dxa"/>
          </w:tcPr>
          <w:p w:rsidR="005E0F5C" w:rsidRPr="003C124A" w:rsidRDefault="005E0F5C" w:rsidP="005E0F5C">
            <w:pPr>
              <w:jc w:val="center"/>
            </w:pPr>
          </w:p>
          <w:p w:rsidR="005E0F5C" w:rsidRPr="003C124A" w:rsidRDefault="005E0F5C" w:rsidP="005E0F5C"/>
        </w:tc>
      </w:tr>
      <w:tr w:rsidR="005E0F5C" w:rsidRPr="003C124A" w:rsidTr="005E0F5C">
        <w:trPr>
          <w:trHeight w:val="510"/>
        </w:trPr>
        <w:tc>
          <w:tcPr>
            <w:tcW w:w="648" w:type="dxa"/>
            <w:vAlign w:val="center"/>
          </w:tcPr>
          <w:p w:rsidR="005E0F5C" w:rsidRPr="003C124A" w:rsidRDefault="005E0F5C" w:rsidP="005E0F5C">
            <w:pPr>
              <w:numPr>
                <w:ilvl w:val="0"/>
                <w:numId w:val="26"/>
              </w:numPr>
              <w:ind w:left="0"/>
            </w:pPr>
          </w:p>
        </w:tc>
        <w:tc>
          <w:tcPr>
            <w:tcW w:w="6120" w:type="dxa"/>
            <w:vAlign w:val="center"/>
          </w:tcPr>
          <w:p w:rsidR="005E0F5C" w:rsidRPr="003C124A" w:rsidRDefault="005E0F5C" w:rsidP="005E0F5C">
            <w:r w:rsidRPr="003C124A">
              <w:t>Место реализации представленного на конкурс проекта</w:t>
            </w:r>
          </w:p>
        </w:tc>
        <w:tc>
          <w:tcPr>
            <w:tcW w:w="3263" w:type="dxa"/>
          </w:tcPr>
          <w:p w:rsidR="005E0F5C" w:rsidRPr="003C124A" w:rsidRDefault="005E0F5C" w:rsidP="005E0F5C">
            <w:pPr>
              <w:jc w:val="center"/>
            </w:pPr>
          </w:p>
        </w:tc>
      </w:tr>
      <w:tr w:rsidR="005E0F5C" w:rsidRPr="003C124A" w:rsidTr="005E0F5C">
        <w:trPr>
          <w:trHeight w:val="510"/>
        </w:trPr>
        <w:tc>
          <w:tcPr>
            <w:tcW w:w="648" w:type="dxa"/>
            <w:vAlign w:val="center"/>
          </w:tcPr>
          <w:p w:rsidR="005E0F5C" w:rsidRPr="003C124A" w:rsidRDefault="005E0F5C" w:rsidP="005E0F5C">
            <w:pPr>
              <w:numPr>
                <w:ilvl w:val="0"/>
                <w:numId w:val="26"/>
              </w:numPr>
              <w:ind w:left="0"/>
            </w:pPr>
          </w:p>
        </w:tc>
        <w:tc>
          <w:tcPr>
            <w:tcW w:w="6120" w:type="dxa"/>
            <w:vAlign w:val="center"/>
          </w:tcPr>
          <w:p w:rsidR="005E0F5C" w:rsidRPr="003C124A" w:rsidRDefault="005E0F5C" w:rsidP="005E0F5C">
            <w:r w:rsidRPr="003C124A">
              <w:t>Контактные данные (номера телефонов (в том числе, телефон главного бухгалтера), номер факса, адрес электронной почты)</w:t>
            </w:r>
          </w:p>
        </w:tc>
        <w:tc>
          <w:tcPr>
            <w:tcW w:w="3263" w:type="dxa"/>
          </w:tcPr>
          <w:p w:rsidR="005E0F5C" w:rsidRPr="003C124A" w:rsidRDefault="005E0F5C" w:rsidP="005E0F5C">
            <w:pPr>
              <w:jc w:val="center"/>
            </w:pPr>
          </w:p>
        </w:tc>
      </w:tr>
      <w:tr w:rsidR="005E0F5C" w:rsidRPr="003C124A" w:rsidTr="005E0F5C">
        <w:trPr>
          <w:trHeight w:val="510"/>
        </w:trPr>
        <w:tc>
          <w:tcPr>
            <w:tcW w:w="648" w:type="dxa"/>
            <w:vAlign w:val="center"/>
          </w:tcPr>
          <w:p w:rsidR="005E0F5C" w:rsidRPr="003C124A" w:rsidRDefault="005E0F5C" w:rsidP="005E0F5C">
            <w:pPr>
              <w:numPr>
                <w:ilvl w:val="0"/>
                <w:numId w:val="26"/>
              </w:numPr>
              <w:tabs>
                <w:tab w:val="clear" w:pos="0"/>
              </w:tabs>
              <w:ind w:left="0"/>
            </w:pPr>
          </w:p>
        </w:tc>
        <w:tc>
          <w:tcPr>
            <w:tcW w:w="6120" w:type="dxa"/>
            <w:vAlign w:val="center"/>
          </w:tcPr>
          <w:p w:rsidR="005E0F5C" w:rsidRPr="003C124A" w:rsidRDefault="005E0F5C" w:rsidP="005E0F5C">
            <w:r w:rsidRPr="003C124A">
              <w:t>Контактное лицо (Ф.И.О., должность, телефон)</w:t>
            </w:r>
          </w:p>
        </w:tc>
        <w:tc>
          <w:tcPr>
            <w:tcW w:w="3263" w:type="dxa"/>
          </w:tcPr>
          <w:p w:rsidR="005E0F5C" w:rsidRPr="003C124A" w:rsidRDefault="005E0F5C" w:rsidP="005E0F5C">
            <w:pPr>
              <w:jc w:val="center"/>
            </w:pPr>
          </w:p>
        </w:tc>
      </w:tr>
      <w:tr w:rsidR="005E0F5C" w:rsidRPr="003C124A" w:rsidTr="005E0F5C">
        <w:trPr>
          <w:trHeight w:val="510"/>
        </w:trPr>
        <w:tc>
          <w:tcPr>
            <w:tcW w:w="648" w:type="dxa"/>
            <w:vAlign w:val="center"/>
          </w:tcPr>
          <w:p w:rsidR="005E0F5C" w:rsidRPr="003C124A" w:rsidRDefault="005E0F5C" w:rsidP="005E0F5C">
            <w:pPr>
              <w:numPr>
                <w:ilvl w:val="0"/>
                <w:numId w:val="26"/>
              </w:numPr>
              <w:ind w:left="0"/>
            </w:pPr>
          </w:p>
        </w:tc>
        <w:tc>
          <w:tcPr>
            <w:tcW w:w="6120" w:type="dxa"/>
            <w:vAlign w:val="center"/>
          </w:tcPr>
          <w:p w:rsidR="005E0F5C" w:rsidRPr="003C124A" w:rsidRDefault="005E0F5C" w:rsidP="005E0F5C">
            <w:r w:rsidRPr="003C124A">
              <w:t>Банковские реквизиты (ИНН/КПП, наименование банка, корреспондентский счет банка, БИК, № расчетного счета)</w:t>
            </w:r>
          </w:p>
        </w:tc>
        <w:tc>
          <w:tcPr>
            <w:tcW w:w="3263" w:type="dxa"/>
          </w:tcPr>
          <w:p w:rsidR="005E0F5C" w:rsidRPr="003C124A" w:rsidRDefault="005E0F5C" w:rsidP="005E0F5C">
            <w:pPr>
              <w:jc w:val="center"/>
            </w:pPr>
          </w:p>
        </w:tc>
      </w:tr>
    </w:tbl>
    <w:p w:rsidR="005E0F5C" w:rsidRDefault="005E0F5C" w:rsidP="005E0F5C">
      <w:pPr>
        <w:pStyle w:val="4"/>
        <w:rPr>
          <w:sz w:val="24"/>
          <w:szCs w:val="24"/>
        </w:rPr>
      </w:pPr>
    </w:p>
    <w:p w:rsidR="005E0F5C" w:rsidRPr="003C124A" w:rsidRDefault="005E0F5C" w:rsidP="005E0F5C">
      <w:pPr>
        <w:pStyle w:val="4"/>
        <w:rPr>
          <w:sz w:val="24"/>
          <w:szCs w:val="24"/>
        </w:rPr>
      </w:pPr>
      <w:r w:rsidRPr="003C124A">
        <w:rPr>
          <w:sz w:val="24"/>
          <w:szCs w:val="24"/>
        </w:rPr>
        <w:t>Заявление юридического лица/индивидуального предпринимателя на предоставление грантовой поддержки</w:t>
      </w:r>
    </w:p>
    <w:p w:rsidR="005E0F5C" w:rsidRPr="003C124A" w:rsidRDefault="005E0F5C" w:rsidP="005E0F5C">
      <w:pPr>
        <w:jc w:val="center"/>
      </w:pPr>
    </w:p>
    <w:p w:rsidR="005E0F5C" w:rsidRPr="003C124A" w:rsidRDefault="005E0F5C" w:rsidP="005E0F5C">
      <w:pPr>
        <w:jc w:val="both"/>
        <w:rPr>
          <w:b/>
        </w:rPr>
      </w:pPr>
      <w:r w:rsidRPr="003C124A">
        <w:rPr>
          <w:b/>
        </w:rPr>
        <w:t>Прошу предоставить грантовую поддержку и подтверждаю достоверность всей информации, предоставленной в заявке на участие в конкурсе.</w:t>
      </w:r>
    </w:p>
    <w:p w:rsidR="005E0F5C" w:rsidRPr="003C124A" w:rsidRDefault="005E0F5C" w:rsidP="005E0F5C">
      <w:pPr>
        <w:jc w:val="both"/>
        <w:rPr>
          <w:b/>
        </w:rPr>
      </w:pPr>
      <w:r w:rsidRPr="003C124A">
        <w:rPr>
          <w:b/>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конкурса или на стадии реализации проекта.</w:t>
      </w:r>
    </w:p>
    <w:tbl>
      <w:tblPr>
        <w:tblW w:w="10485" w:type="dxa"/>
        <w:tblLook w:val="01E0"/>
      </w:tblPr>
      <w:tblGrid>
        <w:gridCol w:w="2808"/>
        <w:gridCol w:w="540"/>
        <w:gridCol w:w="236"/>
        <w:gridCol w:w="3191"/>
        <w:gridCol w:w="236"/>
        <w:gridCol w:w="3474"/>
      </w:tblGrid>
      <w:tr w:rsidR="005E0F5C" w:rsidRPr="003C124A" w:rsidTr="005E0F5C">
        <w:tc>
          <w:tcPr>
            <w:tcW w:w="3348" w:type="dxa"/>
            <w:gridSpan w:val="2"/>
            <w:tcBorders>
              <w:bottom w:val="single" w:sz="4" w:space="0" w:color="auto"/>
            </w:tcBorders>
          </w:tcPr>
          <w:p w:rsidR="005E0F5C" w:rsidRPr="003C124A" w:rsidRDefault="005E0F5C" w:rsidP="005E0F5C">
            <w:pPr>
              <w:pStyle w:val="ac"/>
              <w:rPr>
                <w:szCs w:val="24"/>
              </w:rPr>
            </w:pPr>
          </w:p>
        </w:tc>
        <w:tc>
          <w:tcPr>
            <w:tcW w:w="236" w:type="dxa"/>
          </w:tcPr>
          <w:p w:rsidR="005E0F5C" w:rsidRPr="003C124A" w:rsidRDefault="005E0F5C" w:rsidP="005E0F5C">
            <w:pPr>
              <w:pStyle w:val="ac"/>
              <w:rPr>
                <w:szCs w:val="24"/>
              </w:rPr>
            </w:pPr>
          </w:p>
        </w:tc>
        <w:tc>
          <w:tcPr>
            <w:tcW w:w="3191" w:type="dxa"/>
            <w:tcBorders>
              <w:left w:val="nil"/>
              <w:bottom w:val="single" w:sz="4" w:space="0" w:color="auto"/>
            </w:tcBorders>
          </w:tcPr>
          <w:p w:rsidR="005E0F5C" w:rsidRPr="003C124A" w:rsidRDefault="005E0F5C" w:rsidP="005E0F5C">
            <w:pPr>
              <w:pStyle w:val="ac"/>
              <w:rPr>
                <w:szCs w:val="24"/>
              </w:rPr>
            </w:pPr>
          </w:p>
        </w:tc>
        <w:tc>
          <w:tcPr>
            <w:tcW w:w="236" w:type="dxa"/>
          </w:tcPr>
          <w:p w:rsidR="005E0F5C" w:rsidRPr="003C124A" w:rsidRDefault="005E0F5C" w:rsidP="005E0F5C">
            <w:pPr>
              <w:pStyle w:val="ac"/>
              <w:rPr>
                <w:szCs w:val="24"/>
              </w:rPr>
            </w:pPr>
          </w:p>
        </w:tc>
        <w:tc>
          <w:tcPr>
            <w:tcW w:w="3474" w:type="dxa"/>
            <w:tcBorders>
              <w:bottom w:val="single" w:sz="4" w:space="0" w:color="auto"/>
            </w:tcBorders>
          </w:tcPr>
          <w:p w:rsidR="005E0F5C" w:rsidRPr="003C124A" w:rsidRDefault="005E0F5C" w:rsidP="005E0F5C">
            <w:pPr>
              <w:pStyle w:val="ac"/>
              <w:rPr>
                <w:szCs w:val="24"/>
              </w:rPr>
            </w:pPr>
          </w:p>
        </w:tc>
      </w:tr>
      <w:tr w:rsidR="005E0F5C" w:rsidRPr="003C124A" w:rsidTr="005E0F5C">
        <w:tc>
          <w:tcPr>
            <w:tcW w:w="3348" w:type="dxa"/>
            <w:gridSpan w:val="2"/>
            <w:tcBorders>
              <w:top w:val="single" w:sz="4" w:space="0" w:color="auto"/>
            </w:tcBorders>
            <w:vAlign w:val="center"/>
          </w:tcPr>
          <w:p w:rsidR="005E0F5C" w:rsidRPr="003C124A" w:rsidRDefault="005E0F5C" w:rsidP="005E0F5C">
            <w:pPr>
              <w:pStyle w:val="ac"/>
              <w:jc w:val="center"/>
              <w:rPr>
                <w:szCs w:val="24"/>
              </w:rPr>
            </w:pPr>
            <w:r w:rsidRPr="003C124A">
              <w:rPr>
                <w:szCs w:val="24"/>
              </w:rPr>
              <w:lastRenderedPageBreak/>
              <w:t>(должность)</w:t>
            </w:r>
          </w:p>
        </w:tc>
        <w:tc>
          <w:tcPr>
            <w:tcW w:w="236" w:type="dxa"/>
            <w:vAlign w:val="center"/>
          </w:tcPr>
          <w:p w:rsidR="005E0F5C" w:rsidRPr="003C124A" w:rsidRDefault="005E0F5C" w:rsidP="005E0F5C">
            <w:pPr>
              <w:pStyle w:val="ac"/>
              <w:jc w:val="center"/>
              <w:rPr>
                <w:szCs w:val="24"/>
              </w:rPr>
            </w:pPr>
          </w:p>
        </w:tc>
        <w:tc>
          <w:tcPr>
            <w:tcW w:w="3191" w:type="dxa"/>
            <w:vAlign w:val="center"/>
          </w:tcPr>
          <w:p w:rsidR="005E0F5C" w:rsidRPr="003C124A" w:rsidRDefault="005E0F5C" w:rsidP="005E0F5C">
            <w:pPr>
              <w:pStyle w:val="ac"/>
              <w:jc w:val="center"/>
              <w:rPr>
                <w:szCs w:val="24"/>
              </w:rPr>
            </w:pPr>
            <w:r w:rsidRPr="003C124A">
              <w:rPr>
                <w:szCs w:val="24"/>
              </w:rPr>
              <w:t>(подпись)</w:t>
            </w:r>
          </w:p>
        </w:tc>
        <w:tc>
          <w:tcPr>
            <w:tcW w:w="236" w:type="dxa"/>
            <w:vAlign w:val="center"/>
          </w:tcPr>
          <w:p w:rsidR="005E0F5C" w:rsidRPr="003C124A" w:rsidRDefault="005E0F5C" w:rsidP="005E0F5C">
            <w:pPr>
              <w:pStyle w:val="ac"/>
              <w:jc w:val="center"/>
              <w:rPr>
                <w:szCs w:val="24"/>
              </w:rPr>
            </w:pPr>
          </w:p>
        </w:tc>
        <w:tc>
          <w:tcPr>
            <w:tcW w:w="3474" w:type="dxa"/>
            <w:vAlign w:val="center"/>
          </w:tcPr>
          <w:p w:rsidR="005E0F5C" w:rsidRPr="003C124A" w:rsidRDefault="005E0F5C" w:rsidP="005E0F5C">
            <w:pPr>
              <w:pStyle w:val="ac"/>
              <w:jc w:val="center"/>
              <w:rPr>
                <w:szCs w:val="24"/>
              </w:rPr>
            </w:pPr>
            <w:r w:rsidRPr="003C124A">
              <w:rPr>
                <w:szCs w:val="24"/>
              </w:rPr>
              <w:t>(Ф.И.О.)</w:t>
            </w:r>
          </w:p>
        </w:tc>
      </w:tr>
      <w:tr w:rsidR="005E0F5C" w:rsidRPr="003C124A" w:rsidTr="005E0F5C">
        <w:tc>
          <w:tcPr>
            <w:tcW w:w="2808" w:type="dxa"/>
            <w:tcBorders>
              <w:bottom w:val="single" w:sz="4" w:space="0" w:color="auto"/>
            </w:tcBorders>
            <w:vAlign w:val="center"/>
          </w:tcPr>
          <w:p w:rsidR="005E0F5C" w:rsidRPr="003C124A" w:rsidRDefault="005E0F5C" w:rsidP="005E0F5C">
            <w:pPr>
              <w:pStyle w:val="ac"/>
              <w:rPr>
                <w:szCs w:val="24"/>
              </w:rPr>
            </w:pPr>
            <w:r w:rsidRPr="003C124A">
              <w:rPr>
                <w:szCs w:val="24"/>
              </w:rPr>
              <w:t>«       »                  20     г.</w:t>
            </w:r>
          </w:p>
        </w:tc>
        <w:tc>
          <w:tcPr>
            <w:tcW w:w="776" w:type="dxa"/>
            <w:gridSpan w:val="2"/>
            <w:vAlign w:val="center"/>
          </w:tcPr>
          <w:p w:rsidR="005E0F5C" w:rsidRPr="003C124A" w:rsidRDefault="005E0F5C" w:rsidP="005E0F5C">
            <w:pPr>
              <w:pStyle w:val="ac"/>
              <w:jc w:val="center"/>
              <w:rPr>
                <w:szCs w:val="24"/>
              </w:rPr>
            </w:pPr>
          </w:p>
        </w:tc>
        <w:tc>
          <w:tcPr>
            <w:tcW w:w="3191" w:type="dxa"/>
            <w:vAlign w:val="center"/>
          </w:tcPr>
          <w:p w:rsidR="005E0F5C" w:rsidRPr="003C124A" w:rsidRDefault="005E0F5C" w:rsidP="005E0F5C">
            <w:pPr>
              <w:pStyle w:val="ac"/>
              <w:jc w:val="center"/>
              <w:rPr>
                <w:szCs w:val="24"/>
              </w:rPr>
            </w:pPr>
            <w:r w:rsidRPr="003C124A">
              <w:rPr>
                <w:szCs w:val="24"/>
              </w:rPr>
              <w:t>м.п.</w:t>
            </w:r>
          </w:p>
        </w:tc>
        <w:tc>
          <w:tcPr>
            <w:tcW w:w="236" w:type="dxa"/>
            <w:vAlign w:val="center"/>
          </w:tcPr>
          <w:p w:rsidR="005E0F5C" w:rsidRPr="003C124A" w:rsidRDefault="005E0F5C" w:rsidP="005E0F5C">
            <w:pPr>
              <w:pStyle w:val="ac"/>
              <w:jc w:val="center"/>
              <w:rPr>
                <w:szCs w:val="24"/>
              </w:rPr>
            </w:pPr>
          </w:p>
        </w:tc>
        <w:tc>
          <w:tcPr>
            <w:tcW w:w="3474" w:type="dxa"/>
            <w:vAlign w:val="center"/>
          </w:tcPr>
          <w:p w:rsidR="005E0F5C" w:rsidRPr="003C124A" w:rsidRDefault="005E0F5C" w:rsidP="005E0F5C">
            <w:pPr>
              <w:pStyle w:val="ac"/>
              <w:jc w:val="center"/>
              <w:rPr>
                <w:szCs w:val="24"/>
              </w:rPr>
            </w:pPr>
          </w:p>
        </w:tc>
      </w:tr>
    </w:tbl>
    <w:p w:rsidR="005E0F5C" w:rsidRPr="003C124A" w:rsidRDefault="005E0F5C" w:rsidP="005E0F5C">
      <w:pPr>
        <w:pStyle w:val="ac"/>
        <w:ind w:firstLine="708"/>
        <w:rPr>
          <w:i/>
          <w:szCs w:val="24"/>
        </w:rPr>
      </w:pPr>
    </w:p>
    <w:tbl>
      <w:tblPr>
        <w:tblW w:w="10485" w:type="dxa"/>
        <w:tblLook w:val="01E0"/>
      </w:tblPr>
      <w:tblGrid>
        <w:gridCol w:w="3348"/>
        <w:gridCol w:w="236"/>
        <w:gridCol w:w="2460"/>
        <w:gridCol w:w="731"/>
        <w:gridCol w:w="236"/>
        <w:gridCol w:w="3410"/>
        <w:gridCol w:w="64"/>
      </w:tblGrid>
      <w:tr w:rsidR="005E0F5C" w:rsidRPr="003C124A" w:rsidTr="005E0F5C">
        <w:trPr>
          <w:gridAfter w:val="1"/>
          <w:wAfter w:w="64" w:type="dxa"/>
          <w:trHeight w:val="602"/>
        </w:trPr>
        <w:tc>
          <w:tcPr>
            <w:tcW w:w="10421" w:type="dxa"/>
            <w:gridSpan w:val="6"/>
            <w:tcBorders>
              <w:top w:val="dashed" w:sz="8" w:space="0" w:color="auto"/>
            </w:tcBorders>
            <w:vAlign w:val="center"/>
          </w:tcPr>
          <w:p w:rsidR="005E0F5C" w:rsidRPr="003C124A" w:rsidRDefault="005E0F5C" w:rsidP="005E0F5C">
            <w:pPr>
              <w:pStyle w:val="ac"/>
              <w:jc w:val="center"/>
              <w:rPr>
                <w:b/>
                <w:szCs w:val="24"/>
              </w:rPr>
            </w:pPr>
            <w:r w:rsidRPr="003C124A">
              <w:rPr>
                <w:b/>
                <w:szCs w:val="24"/>
              </w:rPr>
              <w:t>заполняется должностным лицом, принявшим заявление</w:t>
            </w:r>
          </w:p>
        </w:tc>
      </w:tr>
      <w:tr w:rsidR="005E0F5C" w:rsidRPr="003C124A" w:rsidTr="005E0F5C">
        <w:trPr>
          <w:gridAfter w:val="1"/>
          <w:wAfter w:w="64" w:type="dxa"/>
        </w:trPr>
        <w:tc>
          <w:tcPr>
            <w:tcW w:w="3348" w:type="dxa"/>
            <w:tcBorders>
              <w:bottom w:val="single" w:sz="4" w:space="0" w:color="auto"/>
            </w:tcBorders>
          </w:tcPr>
          <w:p w:rsidR="005E0F5C" w:rsidRPr="003C124A" w:rsidRDefault="005E0F5C" w:rsidP="005E0F5C">
            <w:pPr>
              <w:pStyle w:val="ac"/>
              <w:tabs>
                <w:tab w:val="left" w:pos="4055"/>
              </w:tabs>
              <w:rPr>
                <w:szCs w:val="24"/>
              </w:rPr>
            </w:pPr>
            <w:r w:rsidRPr="003C124A">
              <w:rPr>
                <w:szCs w:val="24"/>
              </w:rPr>
              <w:t>Дата регистрации заявления</w:t>
            </w:r>
            <w:r w:rsidRPr="003C124A">
              <w:rPr>
                <w:szCs w:val="24"/>
              </w:rPr>
              <w:tab/>
            </w:r>
          </w:p>
        </w:tc>
        <w:tc>
          <w:tcPr>
            <w:tcW w:w="2696" w:type="dxa"/>
            <w:gridSpan w:val="2"/>
            <w:tcBorders>
              <w:bottom w:val="single" w:sz="4" w:space="0" w:color="auto"/>
            </w:tcBorders>
          </w:tcPr>
          <w:p w:rsidR="005E0F5C" w:rsidRPr="003C124A" w:rsidRDefault="005E0F5C" w:rsidP="005E0F5C">
            <w:pPr>
              <w:pStyle w:val="ac"/>
              <w:jc w:val="left"/>
              <w:rPr>
                <w:szCs w:val="24"/>
              </w:rPr>
            </w:pPr>
            <w:r w:rsidRPr="003C124A">
              <w:rPr>
                <w:szCs w:val="24"/>
              </w:rPr>
              <w:t>«       »                  20     г.</w:t>
            </w:r>
          </w:p>
        </w:tc>
        <w:tc>
          <w:tcPr>
            <w:tcW w:w="4377" w:type="dxa"/>
            <w:gridSpan w:val="3"/>
          </w:tcPr>
          <w:p w:rsidR="005E0F5C" w:rsidRPr="003C124A" w:rsidRDefault="005E0F5C" w:rsidP="005E0F5C">
            <w:pPr>
              <w:pStyle w:val="ac"/>
              <w:rPr>
                <w:szCs w:val="24"/>
              </w:rPr>
            </w:pPr>
          </w:p>
        </w:tc>
      </w:tr>
      <w:tr w:rsidR="005E0F5C" w:rsidRPr="003C124A" w:rsidTr="005E0F5C">
        <w:trPr>
          <w:gridAfter w:val="1"/>
          <w:wAfter w:w="64" w:type="dxa"/>
        </w:trPr>
        <w:tc>
          <w:tcPr>
            <w:tcW w:w="3348" w:type="dxa"/>
            <w:tcBorders>
              <w:bottom w:val="single" w:sz="4" w:space="0" w:color="auto"/>
            </w:tcBorders>
          </w:tcPr>
          <w:p w:rsidR="005E0F5C" w:rsidRPr="003C124A" w:rsidRDefault="005E0F5C" w:rsidP="005E0F5C">
            <w:pPr>
              <w:pStyle w:val="ac"/>
              <w:tabs>
                <w:tab w:val="left" w:pos="4055"/>
              </w:tabs>
              <w:rPr>
                <w:szCs w:val="24"/>
              </w:rPr>
            </w:pPr>
            <w:r w:rsidRPr="003C124A">
              <w:rPr>
                <w:szCs w:val="24"/>
              </w:rPr>
              <w:t>Время регистрации заявления</w:t>
            </w:r>
          </w:p>
        </w:tc>
        <w:tc>
          <w:tcPr>
            <w:tcW w:w="2696" w:type="dxa"/>
            <w:gridSpan w:val="2"/>
            <w:tcBorders>
              <w:bottom w:val="single" w:sz="4" w:space="0" w:color="auto"/>
            </w:tcBorders>
          </w:tcPr>
          <w:p w:rsidR="005E0F5C" w:rsidRPr="003C124A" w:rsidRDefault="005E0F5C" w:rsidP="005E0F5C">
            <w:pPr>
              <w:pStyle w:val="ac"/>
              <w:jc w:val="left"/>
              <w:rPr>
                <w:szCs w:val="24"/>
              </w:rPr>
            </w:pPr>
            <w:r w:rsidRPr="003C124A">
              <w:rPr>
                <w:szCs w:val="24"/>
              </w:rPr>
              <w:t xml:space="preserve">               час.            мин.</w:t>
            </w:r>
          </w:p>
        </w:tc>
        <w:tc>
          <w:tcPr>
            <w:tcW w:w="4377" w:type="dxa"/>
            <w:gridSpan w:val="3"/>
          </w:tcPr>
          <w:p w:rsidR="005E0F5C" w:rsidRPr="003C124A" w:rsidRDefault="005E0F5C" w:rsidP="005E0F5C">
            <w:pPr>
              <w:pStyle w:val="ac"/>
              <w:rPr>
                <w:szCs w:val="24"/>
              </w:rPr>
            </w:pPr>
          </w:p>
        </w:tc>
      </w:tr>
      <w:tr w:rsidR="005E0F5C" w:rsidRPr="003C124A" w:rsidTr="005E0F5C">
        <w:trPr>
          <w:gridAfter w:val="1"/>
          <w:wAfter w:w="64" w:type="dxa"/>
        </w:trPr>
        <w:tc>
          <w:tcPr>
            <w:tcW w:w="6044" w:type="dxa"/>
            <w:gridSpan w:val="3"/>
            <w:tcBorders>
              <w:bottom w:val="single" w:sz="4" w:space="0" w:color="auto"/>
            </w:tcBorders>
          </w:tcPr>
          <w:p w:rsidR="005E0F5C" w:rsidRPr="003C124A" w:rsidRDefault="005E0F5C" w:rsidP="005E0F5C">
            <w:pPr>
              <w:pStyle w:val="ac"/>
              <w:rPr>
                <w:szCs w:val="24"/>
              </w:rPr>
            </w:pPr>
            <w:r w:rsidRPr="003C124A">
              <w:rPr>
                <w:szCs w:val="24"/>
              </w:rPr>
              <w:t>Регистрационный номер</w:t>
            </w:r>
          </w:p>
        </w:tc>
        <w:tc>
          <w:tcPr>
            <w:tcW w:w="4377" w:type="dxa"/>
            <w:gridSpan w:val="3"/>
            <w:tcBorders>
              <w:left w:val="nil"/>
            </w:tcBorders>
          </w:tcPr>
          <w:p w:rsidR="005E0F5C" w:rsidRPr="003C124A" w:rsidRDefault="005E0F5C" w:rsidP="005E0F5C">
            <w:pPr>
              <w:pStyle w:val="ac"/>
              <w:rPr>
                <w:szCs w:val="24"/>
              </w:rPr>
            </w:pPr>
          </w:p>
        </w:tc>
      </w:tr>
      <w:tr w:rsidR="005E0F5C" w:rsidRPr="003C124A" w:rsidTr="005E0F5C">
        <w:tc>
          <w:tcPr>
            <w:tcW w:w="3348" w:type="dxa"/>
            <w:tcBorders>
              <w:bottom w:val="single" w:sz="4" w:space="0" w:color="auto"/>
            </w:tcBorders>
          </w:tcPr>
          <w:p w:rsidR="005E0F5C" w:rsidRPr="003C124A" w:rsidRDefault="005E0F5C" w:rsidP="005E0F5C">
            <w:pPr>
              <w:pStyle w:val="ac"/>
              <w:rPr>
                <w:szCs w:val="24"/>
              </w:rPr>
            </w:pPr>
          </w:p>
        </w:tc>
        <w:tc>
          <w:tcPr>
            <w:tcW w:w="236" w:type="dxa"/>
            <w:tcBorders>
              <w:top w:val="single" w:sz="4" w:space="0" w:color="auto"/>
            </w:tcBorders>
          </w:tcPr>
          <w:p w:rsidR="005E0F5C" w:rsidRPr="003C124A" w:rsidRDefault="005E0F5C" w:rsidP="005E0F5C">
            <w:pPr>
              <w:pStyle w:val="ac"/>
              <w:rPr>
                <w:szCs w:val="24"/>
              </w:rPr>
            </w:pPr>
          </w:p>
        </w:tc>
        <w:tc>
          <w:tcPr>
            <w:tcW w:w="3191" w:type="dxa"/>
            <w:gridSpan w:val="2"/>
            <w:tcBorders>
              <w:left w:val="nil"/>
              <w:bottom w:val="single" w:sz="4" w:space="0" w:color="auto"/>
            </w:tcBorders>
          </w:tcPr>
          <w:p w:rsidR="005E0F5C" w:rsidRPr="003C124A" w:rsidRDefault="005E0F5C" w:rsidP="005E0F5C">
            <w:pPr>
              <w:pStyle w:val="ac"/>
              <w:rPr>
                <w:szCs w:val="24"/>
              </w:rPr>
            </w:pPr>
          </w:p>
        </w:tc>
        <w:tc>
          <w:tcPr>
            <w:tcW w:w="236" w:type="dxa"/>
          </w:tcPr>
          <w:p w:rsidR="005E0F5C" w:rsidRPr="003C124A" w:rsidRDefault="005E0F5C" w:rsidP="005E0F5C">
            <w:pPr>
              <w:pStyle w:val="ac"/>
              <w:rPr>
                <w:szCs w:val="24"/>
              </w:rPr>
            </w:pPr>
          </w:p>
        </w:tc>
        <w:tc>
          <w:tcPr>
            <w:tcW w:w="3474" w:type="dxa"/>
            <w:gridSpan w:val="2"/>
            <w:tcBorders>
              <w:bottom w:val="single" w:sz="4" w:space="0" w:color="auto"/>
            </w:tcBorders>
          </w:tcPr>
          <w:p w:rsidR="005E0F5C" w:rsidRPr="003C124A" w:rsidRDefault="005E0F5C" w:rsidP="005E0F5C">
            <w:pPr>
              <w:pStyle w:val="ac"/>
              <w:rPr>
                <w:szCs w:val="24"/>
              </w:rPr>
            </w:pPr>
          </w:p>
        </w:tc>
      </w:tr>
      <w:tr w:rsidR="005E0F5C" w:rsidRPr="003C124A" w:rsidTr="005E0F5C">
        <w:tc>
          <w:tcPr>
            <w:tcW w:w="3348" w:type="dxa"/>
            <w:tcBorders>
              <w:top w:val="single" w:sz="4" w:space="0" w:color="auto"/>
            </w:tcBorders>
            <w:vAlign w:val="center"/>
          </w:tcPr>
          <w:p w:rsidR="005E0F5C" w:rsidRPr="003C124A" w:rsidRDefault="005E0F5C" w:rsidP="005E0F5C">
            <w:pPr>
              <w:pStyle w:val="ac"/>
              <w:jc w:val="center"/>
              <w:rPr>
                <w:szCs w:val="24"/>
              </w:rPr>
            </w:pPr>
            <w:r w:rsidRPr="003C124A">
              <w:rPr>
                <w:szCs w:val="24"/>
              </w:rPr>
              <w:t>(должность)</w:t>
            </w:r>
          </w:p>
        </w:tc>
        <w:tc>
          <w:tcPr>
            <w:tcW w:w="236" w:type="dxa"/>
            <w:vAlign w:val="center"/>
          </w:tcPr>
          <w:p w:rsidR="005E0F5C" w:rsidRPr="003C124A" w:rsidRDefault="005E0F5C" w:rsidP="005E0F5C">
            <w:pPr>
              <w:pStyle w:val="ac"/>
              <w:jc w:val="center"/>
              <w:rPr>
                <w:szCs w:val="24"/>
              </w:rPr>
            </w:pPr>
          </w:p>
        </w:tc>
        <w:tc>
          <w:tcPr>
            <w:tcW w:w="3191" w:type="dxa"/>
            <w:gridSpan w:val="2"/>
            <w:vAlign w:val="center"/>
          </w:tcPr>
          <w:p w:rsidR="005E0F5C" w:rsidRPr="003C124A" w:rsidRDefault="005E0F5C" w:rsidP="005E0F5C">
            <w:pPr>
              <w:pStyle w:val="ac"/>
              <w:jc w:val="center"/>
              <w:rPr>
                <w:szCs w:val="24"/>
              </w:rPr>
            </w:pPr>
            <w:r w:rsidRPr="003C124A">
              <w:rPr>
                <w:szCs w:val="24"/>
              </w:rPr>
              <w:t>(подпись)</w:t>
            </w:r>
          </w:p>
        </w:tc>
        <w:tc>
          <w:tcPr>
            <w:tcW w:w="236" w:type="dxa"/>
            <w:vAlign w:val="center"/>
          </w:tcPr>
          <w:p w:rsidR="005E0F5C" w:rsidRPr="003C124A" w:rsidRDefault="005E0F5C" w:rsidP="005E0F5C">
            <w:pPr>
              <w:pStyle w:val="ac"/>
              <w:jc w:val="center"/>
              <w:rPr>
                <w:szCs w:val="24"/>
              </w:rPr>
            </w:pPr>
          </w:p>
        </w:tc>
        <w:tc>
          <w:tcPr>
            <w:tcW w:w="3474" w:type="dxa"/>
            <w:gridSpan w:val="2"/>
            <w:vAlign w:val="center"/>
          </w:tcPr>
          <w:p w:rsidR="005E0F5C" w:rsidRPr="003C124A" w:rsidRDefault="005E0F5C" w:rsidP="005E0F5C">
            <w:pPr>
              <w:pStyle w:val="ac"/>
              <w:jc w:val="center"/>
              <w:rPr>
                <w:szCs w:val="24"/>
              </w:rPr>
            </w:pPr>
            <w:r w:rsidRPr="003C124A">
              <w:rPr>
                <w:szCs w:val="24"/>
              </w:rPr>
              <w:t>(Ф.И.О.)</w:t>
            </w:r>
          </w:p>
        </w:tc>
      </w:tr>
    </w:tbl>
    <w:p w:rsidR="005E0F5C" w:rsidRPr="003C124A" w:rsidRDefault="005E0F5C" w:rsidP="005E0F5C">
      <w:pPr>
        <w:pStyle w:val="7"/>
        <w:spacing w:before="0"/>
        <w:jc w:val="right"/>
        <w:rPr>
          <w:rFonts w:ascii="Times New Roman" w:hAnsi="Times New Roman" w:cs="Times New Roman"/>
        </w:rPr>
      </w:pPr>
    </w:p>
    <w:p w:rsidR="005E0F5C" w:rsidRPr="003C124A" w:rsidRDefault="005E0F5C" w:rsidP="005E0F5C">
      <w:pPr>
        <w:pStyle w:val="7"/>
        <w:spacing w:before="0"/>
        <w:jc w:val="right"/>
        <w:rPr>
          <w:rFonts w:ascii="Times New Roman" w:hAnsi="Times New Roman" w:cs="Times New Roman"/>
        </w:rPr>
      </w:pPr>
    </w:p>
    <w:p w:rsidR="005E0F5C" w:rsidRPr="003C124A" w:rsidRDefault="005E0F5C" w:rsidP="005E0F5C">
      <w:pPr>
        <w:pStyle w:val="7"/>
        <w:spacing w:before="0"/>
        <w:jc w:val="right"/>
        <w:rPr>
          <w:rFonts w:ascii="Times New Roman" w:hAnsi="Times New Roman" w:cs="Times New Roman"/>
        </w:rPr>
      </w:pPr>
      <w:r w:rsidRPr="003C124A">
        <w:rPr>
          <w:rFonts w:ascii="Times New Roman" w:hAnsi="Times New Roman" w:cs="Times New Roman"/>
        </w:rPr>
        <w:t>Приложение № 2</w:t>
      </w:r>
    </w:p>
    <w:p w:rsidR="005E0F5C" w:rsidRPr="003C124A" w:rsidRDefault="005E0F5C" w:rsidP="005E0F5C">
      <w:pPr>
        <w:pStyle w:val="7"/>
        <w:spacing w:before="0"/>
        <w:jc w:val="right"/>
        <w:rPr>
          <w:rFonts w:ascii="Times New Roman" w:hAnsi="Times New Roman" w:cs="Times New Roman"/>
        </w:rPr>
      </w:pPr>
      <w:r w:rsidRPr="003C124A">
        <w:rPr>
          <w:rFonts w:ascii="Times New Roman" w:hAnsi="Times New Roman" w:cs="Times New Roman"/>
        </w:rPr>
        <w:t xml:space="preserve">                                                                                                                В конкурсную комиссию</w:t>
      </w:r>
    </w:p>
    <w:p w:rsidR="005E0F5C" w:rsidRPr="003C124A" w:rsidRDefault="005E0F5C" w:rsidP="005E0F5C">
      <w:pPr>
        <w:pStyle w:val="4"/>
        <w:rPr>
          <w:sz w:val="24"/>
          <w:szCs w:val="24"/>
        </w:rPr>
      </w:pPr>
      <w:r w:rsidRPr="003C124A">
        <w:rPr>
          <w:sz w:val="24"/>
          <w:szCs w:val="24"/>
        </w:rPr>
        <w:t>Заявление физического лица на предоставление грантовой поддержки</w:t>
      </w:r>
    </w:p>
    <w:p w:rsidR="005E0F5C" w:rsidRPr="003C124A" w:rsidRDefault="005E0F5C" w:rsidP="005E0F5C">
      <w:pPr>
        <w:jc w:val="cente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6600"/>
        <w:gridCol w:w="2614"/>
      </w:tblGrid>
      <w:tr w:rsidR="005E0F5C" w:rsidRPr="003C124A" w:rsidTr="005E0F5C">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5E0F5C" w:rsidRPr="003C124A" w:rsidRDefault="005E0F5C" w:rsidP="005E0F5C">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5E0F5C" w:rsidRPr="003C124A" w:rsidRDefault="005E0F5C" w:rsidP="005E0F5C">
            <w:pPr>
              <w:widowControl w:val="0"/>
              <w:jc w:val="both"/>
              <w:rPr>
                <w:snapToGrid w:val="0"/>
              </w:rPr>
            </w:pPr>
            <w:r w:rsidRPr="003C124A">
              <w:rPr>
                <w:snapToGrid w:val="0"/>
              </w:rPr>
              <w:t>Ф.И.О.</w:t>
            </w:r>
          </w:p>
        </w:tc>
        <w:tc>
          <w:tcPr>
            <w:tcW w:w="2614" w:type="dxa"/>
            <w:tcBorders>
              <w:top w:val="single" w:sz="4" w:space="0" w:color="auto"/>
              <w:left w:val="single" w:sz="4" w:space="0" w:color="auto"/>
              <w:bottom w:val="single" w:sz="4" w:space="0" w:color="auto"/>
              <w:right w:val="single" w:sz="4" w:space="0" w:color="auto"/>
            </w:tcBorders>
          </w:tcPr>
          <w:p w:rsidR="005E0F5C" w:rsidRPr="003C124A" w:rsidRDefault="005E0F5C" w:rsidP="005E0F5C">
            <w:pPr>
              <w:widowControl w:val="0"/>
              <w:jc w:val="center"/>
              <w:rPr>
                <w:i/>
                <w:snapToGrid w:val="0"/>
              </w:rPr>
            </w:pPr>
          </w:p>
        </w:tc>
      </w:tr>
      <w:tr w:rsidR="005E0F5C" w:rsidRPr="003C124A" w:rsidTr="005E0F5C">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5E0F5C" w:rsidRPr="003C124A" w:rsidRDefault="005E0F5C" w:rsidP="005E0F5C">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5E0F5C" w:rsidRPr="003C124A" w:rsidRDefault="005E0F5C" w:rsidP="005E0F5C">
            <w:pPr>
              <w:widowControl w:val="0"/>
              <w:jc w:val="both"/>
              <w:rPr>
                <w:snapToGrid w:val="0"/>
                <w:vertAlign w:val="superscript"/>
              </w:rPr>
            </w:pPr>
            <w:r w:rsidRPr="003C124A">
              <w:rPr>
                <w:snapToGrid w:val="0"/>
              </w:rPr>
              <w:t>Место регистрации</w:t>
            </w:r>
          </w:p>
        </w:tc>
        <w:tc>
          <w:tcPr>
            <w:tcW w:w="2614" w:type="dxa"/>
            <w:tcBorders>
              <w:top w:val="single" w:sz="4" w:space="0" w:color="auto"/>
              <w:left w:val="single" w:sz="4" w:space="0" w:color="auto"/>
              <w:bottom w:val="single" w:sz="4" w:space="0" w:color="auto"/>
              <w:right w:val="single" w:sz="4" w:space="0" w:color="auto"/>
            </w:tcBorders>
          </w:tcPr>
          <w:p w:rsidR="005E0F5C" w:rsidRPr="003C124A" w:rsidRDefault="005E0F5C" w:rsidP="005E0F5C">
            <w:pPr>
              <w:widowControl w:val="0"/>
              <w:jc w:val="center"/>
              <w:rPr>
                <w:i/>
                <w:snapToGrid w:val="0"/>
              </w:rPr>
            </w:pPr>
          </w:p>
        </w:tc>
      </w:tr>
      <w:tr w:rsidR="005E0F5C" w:rsidRPr="003C124A" w:rsidTr="005E0F5C">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5E0F5C" w:rsidRPr="003C124A" w:rsidRDefault="005E0F5C" w:rsidP="005E0F5C">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5E0F5C" w:rsidRPr="003C124A" w:rsidRDefault="005E0F5C" w:rsidP="005E0F5C">
            <w:pPr>
              <w:widowControl w:val="0"/>
              <w:jc w:val="both"/>
              <w:rPr>
                <w:snapToGrid w:val="0"/>
              </w:rPr>
            </w:pPr>
            <w:r w:rsidRPr="003C124A">
              <w:rPr>
                <w:snapToGrid w:val="0"/>
              </w:rPr>
              <w:t>Фактическое место жительства</w:t>
            </w:r>
          </w:p>
        </w:tc>
        <w:tc>
          <w:tcPr>
            <w:tcW w:w="2614" w:type="dxa"/>
            <w:tcBorders>
              <w:top w:val="single" w:sz="4" w:space="0" w:color="auto"/>
              <w:left w:val="single" w:sz="4" w:space="0" w:color="auto"/>
              <w:bottom w:val="single" w:sz="4" w:space="0" w:color="auto"/>
              <w:right w:val="single" w:sz="4" w:space="0" w:color="auto"/>
            </w:tcBorders>
          </w:tcPr>
          <w:p w:rsidR="005E0F5C" w:rsidRPr="003C124A" w:rsidRDefault="005E0F5C" w:rsidP="005E0F5C">
            <w:pPr>
              <w:widowControl w:val="0"/>
              <w:jc w:val="center"/>
              <w:rPr>
                <w:i/>
                <w:snapToGrid w:val="0"/>
              </w:rPr>
            </w:pPr>
          </w:p>
        </w:tc>
      </w:tr>
      <w:tr w:rsidR="005E0F5C" w:rsidRPr="003C124A" w:rsidTr="005E0F5C">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5E0F5C" w:rsidRPr="003C124A" w:rsidRDefault="005E0F5C" w:rsidP="005E0F5C">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5E0F5C" w:rsidRPr="003C124A" w:rsidRDefault="005E0F5C" w:rsidP="005E0F5C">
            <w:pPr>
              <w:widowControl w:val="0"/>
              <w:jc w:val="both"/>
              <w:rPr>
                <w:snapToGrid w:val="0"/>
              </w:rPr>
            </w:pPr>
            <w:r w:rsidRPr="003C124A">
              <w:rPr>
                <w:snapToGrid w:val="0"/>
              </w:rPr>
              <w:t>Краткое описание планируемого вида деятельности, относящегося к реализации представляемого на конкурс проекта</w:t>
            </w:r>
          </w:p>
        </w:tc>
        <w:tc>
          <w:tcPr>
            <w:tcW w:w="2614" w:type="dxa"/>
            <w:tcBorders>
              <w:top w:val="single" w:sz="4" w:space="0" w:color="auto"/>
              <w:left w:val="single" w:sz="4" w:space="0" w:color="auto"/>
              <w:bottom w:val="single" w:sz="4" w:space="0" w:color="auto"/>
              <w:right w:val="single" w:sz="4" w:space="0" w:color="auto"/>
            </w:tcBorders>
          </w:tcPr>
          <w:p w:rsidR="005E0F5C" w:rsidRPr="003C124A" w:rsidRDefault="005E0F5C" w:rsidP="005E0F5C">
            <w:pPr>
              <w:widowControl w:val="0"/>
              <w:jc w:val="center"/>
              <w:rPr>
                <w:i/>
                <w:snapToGrid w:val="0"/>
              </w:rPr>
            </w:pPr>
          </w:p>
          <w:p w:rsidR="005E0F5C" w:rsidRPr="003C124A" w:rsidRDefault="005E0F5C" w:rsidP="005E0F5C">
            <w:pPr>
              <w:widowControl w:val="0"/>
              <w:jc w:val="both"/>
              <w:rPr>
                <w:i/>
                <w:snapToGrid w:val="0"/>
              </w:rPr>
            </w:pPr>
          </w:p>
        </w:tc>
      </w:tr>
      <w:tr w:rsidR="005E0F5C" w:rsidRPr="003C124A" w:rsidTr="005E0F5C">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5E0F5C" w:rsidRPr="003C124A" w:rsidRDefault="005E0F5C" w:rsidP="005E0F5C">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5E0F5C" w:rsidRPr="003C124A" w:rsidRDefault="005E0F5C" w:rsidP="005E0F5C">
            <w:pPr>
              <w:widowControl w:val="0"/>
              <w:jc w:val="both"/>
              <w:rPr>
                <w:snapToGrid w:val="0"/>
              </w:rPr>
            </w:pPr>
            <w:r w:rsidRPr="003C124A">
              <w:rPr>
                <w:snapToGrid w:val="0"/>
              </w:rPr>
              <w:t>Контактные данные (номера телефонов (факса), адрес электронной почты)</w:t>
            </w:r>
          </w:p>
        </w:tc>
        <w:tc>
          <w:tcPr>
            <w:tcW w:w="2614" w:type="dxa"/>
            <w:tcBorders>
              <w:top w:val="single" w:sz="4" w:space="0" w:color="auto"/>
              <w:left w:val="single" w:sz="4" w:space="0" w:color="auto"/>
              <w:bottom w:val="single" w:sz="4" w:space="0" w:color="auto"/>
              <w:right w:val="single" w:sz="4" w:space="0" w:color="auto"/>
            </w:tcBorders>
          </w:tcPr>
          <w:p w:rsidR="005E0F5C" w:rsidRPr="003C124A" w:rsidRDefault="005E0F5C" w:rsidP="005E0F5C">
            <w:pPr>
              <w:widowControl w:val="0"/>
              <w:jc w:val="center"/>
              <w:rPr>
                <w:i/>
                <w:snapToGrid w:val="0"/>
              </w:rPr>
            </w:pPr>
          </w:p>
        </w:tc>
      </w:tr>
      <w:tr w:rsidR="005E0F5C" w:rsidRPr="003C124A" w:rsidTr="005E0F5C">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5E0F5C" w:rsidRPr="003C124A" w:rsidRDefault="005E0F5C" w:rsidP="005E0F5C">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5E0F5C" w:rsidRPr="003C124A" w:rsidRDefault="005E0F5C" w:rsidP="005E0F5C">
            <w:pPr>
              <w:widowControl w:val="0"/>
              <w:jc w:val="both"/>
              <w:rPr>
                <w:snapToGrid w:val="0"/>
              </w:rPr>
            </w:pPr>
            <w:r w:rsidRPr="003C124A">
              <w:rPr>
                <w:snapToGrid w:val="0"/>
              </w:rPr>
              <w:t>Контактное лицо (Ф.И.О., должность, телефон)</w:t>
            </w:r>
          </w:p>
        </w:tc>
        <w:tc>
          <w:tcPr>
            <w:tcW w:w="2614" w:type="dxa"/>
            <w:tcBorders>
              <w:top w:val="single" w:sz="4" w:space="0" w:color="auto"/>
              <w:left w:val="single" w:sz="4" w:space="0" w:color="auto"/>
              <w:bottom w:val="single" w:sz="4" w:space="0" w:color="auto"/>
              <w:right w:val="single" w:sz="4" w:space="0" w:color="auto"/>
            </w:tcBorders>
          </w:tcPr>
          <w:p w:rsidR="005E0F5C" w:rsidRPr="003C124A" w:rsidRDefault="005E0F5C" w:rsidP="005E0F5C">
            <w:pPr>
              <w:widowControl w:val="0"/>
              <w:jc w:val="center"/>
              <w:rPr>
                <w:i/>
                <w:snapToGrid w:val="0"/>
              </w:rPr>
            </w:pPr>
          </w:p>
        </w:tc>
      </w:tr>
      <w:tr w:rsidR="005E0F5C" w:rsidRPr="003C124A" w:rsidTr="005E0F5C">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5E0F5C" w:rsidRPr="003C124A" w:rsidRDefault="005E0F5C" w:rsidP="005E0F5C">
            <w:pPr>
              <w:numPr>
                <w:ilvl w:val="0"/>
                <w:numId w:val="27"/>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5E0F5C" w:rsidRPr="003C124A" w:rsidRDefault="005E0F5C" w:rsidP="005E0F5C">
            <w:pPr>
              <w:widowControl w:val="0"/>
              <w:jc w:val="both"/>
              <w:rPr>
                <w:snapToGrid w:val="0"/>
              </w:rPr>
            </w:pPr>
            <w:r w:rsidRPr="003C124A">
              <w:rPr>
                <w:snapToGrid w:val="0"/>
              </w:rPr>
              <w:t>Место реализации представленного на конкурс проекта</w:t>
            </w:r>
          </w:p>
        </w:tc>
        <w:tc>
          <w:tcPr>
            <w:tcW w:w="2614" w:type="dxa"/>
            <w:tcBorders>
              <w:top w:val="single" w:sz="4" w:space="0" w:color="auto"/>
              <w:left w:val="single" w:sz="4" w:space="0" w:color="auto"/>
              <w:bottom w:val="single" w:sz="4" w:space="0" w:color="auto"/>
              <w:right w:val="single" w:sz="4" w:space="0" w:color="auto"/>
            </w:tcBorders>
          </w:tcPr>
          <w:p w:rsidR="005E0F5C" w:rsidRPr="003C124A" w:rsidRDefault="005E0F5C" w:rsidP="005E0F5C">
            <w:pPr>
              <w:widowControl w:val="0"/>
              <w:jc w:val="center"/>
              <w:rPr>
                <w:i/>
                <w:snapToGrid w:val="0"/>
              </w:rPr>
            </w:pPr>
          </w:p>
        </w:tc>
      </w:tr>
    </w:tbl>
    <w:p w:rsidR="005E0F5C" w:rsidRPr="003C124A" w:rsidRDefault="005E0F5C" w:rsidP="005E0F5C"/>
    <w:p w:rsidR="005E0F5C" w:rsidRPr="003C124A" w:rsidRDefault="005E0F5C" w:rsidP="005E0F5C">
      <w:pPr>
        <w:jc w:val="both"/>
        <w:rPr>
          <w:b/>
        </w:rPr>
      </w:pPr>
      <w:r w:rsidRPr="003C124A">
        <w:rPr>
          <w:b/>
        </w:rPr>
        <w:t>Прошу предоставить грантовую поддержку и подтверждаю достоверность всей информации, предоставленной в заявке на участие в конкурсе.</w:t>
      </w:r>
    </w:p>
    <w:p w:rsidR="005E0F5C" w:rsidRPr="003C124A" w:rsidRDefault="005E0F5C" w:rsidP="005E0F5C">
      <w:pPr>
        <w:jc w:val="both"/>
        <w:rPr>
          <w:b/>
        </w:rPr>
      </w:pPr>
    </w:p>
    <w:p w:rsidR="005E0F5C" w:rsidRPr="003C124A" w:rsidRDefault="005E0F5C" w:rsidP="005E0F5C">
      <w:pPr>
        <w:autoSpaceDE w:val="0"/>
        <w:autoSpaceDN w:val="0"/>
        <w:adjustRightInd w:val="0"/>
        <w:jc w:val="both"/>
        <w:rPr>
          <w:b/>
        </w:rPr>
      </w:pPr>
      <w:r w:rsidRPr="003C124A">
        <w:rPr>
          <w:b/>
        </w:rPr>
        <w:t>Настоящим подтверждаю, что на момент подачи заявки на участие в конкурсе не являюсь индивидуальным предпринимателем, а на рассмотрении уполномоченного органа не находится заявление о регистрации меня в качестве индивидуального предпринимателя, также не являюсь учредителем (участником) юридического лица, зарегистрированным ранее срока подачи заявки на участие в конкурсе, или не буду являться таковым на момент окончания конкурса.</w:t>
      </w:r>
    </w:p>
    <w:p w:rsidR="005E0F5C" w:rsidRPr="003C124A" w:rsidRDefault="005E0F5C" w:rsidP="005E0F5C">
      <w:pPr>
        <w:autoSpaceDE w:val="0"/>
        <w:autoSpaceDN w:val="0"/>
        <w:adjustRightInd w:val="0"/>
        <w:jc w:val="both"/>
        <w:rPr>
          <w:b/>
        </w:rPr>
      </w:pPr>
    </w:p>
    <w:p w:rsidR="005E0F5C" w:rsidRPr="003C124A" w:rsidRDefault="005E0F5C" w:rsidP="005E0F5C">
      <w:pPr>
        <w:jc w:val="both"/>
        <w:rPr>
          <w:b/>
        </w:rPr>
      </w:pPr>
      <w:r w:rsidRPr="003C124A">
        <w:rPr>
          <w:b/>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конкурса или на стадии реализации проекта.</w:t>
      </w:r>
    </w:p>
    <w:p w:rsidR="005E0F5C" w:rsidRPr="003C124A" w:rsidRDefault="005E0F5C" w:rsidP="005E0F5C">
      <w:pPr>
        <w:autoSpaceDE w:val="0"/>
        <w:autoSpaceDN w:val="0"/>
        <w:adjustRightInd w:val="0"/>
        <w:rPr>
          <w:b/>
        </w:rPr>
      </w:pPr>
    </w:p>
    <w:p w:rsidR="005E0F5C" w:rsidRPr="003C124A" w:rsidRDefault="005E0F5C" w:rsidP="005E0F5C">
      <w:pPr>
        <w:pStyle w:val="ac"/>
        <w:ind w:firstLine="708"/>
        <w:rPr>
          <w:i/>
          <w:szCs w:val="24"/>
        </w:rPr>
      </w:pPr>
    </w:p>
    <w:tbl>
      <w:tblPr>
        <w:tblW w:w="10368" w:type="dxa"/>
        <w:tblLook w:val="01E0"/>
      </w:tblPr>
      <w:tblGrid>
        <w:gridCol w:w="2808"/>
        <w:gridCol w:w="360"/>
        <w:gridCol w:w="3607"/>
        <w:gridCol w:w="236"/>
        <w:gridCol w:w="3357"/>
      </w:tblGrid>
      <w:tr w:rsidR="005E0F5C" w:rsidRPr="003C124A" w:rsidTr="005E0F5C">
        <w:tc>
          <w:tcPr>
            <w:tcW w:w="2808" w:type="dxa"/>
            <w:tcBorders>
              <w:top w:val="nil"/>
              <w:left w:val="nil"/>
              <w:bottom w:val="single" w:sz="4" w:space="0" w:color="auto"/>
              <w:right w:val="nil"/>
            </w:tcBorders>
            <w:hideMark/>
          </w:tcPr>
          <w:p w:rsidR="005E0F5C" w:rsidRPr="003C124A" w:rsidRDefault="005E0F5C" w:rsidP="005E0F5C">
            <w:pPr>
              <w:pStyle w:val="ac"/>
              <w:jc w:val="left"/>
              <w:rPr>
                <w:i/>
                <w:szCs w:val="24"/>
              </w:rPr>
            </w:pPr>
            <w:r w:rsidRPr="003C124A">
              <w:rPr>
                <w:szCs w:val="24"/>
              </w:rPr>
              <w:t>«       »                  20     г.</w:t>
            </w:r>
          </w:p>
        </w:tc>
        <w:tc>
          <w:tcPr>
            <w:tcW w:w="360" w:type="dxa"/>
          </w:tcPr>
          <w:p w:rsidR="005E0F5C" w:rsidRPr="003C124A" w:rsidRDefault="005E0F5C" w:rsidP="005E0F5C">
            <w:pPr>
              <w:pStyle w:val="ac"/>
              <w:rPr>
                <w:i/>
                <w:szCs w:val="24"/>
              </w:rPr>
            </w:pPr>
          </w:p>
        </w:tc>
        <w:tc>
          <w:tcPr>
            <w:tcW w:w="3607" w:type="dxa"/>
            <w:tcBorders>
              <w:top w:val="nil"/>
              <w:left w:val="nil"/>
              <w:bottom w:val="single" w:sz="4" w:space="0" w:color="auto"/>
              <w:right w:val="nil"/>
            </w:tcBorders>
          </w:tcPr>
          <w:p w:rsidR="005E0F5C" w:rsidRPr="003C124A" w:rsidRDefault="005E0F5C" w:rsidP="005E0F5C">
            <w:pPr>
              <w:pStyle w:val="ac"/>
              <w:rPr>
                <w:i/>
                <w:szCs w:val="24"/>
              </w:rPr>
            </w:pPr>
          </w:p>
        </w:tc>
        <w:tc>
          <w:tcPr>
            <w:tcW w:w="236" w:type="dxa"/>
          </w:tcPr>
          <w:p w:rsidR="005E0F5C" w:rsidRPr="003C124A" w:rsidRDefault="005E0F5C" w:rsidP="005E0F5C">
            <w:pPr>
              <w:pStyle w:val="ac"/>
              <w:rPr>
                <w:i/>
                <w:szCs w:val="24"/>
              </w:rPr>
            </w:pPr>
          </w:p>
        </w:tc>
        <w:tc>
          <w:tcPr>
            <w:tcW w:w="3357" w:type="dxa"/>
            <w:tcBorders>
              <w:top w:val="nil"/>
              <w:left w:val="nil"/>
              <w:bottom w:val="single" w:sz="4" w:space="0" w:color="auto"/>
              <w:right w:val="nil"/>
            </w:tcBorders>
          </w:tcPr>
          <w:p w:rsidR="005E0F5C" w:rsidRPr="003C124A" w:rsidRDefault="005E0F5C" w:rsidP="005E0F5C">
            <w:pPr>
              <w:pStyle w:val="ac"/>
              <w:rPr>
                <w:i/>
                <w:szCs w:val="24"/>
              </w:rPr>
            </w:pPr>
          </w:p>
        </w:tc>
      </w:tr>
      <w:tr w:rsidR="005E0F5C" w:rsidRPr="003C124A" w:rsidTr="005E0F5C">
        <w:tc>
          <w:tcPr>
            <w:tcW w:w="2808" w:type="dxa"/>
            <w:tcBorders>
              <w:top w:val="single" w:sz="4" w:space="0" w:color="auto"/>
              <w:left w:val="nil"/>
              <w:bottom w:val="nil"/>
              <w:right w:val="nil"/>
            </w:tcBorders>
            <w:vAlign w:val="center"/>
          </w:tcPr>
          <w:p w:rsidR="005E0F5C" w:rsidRPr="003C124A" w:rsidRDefault="005E0F5C" w:rsidP="005E0F5C">
            <w:pPr>
              <w:pStyle w:val="ac"/>
              <w:jc w:val="center"/>
              <w:rPr>
                <w:i/>
                <w:szCs w:val="24"/>
              </w:rPr>
            </w:pPr>
          </w:p>
        </w:tc>
        <w:tc>
          <w:tcPr>
            <w:tcW w:w="360" w:type="dxa"/>
            <w:vAlign w:val="center"/>
          </w:tcPr>
          <w:p w:rsidR="005E0F5C" w:rsidRPr="003C124A" w:rsidRDefault="005E0F5C" w:rsidP="005E0F5C">
            <w:pPr>
              <w:pStyle w:val="ac"/>
              <w:jc w:val="center"/>
              <w:rPr>
                <w:i/>
                <w:szCs w:val="24"/>
              </w:rPr>
            </w:pPr>
          </w:p>
        </w:tc>
        <w:tc>
          <w:tcPr>
            <w:tcW w:w="3607" w:type="dxa"/>
            <w:vAlign w:val="center"/>
            <w:hideMark/>
          </w:tcPr>
          <w:p w:rsidR="005E0F5C" w:rsidRPr="003C124A" w:rsidRDefault="005E0F5C" w:rsidP="005E0F5C">
            <w:pPr>
              <w:pStyle w:val="ac"/>
              <w:jc w:val="center"/>
              <w:rPr>
                <w:i/>
                <w:szCs w:val="24"/>
              </w:rPr>
            </w:pPr>
            <w:r w:rsidRPr="003C124A">
              <w:rPr>
                <w:szCs w:val="24"/>
              </w:rPr>
              <w:t>(подпись)</w:t>
            </w:r>
          </w:p>
        </w:tc>
        <w:tc>
          <w:tcPr>
            <w:tcW w:w="236" w:type="dxa"/>
            <w:vAlign w:val="center"/>
          </w:tcPr>
          <w:p w:rsidR="005E0F5C" w:rsidRPr="003C124A" w:rsidRDefault="005E0F5C" w:rsidP="005E0F5C">
            <w:pPr>
              <w:pStyle w:val="ac"/>
              <w:jc w:val="center"/>
              <w:rPr>
                <w:i/>
                <w:szCs w:val="24"/>
              </w:rPr>
            </w:pPr>
          </w:p>
        </w:tc>
        <w:tc>
          <w:tcPr>
            <w:tcW w:w="3357" w:type="dxa"/>
            <w:vAlign w:val="center"/>
            <w:hideMark/>
          </w:tcPr>
          <w:p w:rsidR="005E0F5C" w:rsidRPr="003C124A" w:rsidRDefault="005E0F5C" w:rsidP="005E0F5C">
            <w:pPr>
              <w:pStyle w:val="ac"/>
              <w:jc w:val="center"/>
              <w:rPr>
                <w:i/>
                <w:szCs w:val="24"/>
              </w:rPr>
            </w:pPr>
            <w:r w:rsidRPr="003C124A">
              <w:rPr>
                <w:szCs w:val="24"/>
              </w:rPr>
              <w:t>(Ф.И.О.)</w:t>
            </w:r>
          </w:p>
        </w:tc>
      </w:tr>
      <w:tr w:rsidR="005E0F5C" w:rsidRPr="003C124A" w:rsidTr="005E0F5C">
        <w:tc>
          <w:tcPr>
            <w:tcW w:w="2808" w:type="dxa"/>
            <w:vAlign w:val="center"/>
          </w:tcPr>
          <w:p w:rsidR="005E0F5C" w:rsidRPr="003C124A" w:rsidRDefault="005E0F5C" w:rsidP="005E0F5C">
            <w:pPr>
              <w:pStyle w:val="ac"/>
              <w:rPr>
                <w:i/>
                <w:szCs w:val="24"/>
              </w:rPr>
            </w:pPr>
          </w:p>
        </w:tc>
        <w:tc>
          <w:tcPr>
            <w:tcW w:w="360" w:type="dxa"/>
            <w:vAlign w:val="center"/>
          </w:tcPr>
          <w:p w:rsidR="005E0F5C" w:rsidRPr="003C124A" w:rsidRDefault="005E0F5C" w:rsidP="005E0F5C">
            <w:pPr>
              <w:pStyle w:val="ac"/>
              <w:jc w:val="center"/>
              <w:rPr>
                <w:i/>
                <w:szCs w:val="24"/>
              </w:rPr>
            </w:pPr>
          </w:p>
        </w:tc>
        <w:tc>
          <w:tcPr>
            <w:tcW w:w="3607" w:type="dxa"/>
            <w:vAlign w:val="center"/>
            <w:hideMark/>
          </w:tcPr>
          <w:p w:rsidR="005E0F5C" w:rsidRPr="003C124A" w:rsidRDefault="005E0F5C" w:rsidP="005E0F5C">
            <w:pPr>
              <w:pStyle w:val="ac"/>
              <w:jc w:val="center"/>
              <w:rPr>
                <w:i/>
                <w:szCs w:val="24"/>
              </w:rPr>
            </w:pPr>
            <w:r w:rsidRPr="003C124A">
              <w:rPr>
                <w:szCs w:val="24"/>
              </w:rPr>
              <w:t>м.п.</w:t>
            </w:r>
          </w:p>
        </w:tc>
        <w:tc>
          <w:tcPr>
            <w:tcW w:w="236" w:type="dxa"/>
            <w:vAlign w:val="center"/>
          </w:tcPr>
          <w:p w:rsidR="005E0F5C" w:rsidRPr="003C124A" w:rsidRDefault="005E0F5C" w:rsidP="005E0F5C">
            <w:pPr>
              <w:pStyle w:val="ac"/>
              <w:jc w:val="center"/>
              <w:rPr>
                <w:i/>
                <w:szCs w:val="24"/>
              </w:rPr>
            </w:pPr>
          </w:p>
        </w:tc>
        <w:tc>
          <w:tcPr>
            <w:tcW w:w="3357" w:type="dxa"/>
            <w:vAlign w:val="center"/>
          </w:tcPr>
          <w:p w:rsidR="005E0F5C" w:rsidRPr="003C124A" w:rsidRDefault="005E0F5C" w:rsidP="005E0F5C">
            <w:pPr>
              <w:pStyle w:val="ac"/>
              <w:jc w:val="center"/>
              <w:rPr>
                <w:i/>
                <w:szCs w:val="24"/>
              </w:rPr>
            </w:pPr>
          </w:p>
        </w:tc>
      </w:tr>
    </w:tbl>
    <w:p w:rsidR="005E0F5C" w:rsidRPr="003C124A" w:rsidRDefault="005E0F5C" w:rsidP="005E0F5C">
      <w:pPr>
        <w:pStyle w:val="ac"/>
        <w:rPr>
          <w:i/>
          <w:szCs w:val="24"/>
        </w:rPr>
      </w:pPr>
    </w:p>
    <w:p w:rsidR="005E0F5C" w:rsidRPr="003C124A" w:rsidRDefault="005E0F5C" w:rsidP="005E0F5C">
      <w:pPr>
        <w:pStyle w:val="ac"/>
        <w:ind w:firstLine="708"/>
        <w:rPr>
          <w:i/>
          <w:szCs w:val="24"/>
        </w:rPr>
      </w:pPr>
    </w:p>
    <w:p w:rsidR="005E0F5C" w:rsidRPr="003C124A" w:rsidRDefault="005E0F5C" w:rsidP="005E0F5C">
      <w:pPr>
        <w:pStyle w:val="ac"/>
        <w:ind w:firstLine="708"/>
        <w:rPr>
          <w:i/>
          <w:szCs w:val="24"/>
        </w:rPr>
      </w:pPr>
    </w:p>
    <w:tbl>
      <w:tblPr>
        <w:tblW w:w="10485" w:type="dxa"/>
        <w:tblLook w:val="01E0"/>
      </w:tblPr>
      <w:tblGrid>
        <w:gridCol w:w="3348"/>
        <w:gridCol w:w="236"/>
        <w:gridCol w:w="2460"/>
        <w:gridCol w:w="731"/>
        <w:gridCol w:w="236"/>
        <w:gridCol w:w="3410"/>
        <w:gridCol w:w="64"/>
      </w:tblGrid>
      <w:tr w:rsidR="005E0F5C" w:rsidRPr="003C124A" w:rsidTr="005E0F5C">
        <w:trPr>
          <w:gridAfter w:val="1"/>
          <w:wAfter w:w="64" w:type="dxa"/>
          <w:trHeight w:val="602"/>
        </w:trPr>
        <w:tc>
          <w:tcPr>
            <w:tcW w:w="10421" w:type="dxa"/>
            <w:gridSpan w:val="6"/>
            <w:tcBorders>
              <w:top w:val="dashed" w:sz="8" w:space="0" w:color="auto"/>
              <w:left w:val="nil"/>
              <w:bottom w:val="nil"/>
              <w:right w:val="nil"/>
            </w:tcBorders>
            <w:vAlign w:val="center"/>
            <w:hideMark/>
          </w:tcPr>
          <w:p w:rsidR="005E0F5C" w:rsidRPr="003C124A" w:rsidRDefault="005E0F5C" w:rsidP="005E0F5C">
            <w:pPr>
              <w:pStyle w:val="ac"/>
              <w:jc w:val="center"/>
              <w:rPr>
                <w:b/>
                <w:i/>
                <w:szCs w:val="24"/>
              </w:rPr>
            </w:pPr>
            <w:r w:rsidRPr="003C124A">
              <w:rPr>
                <w:b/>
                <w:szCs w:val="24"/>
              </w:rPr>
              <w:t>заполняется должностным лицом, принявшим заявление</w:t>
            </w:r>
          </w:p>
        </w:tc>
      </w:tr>
      <w:tr w:rsidR="005E0F5C" w:rsidRPr="003C124A" w:rsidTr="005E0F5C">
        <w:trPr>
          <w:gridAfter w:val="1"/>
          <w:wAfter w:w="64" w:type="dxa"/>
        </w:trPr>
        <w:tc>
          <w:tcPr>
            <w:tcW w:w="3348" w:type="dxa"/>
            <w:tcBorders>
              <w:top w:val="nil"/>
              <w:left w:val="nil"/>
              <w:bottom w:val="single" w:sz="4" w:space="0" w:color="auto"/>
              <w:right w:val="nil"/>
            </w:tcBorders>
            <w:hideMark/>
          </w:tcPr>
          <w:p w:rsidR="005E0F5C" w:rsidRPr="003C124A" w:rsidRDefault="005E0F5C" w:rsidP="005E0F5C">
            <w:pPr>
              <w:pStyle w:val="ac"/>
              <w:tabs>
                <w:tab w:val="left" w:pos="4055"/>
              </w:tabs>
              <w:rPr>
                <w:i/>
                <w:szCs w:val="24"/>
              </w:rPr>
            </w:pPr>
            <w:r w:rsidRPr="003C124A">
              <w:rPr>
                <w:szCs w:val="24"/>
              </w:rPr>
              <w:t>Дата регистрации заявления</w:t>
            </w:r>
            <w:r w:rsidRPr="003C124A">
              <w:rPr>
                <w:szCs w:val="24"/>
              </w:rPr>
              <w:tab/>
            </w:r>
          </w:p>
        </w:tc>
        <w:tc>
          <w:tcPr>
            <w:tcW w:w="2696" w:type="dxa"/>
            <w:gridSpan w:val="2"/>
            <w:tcBorders>
              <w:top w:val="nil"/>
              <w:left w:val="nil"/>
              <w:bottom w:val="single" w:sz="4" w:space="0" w:color="auto"/>
              <w:right w:val="nil"/>
            </w:tcBorders>
            <w:hideMark/>
          </w:tcPr>
          <w:p w:rsidR="005E0F5C" w:rsidRPr="003C124A" w:rsidRDefault="005E0F5C" w:rsidP="005E0F5C">
            <w:pPr>
              <w:pStyle w:val="ac"/>
              <w:jc w:val="left"/>
              <w:rPr>
                <w:i/>
                <w:szCs w:val="24"/>
              </w:rPr>
            </w:pPr>
            <w:r w:rsidRPr="003C124A">
              <w:rPr>
                <w:szCs w:val="24"/>
              </w:rPr>
              <w:t>«       »                  20     г.</w:t>
            </w:r>
          </w:p>
        </w:tc>
        <w:tc>
          <w:tcPr>
            <w:tcW w:w="4377" w:type="dxa"/>
            <w:gridSpan w:val="3"/>
          </w:tcPr>
          <w:p w:rsidR="005E0F5C" w:rsidRPr="003C124A" w:rsidRDefault="005E0F5C" w:rsidP="005E0F5C">
            <w:pPr>
              <w:pStyle w:val="ac"/>
              <w:rPr>
                <w:i/>
                <w:szCs w:val="24"/>
              </w:rPr>
            </w:pPr>
          </w:p>
        </w:tc>
      </w:tr>
      <w:tr w:rsidR="005E0F5C" w:rsidRPr="003C124A" w:rsidTr="005E0F5C">
        <w:trPr>
          <w:gridAfter w:val="1"/>
          <w:wAfter w:w="64" w:type="dxa"/>
        </w:trPr>
        <w:tc>
          <w:tcPr>
            <w:tcW w:w="3348" w:type="dxa"/>
            <w:tcBorders>
              <w:top w:val="nil"/>
              <w:left w:val="nil"/>
              <w:bottom w:val="single" w:sz="4" w:space="0" w:color="auto"/>
              <w:right w:val="nil"/>
            </w:tcBorders>
            <w:hideMark/>
          </w:tcPr>
          <w:p w:rsidR="005E0F5C" w:rsidRPr="003C124A" w:rsidRDefault="005E0F5C" w:rsidP="005E0F5C">
            <w:pPr>
              <w:pStyle w:val="ac"/>
              <w:tabs>
                <w:tab w:val="left" w:pos="4055"/>
              </w:tabs>
              <w:rPr>
                <w:i/>
                <w:szCs w:val="24"/>
              </w:rPr>
            </w:pPr>
            <w:r w:rsidRPr="003C124A">
              <w:rPr>
                <w:szCs w:val="24"/>
              </w:rPr>
              <w:t>Время регистрации заявления</w:t>
            </w:r>
          </w:p>
        </w:tc>
        <w:tc>
          <w:tcPr>
            <w:tcW w:w="2696" w:type="dxa"/>
            <w:gridSpan w:val="2"/>
            <w:tcBorders>
              <w:top w:val="nil"/>
              <w:left w:val="nil"/>
              <w:bottom w:val="single" w:sz="4" w:space="0" w:color="auto"/>
              <w:right w:val="nil"/>
            </w:tcBorders>
            <w:hideMark/>
          </w:tcPr>
          <w:p w:rsidR="005E0F5C" w:rsidRPr="003C124A" w:rsidRDefault="005E0F5C" w:rsidP="005E0F5C">
            <w:pPr>
              <w:pStyle w:val="ac"/>
              <w:jc w:val="left"/>
              <w:rPr>
                <w:i/>
                <w:szCs w:val="24"/>
              </w:rPr>
            </w:pPr>
            <w:r w:rsidRPr="003C124A">
              <w:rPr>
                <w:szCs w:val="24"/>
              </w:rPr>
              <w:t xml:space="preserve">               час.            мин.</w:t>
            </w:r>
          </w:p>
        </w:tc>
        <w:tc>
          <w:tcPr>
            <w:tcW w:w="4377" w:type="dxa"/>
            <w:gridSpan w:val="3"/>
          </w:tcPr>
          <w:p w:rsidR="005E0F5C" w:rsidRPr="003C124A" w:rsidRDefault="005E0F5C" w:rsidP="005E0F5C">
            <w:pPr>
              <w:pStyle w:val="ac"/>
              <w:rPr>
                <w:i/>
                <w:szCs w:val="24"/>
              </w:rPr>
            </w:pPr>
          </w:p>
        </w:tc>
      </w:tr>
      <w:tr w:rsidR="005E0F5C" w:rsidRPr="003C124A" w:rsidTr="005E0F5C">
        <w:trPr>
          <w:gridAfter w:val="1"/>
          <w:wAfter w:w="64" w:type="dxa"/>
        </w:trPr>
        <w:tc>
          <w:tcPr>
            <w:tcW w:w="6044" w:type="dxa"/>
            <w:gridSpan w:val="3"/>
            <w:tcBorders>
              <w:top w:val="nil"/>
              <w:left w:val="nil"/>
              <w:bottom w:val="single" w:sz="4" w:space="0" w:color="auto"/>
              <w:right w:val="nil"/>
            </w:tcBorders>
            <w:hideMark/>
          </w:tcPr>
          <w:p w:rsidR="005E0F5C" w:rsidRPr="003C124A" w:rsidRDefault="005E0F5C" w:rsidP="005E0F5C">
            <w:pPr>
              <w:pStyle w:val="ac"/>
              <w:rPr>
                <w:i/>
                <w:szCs w:val="24"/>
              </w:rPr>
            </w:pPr>
            <w:r w:rsidRPr="003C124A">
              <w:rPr>
                <w:szCs w:val="24"/>
              </w:rPr>
              <w:t>Регистрационный номер</w:t>
            </w:r>
          </w:p>
        </w:tc>
        <w:tc>
          <w:tcPr>
            <w:tcW w:w="4377" w:type="dxa"/>
            <w:gridSpan w:val="3"/>
          </w:tcPr>
          <w:p w:rsidR="005E0F5C" w:rsidRPr="003C124A" w:rsidRDefault="005E0F5C" w:rsidP="005E0F5C">
            <w:pPr>
              <w:pStyle w:val="ac"/>
              <w:rPr>
                <w:i/>
                <w:szCs w:val="24"/>
              </w:rPr>
            </w:pPr>
          </w:p>
        </w:tc>
      </w:tr>
      <w:tr w:rsidR="005E0F5C" w:rsidRPr="003C124A" w:rsidTr="005E0F5C">
        <w:tc>
          <w:tcPr>
            <w:tcW w:w="3348" w:type="dxa"/>
            <w:tcBorders>
              <w:top w:val="nil"/>
              <w:left w:val="nil"/>
              <w:bottom w:val="single" w:sz="4" w:space="0" w:color="auto"/>
              <w:right w:val="nil"/>
            </w:tcBorders>
          </w:tcPr>
          <w:p w:rsidR="005E0F5C" w:rsidRPr="003C124A" w:rsidRDefault="005E0F5C" w:rsidP="005E0F5C">
            <w:pPr>
              <w:pStyle w:val="ac"/>
              <w:rPr>
                <w:i/>
                <w:szCs w:val="24"/>
              </w:rPr>
            </w:pPr>
          </w:p>
        </w:tc>
        <w:tc>
          <w:tcPr>
            <w:tcW w:w="236" w:type="dxa"/>
            <w:tcBorders>
              <w:top w:val="single" w:sz="4" w:space="0" w:color="auto"/>
              <w:left w:val="nil"/>
              <w:bottom w:val="nil"/>
              <w:right w:val="nil"/>
            </w:tcBorders>
          </w:tcPr>
          <w:p w:rsidR="005E0F5C" w:rsidRPr="003C124A" w:rsidRDefault="005E0F5C" w:rsidP="005E0F5C">
            <w:pPr>
              <w:pStyle w:val="ac"/>
              <w:rPr>
                <w:i/>
                <w:szCs w:val="24"/>
              </w:rPr>
            </w:pPr>
          </w:p>
        </w:tc>
        <w:tc>
          <w:tcPr>
            <w:tcW w:w="3191" w:type="dxa"/>
            <w:gridSpan w:val="2"/>
            <w:tcBorders>
              <w:top w:val="nil"/>
              <w:left w:val="nil"/>
              <w:bottom w:val="single" w:sz="4" w:space="0" w:color="auto"/>
              <w:right w:val="nil"/>
            </w:tcBorders>
          </w:tcPr>
          <w:p w:rsidR="005E0F5C" w:rsidRPr="003C124A" w:rsidRDefault="005E0F5C" w:rsidP="005E0F5C">
            <w:pPr>
              <w:pStyle w:val="ac"/>
              <w:rPr>
                <w:i/>
                <w:szCs w:val="24"/>
              </w:rPr>
            </w:pPr>
          </w:p>
        </w:tc>
        <w:tc>
          <w:tcPr>
            <w:tcW w:w="236" w:type="dxa"/>
          </w:tcPr>
          <w:p w:rsidR="005E0F5C" w:rsidRPr="003C124A" w:rsidRDefault="005E0F5C" w:rsidP="005E0F5C">
            <w:pPr>
              <w:pStyle w:val="ac"/>
              <w:rPr>
                <w:i/>
                <w:szCs w:val="24"/>
              </w:rPr>
            </w:pPr>
          </w:p>
        </w:tc>
        <w:tc>
          <w:tcPr>
            <w:tcW w:w="3474" w:type="dxa"/>
            <w:gridSpan w:val="2"/>
            <w:tcBorders>
              <w:top w:val="nil"/>
              <w:left w:val="nil"/>
              <w:bottom w:val="single" w:sz="4" w:space="0" w:color="auto"/>
              <w:right w:val="nil"/>
            </w:tcBorders>
          </w:tcPr>
          <w:p w:rsidR="005E0F5C" w:rsidRPr="003C124A" w:rsidRDefault="005E0F5C" w:rsidP="005E0F5C">
            <w:pPr>
              <w:pStyle w:val="ac"/>
              <w:rPr>
                <w:i/>
                <w:szCs w:val="24"/>
              </w:rPr>
            </w:pPr>
          </w:p>
        </w:tc>
      </w:tr>
      <w:tr w:rsidR="005E0F5C" w:rsidRPr="003C124A" w:rsidTr="005E0F5C">
        <w:tc>
          <w:tcPr>
            <w:tcW w:w="3348" w:type="dxa"/>
            <w:tcBorders>
              <w:top w:val="single" w:sz="4" w:space="0" w:color="auto"/>
              <w:left w:val="nil"/>
              <w:bottom w:val="nil"/>
              <w:right w:val="nil"/>
            </w:tcBorders>
            <w:vAlign w:val="center"/>
            <w:hideMark/>
          </w:tcPr>
          <w:p w:rsidR="005E0F5C" w:rsidRPr="003C124A" w:rsidRDefault="005E0F5C" w:rsidP="005E0F5C">
            <w:pPr>
              <w:pStyle w:val="ac"/>
              <w:jc w:val="center"/>
              <w:rPr>
                <w:i/>
                <w:szCs w:val="24"/>
              </w:rPr>
            </w:pPr>
            <w:r w:rsidRPr="003C124A">
              <w:rPr>
                <w:szCs w:val="24"/>
              </w:rPr>
              <w:t>(должность)</w:t>
            </w:r>
          </w:p>
        </w:tc>
        <w:tc>
          <w:tcPr>
            <w:tcW w:w="236" w:type="dxa"/>
            <w:vAlign w:val="center"/>
          </w:tcPr>
          <w:p w:rsidR="005E0F5C" w:rsidRPr="003C124A" w:rsidRDefault="005E0F5C" w:rsidP="005E0F5C">
            <w:pPr>
              <w:pStyle w:val="ac"/>
              <w:jc w:val="center"/>
              <w:rPr>
                <w:i/>
                <w:szCs w:val="24"/>
              </w:rPr>
            </w:pPr>
          </w:p>
        </w:tc>
        <w:tc>
          <w:tcPr>
            <w:tcW w:w="3191" w:type="dxa"/>
            <w:gridSpan w:val="2"/>
            <w:vAlign w:val="center"/>
            <w:hideMark/>
          </w:tcPr>
          <w:p w:rsidR="005E0F5C" w:rsidRPr="003C124A" w:rsidRDefault="005E0F5C" w:rsidP="005E0F5C">
            <w:pPr>
              <w:pStyle w:val="ac"/>
              <w:jc w:val="center"/>
              <w:rPr>
                <w:i/>
                <w:szCs w:val="24"/>
              </w:rPr>
            </w:pPr>
            <w:r w:rsidRPr="003C124A">
              <w:rPr>
                <w:szCs w:val="24"/>
              </w:rPr>
              <w:t>(подпись)</w:t>
            </w:r>
          </w:p>
        </w:tc>
        <w:tc>
          <w:tcPr>
            <w:tcW w:w="236" w:type="dxa"/>
            <w:vAlign w:val="center"/>
          </w:tcPr>
          <w:p w:rsidR="005E0F5C" w:rsidRPr="003C124A" w:rsidRDefault="005E0F5C" w:rsidP="005E0F5C">
            <w:pPr>
              <w:pStyle w:val="ac"/>
              <w:jc w:val="center"/>
              <w:rPr>
                <w:i/>
                <w:szCs w:val="24"/>
              </w:rPr>
            </w:pPr>
          </w:p>
        </w:tc>
        <w:tc>
          <w:tcPr>
            <w:tcW w:w="3474" w:type="dxa"/>
            <w:gridSpan w:val="2"/>
            <w:vAlign w:val="center"/>
            <w:hideMark/>
          </w:tcPr>
          <w:p w:rsidR="005E0F5C" w:rsidRPr="003C124A" w:rsidRDefault="005E0F5C" w:rsidP="005E0F5C">
            <w:pPr>
              <w:pStyle w:val="ac"/>
              <w:jc w:val="center"/>
              <w:rPr>
                <w:i/>
                <w:szCs w:val="24"/>
              </w:rPr>
            </w:pPr>
            <w:r w:rsidRPr="003C124A">
              <w:rPr>
                <w:szCs w:val="24"/>
              </w:rPr>
              <w:t>(Ф.И.О.)</w:t>
            </w:r>
          </w:p>
        </w:tc>
      </w:tr>
    </w:tbl>
    <w:p w:rsidR="005E0F5C" w:rsidRPr="003C124A" w:rsidRDefault="005E0F5C" w:rsidP="005E0F5C">
      <w:pPr>
        <w:pStyle w:val="ConsPlusNonformat"/>
        <w:jc w:val="right"/>
        <w:rPr>
          <w:rFonts w:ascii="Times New Roman" w:hAnsi="Times New Roman" w:cs="Times New Roman"/>
          <w:b/>
          <w:sz w:val="24"/>
          <w:szCs w:val="24"/>
          <w:u w:val="single"/>
        </w:rPr>
      </w:pPr>
    </w:p>
    <w:p w:rsidR="005E0F5C" w:rsidRPr="003C124A" w:rsidRDefault="005E0F5C" w:rsidP="005E0F5C">
      <w:pPr>
        <w:widowControl w:val="0"/>
        <w:ind w:firstLine="720"/>
        <w:jc w:val="right"/>
      </w:pPr>
      <w:r w:rsidRPr="003C124A">
        <w:t>Приложение № 3</w:t>
      </w:r>
    </w:p>
    <w:p w:rsidR="005E0F5C" w:rsidRPr="003C124A" w:rsidRDefault="005E0F5C" w:rsidP="005E0F5C">
      <w:pPr>
        <w:widowControl w:val="0"/>
        <w:ind w:firstLine="720"/>
        <w:jc w:val="right"/>
        <w:rPr>
          <w:b/>
          <w:u w:val="single"/>
        </w:rPr>
      </w:pPr>
    </w:p>
    <w:p w:rsidR="005E0F5C" w:rsidRPr="003C124A" w:rsidRDefault="005E0F5C" w:rsidP="005E0F5C">
      <w:pPr>
        <w:autoSpaceDE w:val="0"/>
        <w:autoSpaceDN w:val="0"/>
        <w:adjustRightInd w:val="0"/>
        <w:jc w:val="center"/>
        <w:rPr>
          <w:b/>
        </w:rPr>
      </w:pPr>
      <w:r w:rsidRPr="003C124A">
        <w:rPr>
          <w:b/>
        </w:rPr>
        <w:t>СПРАВКА</w:t>
      </w:r>
    </w:p>
    <w:p w:rsidR="005E0F5C" w:rsidRPr="003C124A" w:rsidRDefault="005E0F5C" w:rsidP="005E0F5C">
      <w:pPr>
        <w:autoSpaceDE w:val="0"/>
        <w:autoSpaceDN w:val="0"/>
        <w:adjustRightInd w:val="0"/>
        <w:jc w:val="both"/>
      </w:pPr>
    </w:p>
    <w:p w:rsidR="005E0F5C" w:rsidRPr="003C124A" w:rsidRDefault="005E0F5C" w:rsidP="005E0F5C">
      <w:pPr>
        <w:autoSpaceDE w:val="0"/>
        <w:autoSpaceDN w:val="0"/>
        <w:adjustRightInd w:val="0"/>
        <w:jc w:val="center"/>
      </w:pPr>
      <w:r w:rsidRPr="003C124A">
        <w:t xml:space="preserve">о понесенных и планируемых расходах по проекту </w:t>
      </w:r>
    </w:p>
    <w:p w:rsidR="005E0F5C" w:rsidRPr="003C124A" w:rsidRDefault="005E0F5C" w:rsidP="005E0F5C">
      <w:pPr>
        <w:pStyle w:val="ac"/>
        <w:jc w:val="center"/>
        <w:rPr>
          <w:i/>
          <w:szCs w:val="24"/>
        </w:rPr>
      </w:pPr>
    </w:p>
    <w:tbl>
      <w:tblPr>
        <w:tblW w:w="9679" w:type="dxa"/>
        <w:tblInd w:w="70" w:type="dxa"/>
        <w:tblLayout w:type="fixed"/>
        <w:tblCellMar>
          <w:left w:w="70" w:type="dxa"/>
          <w:right w:w="70" w:type="dxa"/>
        </w:tblCellMar>
        <w:tblLook w:val="04A0"/>
      </w:tblPr>
      <w:tblGrid>
        <w:gridCol w:w="541"/>
        <w:gridCol w:w="3712"/>
        <w:gridCol w:w="1979"/>
        <w:gridCol w:w="1974"/>
        <w:gridCol w:w="1473"/>
      </w:tblGrid>
      <w:tr w:rsidR="005E0F5C" w:rsidRPr="003C124A" w:rsidTr="005E0F5C">
        <w:trPr>
          <w:cantSplit/>
          <w:trHeight w:val="722"/>
        </w:trPr>
        <w:tc>
          <w:tcPr>
            <w:tcW w:w="541" w:type="dxa"/>
            <w:tcBorders>
              <w:top w:val="single" w:sz="6" w:space="0" w:color="auto"/>
              <w:left w:val="single" w:sz="6" w:space="0" w:color="auto"/>
              <w:bottom w:val="single" w:sz="6" w:space="0" w:color="auto"/>
              <w:right w:val="single" w:sz="6" w:space="0" w:color="auto"/>
            </w:tcBorders>
            <w:vAlign w:val="center"/>
          </w:tcPr>
          <w:p w:rsidR="005E0F5C" w:rsidRPr="003C124A" w:rsidRDefault="005E0F5C" w:rsidP="005E0F5C">
            <w:pPr>
              <w:autoSpaceDE w:val="0"/>
              <w:autoSpaceDN w:val="0"/>
              <w:adjustRightInd w:val="0"/>
              <w:jc w:val="center"/>
            </w:pPr>
            <w:r w:rsidRPr="003C124A">
              <w:t xml:space="preserve">№ </w:t>
            </w:r>
            <w:r w:rsidRPr="003C124A">
              <w:br/>
              <w:t>п/п</w:t>
            </w:r>
          </w:p>
        </w:tc>
        <w:tc>
          <w:tcPr>
            <w:tcW w:w="3712" w:type="dxa"/>
            <w:tcBorders>
              <w:top w:val="single" w:sz="6" w:space="0" w:color="auto"/>
              <w:left w:val="single" w:sz="6" w:space="0" w:color="auto"/>
              <w:bottom w:val="single" w:sz="6" w:space="0" w:color="auto"/>
              <w:right w:val="single" w:sz="6" w:space="0" w:color="auto"/>
            </w:tcBorders>
            <w:vAlign w:val="center"/>
          </w:tcPr>
          <w:p w:rsidR="005E0F5C" w:rsidRPr="003C124A" w:rsidRDefault="005E0F5C" w:rsidP="005E0F5C">
            <w:pPr>
              <w:autoSpaceDE w:val="0"/>
              <w:autoSpaceDN w:val="0"/>
              <w:adjustRightInd w:val="0"/>
              <w:jc w:val="center"/>
            </w:pPr>
            <w:r w:rsidRPr="003C124A">
              <w:t>Наименование расходов</w:t>
            </w:r>
          </w:p>
        </w:tc>
        <w:tc>
          <w:tcPr>
            <w:tcW w:w="1979" w:type="dxa"/>
            <w:tcBorders>
              <w:top w:val="single" w:sz="6" w:space="0" w:color="auto"/>
              <w:left w:val="single" w:sz="6" w:space="0" w:color="auto"/>
              <w:bottom w:val="single" w:sz="6" w:space="0" w:color="auto"/>
              <w:right w:val="single" w:sz="6" w:space="0" w:color="auto"/>
            </w:tcBorders>
            <w:vAlign w:val="center"/>
          </w:tcPr>
          <w:p w:rsidR="005E0F5C" w:rsidRPr="003C124A" w:rsidRDefault="005E0F5C" w:rsidP="005E0F5C">
            <w:pPr>
              <w:autoSpaceDE w:val="0"/>
              <w:autoSpaceDN w:val="0"/>
              <w:adjustRightInd w:val="0"/>
              <w:jc w:val="center"/>
            </w:pPr>
            <w:r w:rsidRPr="003C124A">
              <w:t>Объем понесенных  расходов</w:t>
            </w:r>
          </w:p>
          <w:p w:rsidR="005E0F5C" w:rsidRPr="003C124A" w:rsidRDefault="005E0F5C" w:rsidP="005E0F5C">
            <w:pPr>
              <w:autoSpaceDE w:val="0"/>
              <w:autoSpaceDN w:val="0"/>
              <w:adjustRightInd w:val="0"/>
              <w:jc w:val="center"/>
            </w:pPr>
            <w:r w:rsidRPr="003C124A">
              <w:t>(руб.)</w:t>
            </w:r>
          </w:p>
        </w:tc>
        <w:tc>
          <w:tcPr>
            <w:tcW w:w="1974" w:type="dxa"/>
            <w:tcBorders>
              <w:top w:val="single" w:sz="6" w:space="0" w:color="auto"/>
              <w:left w:val="single" w:sz="6" w:space="0" w:color="auto"/>
              <w:bottom w:val="single" w:sz="6" w:space="0" w:color="auto"/>
              <w:right w:val="single" w:sz="6" w:space="0" w:color="auto"/>
            </w:tcBorders>
            <w:vAlign w:val="center"/>
          </w:tcPr>
          <w:p w:rsidR="005E0F5C" w:rsidRPr="003C124A" w:rsidRDefault="005E0F5C" w:rsidP="005E0F5C">
            <w:pPr>
              <w:autoSpaceDE w:val="0"/>
              <w:autoSpaceDN w:val="0"/>
              <w:adjustRightInd w:val="0"/>
              <w:jc w:val="center"/>
            </w:pPr>
            <w:r w:rsidRPr="003C124A">
              <w:t xml:space="preserve">Объем планируемых  расходов </w:t>
            </w:r>
          </w:p>
          <w:p w:rsidR="005E0F5C" w:rsidRPr="003C124A" w:rsidRDefault="005E0F5C" w:rsidP="005E0F5C">
            <w:pPr>
              <w:autoSpaceDE w:val="0"/>
              <w:autoSpaceDN w:val="0"/>
              <w:adjustRightInd w:val="0"/>
              <w:jc w:val="center"/>
            </w:pPr>
            <w:r w:rsidRPr="003C124A">
              <w:t>(руб.)</w:t>
            </w:r>
          </w:p>
        </w:tc>
        <w:tc>
          <w:tcPr>
            <w:tcW w:w="1473" w:type="dxa"/>
            <w:tcBorders>
              <w:top w:val="single" w:sz="6" w:space="0" w:color="auto"/>
              <w:left w:val="single" w:sz="6" w:space="0" w:color="auto"/>
              <w:bottom w:val="single" w:sz="6" w:space="0" w:color="auto"/>
              <w:right w:val="single" w:sz="6" w:space="0" w:color="auto"/>
            </w:tcBorders>
            <w:vAlign w:val="center"/>
          </w:tcPr>
          <w:p w:rsidR="005E0F5C" w:rsidRPr="003C124A" w:rsidRDefault="005E0F5C" w:rsidP="005E0F5C">
            <w:pPr>
              <w:autoSpaceDE w:val="0"/>
              <w:autoSpaceDN w:val="0"/>
              <w:adjustRightInd w:val="0"/>
              <w:jc w:val="center"/>
            </w:pPr>
            <w:r w:rsidRPr="003C124A">
              <w:t>Примечание</w:t>
            </w:r>
          </w:p>
        </w:tc>
      </w:tr>
      <w:tr w:rsidR="005E0F5C" w:rsidRPr="003C124A" w:rsidTr="005E0F5C">
        <w:trPr>
          <w:cantSplit/>
          <w:trHeight w:val="240"/>
        </w:trPr>
        <w:tc>
          <w:tcPr>
            <w:tcW w:w="541"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3712"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979"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r>
      <w:tr w:rsidR="005E0F5C" w:rsidRPr="003C124A" w:rsidTr="005E0F5C">
        <w:trPr>
          <w:cantSplit/>
          <w:trHeight w:val="240"/>
        </w:trPr>
        <w:tc>
          <w:tcPr>
            <w:tcW w:w="541"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3712"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979"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r>
      <w:tr w:rsidR="005E0F5C" w:rsidRPr="003C124A" w:rsidTr="005E0F5C">
        <w:trPr>
          <w:cantSplit/>
          <w:trHeight w:val="240"/>
        </w:trPr>
        <w:tc>
          <w:tcPr>
            <w:tcW w:w="541"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3712"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979"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r>
      <w:tr w:rsidR="005E0F5C" w:rsidRPr="003C124A" w:rsidTr="005E0F5C">
        <w:trPr>
          <w:cantSplit/>
          <w:trHeight w:val="240"/>
        </w:trPr>
        <w:tc>
          <w:tcPr>
            <w:tcW w:w="4253" w:type="dxa"/>
            <w:gridSpan w:val="2"/>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r w:rsidRPr="003C124A">
              <w:t xml:space="preserve">ИТОГО            </w:t>
            </w:r>
          </w:p>
        </w:tc>
        <w:tc>
          <w:tcPr>
            <w:tcW w:w="1979"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r>
    </w:tbl>
    <w:p w:rsidR="005E0F5C" w:rsidRPr="003C124A" w:rsidRDefault="005E0F5C" w:rsidP="005E0F5C">
      <w:pPr>
        <w:autoSpaceDE w:val="0"/>
        <w:autoSpaceDN w:val="0"/>
        <w:adjustRightInd w:val="0"/>
        <w:ind w:firstLine="540"/>
        <w:jc w:val="both"/>
        <w:outlineLvl w:val="0"/>
      </w:pPr>
    </w:p>
    <w:tbl>
      <w:tblPr>
        <w:tblW w:w="9810" w:type="dxa"/>
        <w:tblLook w:val="01E0"/>
      </w:tblPr>
      <w:tblGrid>
        <w:gridCol w:w="1867"/>
        <w:gridCol w:w="1071"/>
        <w:gridCol w:w="1706"/>
        <w:gridCol w:w="235"/>
        <w:gridCol w:w="2229"/>
        <w:gridCol w:w="235"/>
        <w:gridCol w:w="2467"/>
      </w:tblGrid>
      <w:tr w:rsidR="005E0F5C" w:rsidRPr="003C124A" w:rsidTr="005E0F5C">
        <w:tc>
          <w:tcPr>
            <w:tcW w:w="1728" w:type="dxa"/>
            <w:vMerge w:val="restart"/>
            <w:shd w:val="clear" w:color="auto" w:fill="auto"/>
            <w:vAlign w:val="center"/>
          </w:tcPr>
          <w:p w:rsidR="005E0F5C" w:rsidRPr="003C124A" w:rsidRDefault="005E0F5C" w:rsidP="005E0F5C">
            <w:pPr>
              <w:pStyle w:val="ac"/>
              <w:tabs>
                <w:tab w:val="left" w:pos="4055"/>
              </w:tabs>
              <w:rPr>
                <w:i/>
                <w:szCs w:val="24"/>
              </w:rPr>
            </w:pPr>
            <w:r w:rsidRPr="003C124A">
              <w:rPr>
                <w:szCs w:val="24"/>
              </w:rPr>
              <w:t>Руководитель</w:t>
            </w:r>
          </w:p>
        </w:tc>
        <w:tc>
          <w:tcPr>
            <w:tcW w:w="2824" w:type="dxa"/>
            <w:gridSpan w:val="2"/>
            <w:tcBorders>
              <w:top w:val="nil"/>
              <w:left w:val="nil"/>
              <w:bottom w:val="single" w:sz="4" w:space="0" w:color="auto"/>
              <w:right w:val="nil"/>
            </w:tcBorders>
            <w:shd w:val="clear" w:color="auto" w:fill="auto"/>
          </w:tcPr>
          <w:p w:rsidR="005E0F5C" w:rsidRPr="003C124A" w:rsidRDefault="005E0F5C" w:rsidP="005E0F5C">
            <w:pPr>
              <w:pStyle w:val="ac"/>
              <w:rPr>
                <w:i/>
                <w:szCs w:val="24"/>
              </w:rPr>
            </w:pPr>
          </w:p>
        </w:tc>
        <w:tc>
          <w:tcPr>
            <w:tcW w:w="236" w:type="dxa"/>
            <w:shd w:val="clear" w:color="auto" w:fill="auto"/>
          </w:tcPr>
          <w:p w:rsidR="005E0F5C" w:rsidRPr="003C124A" w:rsidRDefault="005E0F5C" w:rsidP="005E0F5C">
            <w:pPr>
              <w:pStyle w:val="ac"/>
              <w:rPr>
                <w:i/>
                <w:szCs w:val="24"/>
              </w:rPr>
            </w:pPr>
          </w:p>
        </w:tc>
        <w:tc>
          <w:tcPr>
            <w:tcW w:w="2266" w:type="dxa"/>
            <w:tcBorders>
              <w:top w:val="nil"/>
              <w:left w:val="nil"/>
              <w:bottom w:val="single" w:sz="4" w:space="0" w:color="auto"/>
              <w:right w:val="nil"/>
            </w:tcBorders>
            <w:shd w:val="clear" w:color="auto" w:fill="auto"/>
          </w:tcPr>
          <w:p w:rsidR="005E0F5C" w:rsidRPr="003C124A" w:rsidRDefault="005E0F5C" w:rsidP="005E0F5C">
            <w:pPr>
              <w:pStyle w:val="ac"/>
              <w:rPr>
                <w:i/>
                <w:szCs w:val="24"/>
              </w:rPr>
            </w:pPr>
          </w:p>
        </w:tc>
        <w:tc>
          <w:tcPr>
            <w:tcW w:w="236" w:type="dxa"/>
            <w:shd w:val="clear" w:color="auto" w:fill="auto"/>
          </w:tcPr>
          <w:p w:rsidR="005E0F5C" w:rsidRPr="003C124A" w:rsidRDefault="005E0F5C" w:rsidP="005E0F5C">
            <w:pPr>
              <w:pStyle w:val="ac"/>
              <w:rPr>
                <w:i/>
                <w:szCs w:val="24"/>
              </w:rPr>
            </w:pPr>
          </w:p>
        </w:tc>
        <w:tc>
          <w:tcPr>
            <w:tcW w:w="2520" w:type="dxa"/>
            <w:tcBorders>
              <w:top w:val="nil"/>
              <w:left w:val="nil"/>
              <w:bottom w:val="single" w:sz="4" w:space="0" w:color="auto"/>
              <w:right w:val="nil"/>
            </w:tcBorders>
            <w:shd w:val="clear" w:color="auto" w:fill="auto"/>
          </w:tcPr>
          <w:p w:rsidR="005E0F5C" w:rsidRPr="003C124A" w:rsidRDefault="005E0F5C" w:rsidP="005E0F5C">
            <w:pPr>
              <w:pStyle w:val="ac"/>
              <w:rPr>
                <w:i/>
                <w:szCs w:val="24"/>
              </w:rPr>
            </w:pPr>
          </w:p>
        </w:tc>
      </w:tr>
      <w:tr w:rsidR="005E0F5C" w:rsidRPr="003C124A" w:rsidTr="005E0F5C">
        <w:tc>
          <w:tcPr>
            <w:tcW w:w="0" w:type="auto"/>
            <w:vMerge/>
            <w:shd w:val="clear" w:color="auto" w:fill="auto"/>
            <w:vAlign w:val="center"/>
          </w:tcPr>
          <w:p w:rsidR="005E0F5C" w:rsidRPr="003C124A" w:rsidRDefault="005E0F5C" w:rsidP="005E0F5C"/>
        </w:tc>
        <w:tc>
          <w:tcPr>
            <w:tcW w:w="2824" w:type="dxa"/>
            <w:gridSpan w:val="2"/>
            <w:tcBorders>
              <w:top w:val="single" w:sz="4" w:space="0" w:color="auto"/>
              <w:left w:val="nil"/>
              <w:bottom w:val="nil"/>
              <w:right w:val="nil"/>
            </w:tcBorders>
            <w:shd w:val="clear" w:color="auto" w:fill="auto"/>
            <w:vAlign w:val="center"/>
          </w:tcPr>
          <w:p w:rsidR="005E0F5C" w:rsidRPr="003C124A" w:rsidRDefault="005E0F5C" w:rsidP="005E0F5C">
            <w:pPr>
              <w:pStyle w:val="ac"/>
              <w:jc w:val="center"/>
              <w:rPr>
                <w:i/>
                <w:szCs w:val="24"/>
              </w:rPr>
            </w:pPr>
            <w:r w:rsidRPr="003C124A">
              <w:rPr>
                <w:szCs w:val="24"/>
              </w:rPr>
              <w:t>(должность)</w:t>
            </w:r>
          </w:p>
        </w:tc>
        <w:tc>
          <w:tcPr>
            <w:tcW w:w="236" w:type="dxa"/>
            <w:shd w:val="clear" w:color="auto" w:fill="auto"/>
            <w:vAlign w:val="center"/>
          </w:tcPr>
          <w:p w:rsidR="005E0F5C" w:rsidRPr="003C124A" w:rsidRDefault="005E0F5C" w:rsidP="005E0F5C">
            <w:pPr>
              <w:pStyle w:val="ac"/>
              <w:jc w:val="center"/>
              <w:rPr>
                <w:i/>
                <w:szCs w:val="24"/>
              </w:rPr>
            </w:pPr>
          </w:p>
        </w:tc>
        <w:tc>
          <w:tcPr>
            <w:tcW w:w="2266" w:type="dxa"/>
            <w:tcBorders>
              <w:top w:val="single" w:sz="4" w:space="0" w:color="auto"/>
              <w:left w:val="nil"/>
              <w:bottom w:val="nil"/>
              <w:right w:val="nil"/>
            </w:tcBorders>
            <w:shd w:val="clear" w:color="auto" w:fill="auto"/>
            <w:vAlign w:val="center"/>
          </w:tcPr>
          <w:p w:rsidR="005E0F5C" w:rsidRPr="003C124A" w:rsidRDefault="005E0F5C" w:rsidP="005E0F5C">
            <w:pPr>
              <w:pStyle w:val="ac"/>
              <w:jc w:val="center"/>
              <w:rPr>
                <w:i/>
                <w:szCs w:val="24"/>
              </w:rPr>
            </w:pPr>
            <w:r w:rsidRPr="003C124A">
              <w:rPr>
                <w:szCs w:val="24"/>
              </w:rPr>
              <w:t>(подпись)</w:t>
            </w:r>
          </w:p>
        </w:tc>
        <w:tc>
          <w:tcPr>
            <w:tcW w:w="236" w:type="dxa"/>
            <w:shd w:val="clear" w:color="auto" w:fill="auto"/>
            <w:vAlign w:val="center"/>
          </w:tcPr>
          <w:p w:rsidR="005E0F5C" w:rsidRPr="003C124A" w:rsidRDefault="005E0F5C" w:rsidP="005E0F5C">
            <w:pPr>
              <w:pStyle w:val="ac"/>
              <w:jc w:val="center"/>
              <w:rPr>
                <w:i/>
                <w:szCs w:val="24"/>
              </w:rPr>
            </w:pPr>
          </w:p>
        </w:tc>
        <w:tc>
          <w:tcPr>
            <w:tcW w:w="2520" w:type="dxa"/>
            <w:tcBorders>
              <w:top w:val="single" w:sz="4" w:space="0" w:color="auto"/>
              <w:left w:val="nil"/>
              <w:bottom w:val="nil"/>
              <w:right w:val="nil"/>
            </w:tcBorders>
            <w:shd w:val="clear" w:color="auto" w:fill="auto"/>
            <w:vAlign w:val="center"/>
          </w:tcPr>
          <w:p w:rsidR="005E0F5C" w:rsidRPr="003C124A" w:rsidRDefault="005E0F5C" w:rsidP="005E0F5C">
            <w:pPr>
              <w:pStyle w:val="ac"/>
              <w:jc w:val="center"/>
              <w:rPr>
                <w:i/>
                <w:szCs w:val="24"/>
              </w:rPr>
            </w:pPr>
            <w:r w:rsidRPr="003C124A">
              <w:rPr>
                <w:szCs w:val="24"/>
              </w:rPr>
              <w:t>(Ф.И.О.)</w:t>
            </w:r>
          </w:p>
        </w:tc>
      </w:tr>
      <w:tr w:rsidR="005E0F5C" w:rsidRPr="003C124A" w:rsidTr="005E0F5C">
        <w:tc>
          <w:tcPr>
            <w:tcW w:w="2808" w:type="dxa"/>
            <w:gridSpan w:val="2"/>
            <w:tcBorders>
              <w:top w:val="nil"/>
              <w:left w:val="nil"/>
              <w:bottom w:val="single" w:sz="4" w:space="0" w:color="auto"/>
              <w:right w:val="nil"/>
            </w:tcBorders>
            <w:shd w:val="clear" w:color="auto" w:fill="auto"/>
          </w:tcPr>
          <w:p w:rsidR="005E0F5C" w:rsidRPr="003C124A" w:rsidRDefault="005E0F5C" w:rsidP="005E0F5C">
            <w:pPr>
              <w:pStyle w:val="ac"/>
              <w:jc w:val="left"/>
              <w:rPr>
                <w:i/>
                <w:szCs w:val="24"/>
              </w:rPr>
            </w:pPr>
          </w:p>
          <w:p w:rsidR="005E0F5C" w:rsidRPr="003C124A" w:rsidRDefault="005E0F5C" w:rsidP="005E0F5C">
            <w:pPr>
              <w:pStyle w:val="ac"/>
              <w:jc w:val="left"/>
              <w:rPr>
                <w:i/>
                <w:szCs w:val="24"/>
              </w:rPr>
            </w:pPr>
            <w:r w:rsidRPr="003C124A">
              <w:rPr>
                <w:szCs w:val="24"/>
              </w:rPr>
              <w:t>«       »                  20     г.</w:t>
            </w:r>
          </w:p>
        </w:tc>
        <w:tc>
          <w:tcPr>
            <w:tcW w:w="1980" w:type="dxa"/>
            <w:gridSpan w:val="2"/>
            <w:shd w:val="clear" w:color="auto" w:fill="auto"/>
            <w:vAlign w:val="center"/>
          </w:tcPr>
          <w:p w:rsidR="005E0F5C" w:rsidRPr="003C124A" w:rsidRDefault="005E0F5C" w:rsidP="005E0F5C">
            <w:pPr>
              <w:jc w:val="center"/>
            </w:pPr>
          </w:p>
        </w:tc>
        <w:tc>
          <w:tcPr>
            <w:tcW w:w="2266" w:type="dxa"/>
            <w:shd w:val="clear" w:color="auto" w:fill="auto"/>
            <w:vAlign w:val="center"/>
          </w:tcPr>
          <w:p w:rsidR="005E0F5C" w:rsidRPr="003C124A" w:rsidRDefault="005E0F5C" w:rsidP="005E0F5C">
            <w:pPr>
              <w:pStyle w:val="ac"/>
              <w:jc w:val="center"/>
              <w:rPr>
                <w:i/>
                <w:szCs w:val="24"/>
              </w:rPr>
            </w:pPr>
            <w:r w:rsidRPr="003C124A">
              <w:rPr>
                <w:szCs w:val="24"/>
              </w:rPr>
              <w:t>М.П.</w:t>
            </w:r>
          </w:p>
          <w:p w:rsidR="005E0F5C" w:rsidRPr="003C124A" w:rsidRDefault="005E0F5C" w:rsidP="005E0F5C">
            <w:pPr>
              <w:pStyle w:val="ac"/>
              <w:jc w:val="center"/>
              <w:rPr>
                <w:i/>
                <w:szCs w:val="24"/>
              </w:rPr>
            </w:pPr>
          </w:p>
        </w:tc>
        <w:tc>
          <w:tcPr>
            <w:tcW w:w="236" w:type="dxa"/>
            <w:shd w:val="clear" w:color="auto" w:fill="auto"/>
            <w:vAlign w:val="center"/>
          </w:tcPr>
          <w:p w:rsidR="005E0F5C" w:rsidRPr="003C124A" w:rsidRDefault="005E0F5C" w:rsidP="005E0F5C">
            <w:pPr>
              <w:pStyle w:val="ac"/>
              <w:jc w:val="center"/>
              <w:rPr>
                <w:i/>
                <w:szCs w:val="24"/>
              </w:rPr>
            </w:pPr>
          </w:p>
        </w:tc>
        <w:tc>
          <w:tcPr>
            <w:tcW w:w="2520" w:type="dxa"/>
            <w:shd w:val="clear" w:color="auto" w:fill="auto"/>
            <w:vAlign w:val="center"/>
          </w:tcPr>
          <w:p w:rsidR="005E0F5C" w:rsidRPr="003C124A" w:rsidRDefault="005E0F5C" w:rsidP="005E0F5C">
            <w:pPr>
              <w:pStyle w:val="ac"/>
              <w:jc w:val="center"/>
              <w:rPr>
                <w:i/>
                <w:szCs w:val="24"/>
              </w:rPr>
            </w:pPr>
          </w:p>
        </w:tc>
      </w:tr>
    </w:tbl>
    <w:p w:rsidR="005E0F5C" w:rsidRPr="003C124A" w:rsidRDefault="005E0F5C" w:rsidP="005E0F5C"/>
    <w:tbl>
      <w:tblPr>
        <w:tblW w:w="10008" w:type="dxa"/>
        <w:tblLook w:val="01E0"/>
      </w:tblPr>
      <w:tblGrid>
        <w:gridCol w:w="1728"/>
        <w:gridCol w:w="2520"/>
        <w:gridCol w:w="236"/>
        <w:gridCol w:w="2824"/>
        <w:gridCol w:w="236"/>
        <w:gridCol w:w="2464"/>
      </w:tblGrid>
      <w:tr w:rsidR="005E0F5C" w:rsidRPr="003C124A" w:rsidTr="005E0F5C">
        <w:tc>
          <w:tcPr>
            <w:tcW w:w="1728" w:type="dxa"/>
            <w:vMerge w:val="restart"/>
            <w:shd w:val="clear" w:color="auto" w:fill="auto"/>
            <w:vAlign w:val="center"/>
          </w:tcPr>
          <w:p w:rsidR="005E0F5C" w:rsidRPr="003C124A" w:rsidRDefault="005E0F5C" w:rsidP="005E0F5C">
            <w:pPr>
              <w:pStyle w:val="ac"/>
              <w:tabs>
                <w:tab w:val="left" w:pos="4055"/>
              </w:tabs>
              <w:rPr>
                <w:i/>
                <w:szCs w:val="24"/>
              </w:rPr>
            </w:pPr>
            <w:r w:rsidRPr="003C124A">
              <w:rPr>
                <w:szCs w:val="24"/>
              </w:rPr>
              <w:t>Главный бухгалтер</w:t>
            </w:r>
          </w:p>
        </w:tc>
        <w:tc>
          <w:tcPr>
            <w:tcW w:w="2520" w:type="dxa"/>
            <w:shd w:val="clear" w:color="auto" w:fill="auto"/>
          </w:tcPr>
          <w:p w:rsidR="005E0F5C" w:rsidRPr="003C124A" w:rsidRDefault="005E0F5C" w:rsidP="005E0F5C">
            <w:pPr>
              <w:pStyle w:val="ac"/>
              <w:rPr>
                <w:i/>
                <w:szCs w:val="24"/>
              </w:rPr>
            </w:pPr>
          </w:p>
        </w:tc>
        <w:tc>
          <w:tcPr>
            <w:tcW w:w="236" w:type="dxa"/>
            <w:shd w:val="clear" w:color="auto" w:fill="auto"/>
          </w:tcPr>
          <w:p w:rsidR="005E0F5C" w:rsidRPr="003C124A" w:rsidRDefault="005E0F5C" w:rsidP="005E0F5C">
            <w:pPr>
              <w:pStyle w:val="ac"/>
              <w:rPr>
                <w:i/>
                <w:szCs w:val="24"/>
              </w:rPr>
            </w:pPr>
          </w:p>
        </w:tc>
        <w:tc>
          <w:tcPr>
            <w:tcW w:w="2824" w:type="dxa"/>
            <w:tcBorders>
              <w:top w:val="nil"/>
              <w:left w:val="nil"/>
              <w:bottom w:val="single" w:sz="4" w:space="0" w:color="auto"/>
              <w:right w:val="nil"/>
            </w:tcBorders>
            <w:shd w:val="clear" w:color="auto" w:fill="auto"/>
          </w:tcPr>
          <w:p w:rsidR="005E0F5C" w:rsidRPr="003C124A" w:rsidRDefault="005E0F5C" w:rsidP="005E0F5C">
            <w:pPr>
              <w:pStyle w:val="ac"/>
              <w:rPr>
                <w:i/>
                <w:szCs w:val="24"/>
              </w:rPr>
            </w:pPr>
          </w:p>
        </w:tc>
        <w:tc>
          <w:tcPr>
            <w:tcW w:w="236" w:type="dxa"/>
            <w:shd w:val="clear" w:color="auto" w:fill="auto"/>
          </w:tcPr>
          <w:p w:rsidR="005E0F5C" w:rsidRPr="003C124A" w:rsidRDefault="005E0F5C" w:rsidP="005E0F5C">
            <w:pPr>
              <w:pStyle w:val="ac"/>
              <w:rPr>
                <w:i/>
                <w:szCs w:val="24"/>
              </w:rPr>
            </w:pPr>
          </w:p>
        </w:tc>
        <w:tc>
          <w:tcPr>
            <w:tcW w:w="2464" w:type="dxa"/>
            <w:tcBorders>
              <w:top w:val="nil"/>
              <w:left w:val="nil"/>
              <w:bottom w:val="single" w:sz="4" w:space="0" w:color="auto"/>
              <w:right w:val="nil"/>
            </w:tcBorders>
            <w:shd w:val="clear" w:color="auto" w:fill="auto"/>
          </w:tcPr>
          <w:p w:rsidR="005E0F5C" w:rsidRPr="003C124A" w:rsidRDefault="005E0F5C" w:rsidP="005E0F5C">
            <w:pPr>
              <w:pStyle w:val="ac"/>
              <w:rPr>
                <w:i/>
                <w:szCs w:val="24"/>
              </w:rPr>
            </w:pPr>
          </w:p>
        </w:tc>
      </w:tr>
      <w:tr w:rsidR="005E0F5C" w:rsidRPr="003C124A" w:rsidTr="005E0F5C">
        <w:tc>
          <w:tcPr>
            <w:tcW w:w="0" w:type="auto"/>
            <w:vMerge/>
            <w:shd w:val="clear" w:color="auto" w:fill="auto"/>
            <w:vAlign w:val="center"/>
          </w:tcPr>
          <w:p w:rsidR="005E0F5C" w:rsidRPr="003C124A" w:rsidRDefault="005E0F5C" w:rsidP="005E0F5C"/>
        </w:tc>
        <w:tc>
          <w:tcPr>
            <w:tcW w:w="2520" w:type="dxa"/>
            <w:shd w:val="clear" w:color="auto" w:fill="auto"/>
            <w:vAlign w:val="center"/>
          </w:tcPr>
          <w:p w:rsidR="005E0F5C" w:rsidRPr="003C124A" w:rsidRDefault="005E0F5C" w:rsidP="005E0F5C">
            <w:pPr>
              <w:pStyle w:val="ac"/>
              <w:jc w:val="center"/>
              <w:rPr>
                <w:i/>
                <w:szCs w:val="24"/>
              </w:rPr>
            </w:pPr>
          </w:p>
        </w:tc>
        <w:tc>
          <w:tcPr>
            <w:tcW w:w="236" w:type="dxa"/>
            <w:shd w:val="clear" w:color="auto" w:fill="auto"/>
            <w:vAlign w:val="center"/>
          </w:tcPr>
          <w:p w:rsidR="005E0F5C" w:rsidRPr="003C124A" w:rsidRDefault="005E0F5C" w:rsidP="005E0F5C">
            <w:pPr>
              <w:pStyle w:val="ac"/>
              <w:jc w:val="center"/>
              <w:rPr>
                <w:i/>
                <w:szCs w:val="24"/>
              </w:rPr>
            </w:pPr>
          </w:p>
        </w:tc>
        <w:tc>
          <w:tcPr>
            <w:tcW w:w="2824" w:type="dxa"/>
            <w:tcBorders>
              <w:top w:val="single" w:sz="4" w:space="0" w:color="auto"/>
              <w:left w:val="nil"/>
              <w:bottom w:val="nil"/>
              <w:right w:val="nil"/>
            </w:tcBorders>
            <w:shd w:val="clear" w:color="auto" w:fill="auto"/>
            <w:vAlign w:val="center"/>
          </w:tcPr>
          <w:p w:rsidR="005E0F5C" w:rsidRPr="003C124A" w:rsidRDefault="005E0F5C" w:rsidP="005E0F5C">
            <w:pPr>
              <w:pStyle w:val="ac"/>
              <w:jc w:val="center"/>
              <w:rPr>
                <w:i/>
                <w:szCs w:val="24"/>
              </w:rPr>
            </w:pPr>
            <w:r w:rsidRPr="003C124A">
              <w:rPr>
                <w:szCs w:val="24"/>
              </w:rPr>
              <w:t>(подпись)</w:t>
            </w:r>
          </w:p>
        </w:tc>
        <w:tc>
          <w:tcPr>
            <w:tcW w:w="236" w:type="dxa"/>
            <w:shd w:val="clear" w:color="auto" w:fill="auto"/>
            <w:vAlign w:val="center"/>
          </w:tcPr>
          <w:p w:rsidR="005E0F5C" w:rsidRPr="003C124A" w:rsidRDefault="005E0F5C" w:rsidP="005E0F5C">
            <w:pPr>
              <w:pStyle w:val="ac"/>
              <w:jc w:val="center"/>
              <w:rPr>
                <w:i/>
                <w:szCs w:val="24"/>
              </w:rPr>
            </w:pPr>
          </w:p>
        </w:tc>
        <w:tc>
          <w:tcPr>
            <w:tcW w:w="2464" w:type="dxa"/>
            <w:tcBorders>
              <w:top w:val="single" w:sz="4" w:space="0" w:color="auto"/>
              <w:left w:val="nil"/>
              <w:bottom w:val="nil"/>
              <w:right w:val="nil"/>
            </w:tcBorders>
            <w:shd w:val="clear" w:color="auto" w:fill="auto"/>
            <w:vAlign w:val="center"/>
          </w:tcPr>
          <w:p w:rsidR="005E0F5C" w:rsidRPr="003C124A" w:rsidRDefault="005E0F5C" w:rsidP="005E0F5C">
            <w:pPr>
              <w:pStyle w:val="ac"/>
              <w:jc w:val="center"/>
              <w:rPr>
                <w:i/>
                <w:szCs w:val="24"/>
              </w:rPr>
            </w:pPr>
            <w:r w:rsidRPr="003C124A">
              <w:rPr>
                <w:szCs w:val="24"/>
              </w:rPr>
              <w:t>(Ф.И.О.)</w:t>
            </w:r>
          </w:p>
        </w:tc>
      </w:tr>
    </w:tbl>
    <w:p w:rsidR="005E0F5C" w:rsidRPr="003C124A" w:rsidRDefault="005E0F5C" w:rsidP="005E0F5C">
      <w:pPr>
        <w:widowControl w:val="0"/>
        <w:rPr>
          <w:b/>
          <w:u w:val="single"/>
        </w:rPr>
      </w:pPr>
    </w:p>
    <w:p w:rsidR="005E0F5C" w:rsidRPr="003C124A" w:rsidRDefault="005E0F5C" w:rsidP="005E0F5C">
      <w:pPr>
        <w:widowControl w:val="0"/>
        <w:ind w:firstLine="720"/>
        <w:jc w:val="right"/>
        <w:rPr>
          <w:rFonts w:eastAsia="Arial Unicode MS"/>
          <w:color w:val="000000"/>
        </w:rPr>
      </w:pPr>
      <w:r>
        <w:rPr>
          <w:rFonts w:eastAsia="Arial Unicode MS"/>
          <w:color w:val="000000"/>
        </w:rPr>
        <w:t>При</w:t>
      </w:r>
      <w:r w:rsidRPr="003C124A">
        <w:rPr>
          <w:rFonts w:eastAsia="Arial Unicode MS"/>
          <w:color w:val="000000"/>
        </w:rPr>
        <w:t>ложение № 4</w:t>
      </w:r>
    </w:p>
    <w:p w:rsidR="005E0F5C" w:rsidRPr="003C124A" w:rsidRDefault="005E0F5C" w:rsidP="005E0F5C">
      <w:pPr>
        <w:widowControl w:val="0"/>
        <w:autoSpaceDE w:val="0"/>
        <w:autoSpaceDN w:val="0"/>
        <w:adjustRightInd w:val="0"/>
        <w:jc w:val="center"/>
      </w:pPr>
    </w:p>
    <w:p w:rsidR="005E0F5C" w:rsidRPr="003C124A" w:rsidRDefault="005E0F5C" w:rsidP="005E0F5C">
      <w:pPr>
        <w:widowControl w:val="0"/>
        <w:autoSpaceDE w:val="0"/>
        <w:autoSpaceDN w:val="0"/>
        <w:adjustRightInd w:val="0"/>
        <w:jc w:val="center"/>
      </w:pPr>
      <w:r w:rsidRPr="003C124A">
        <w:t>Расчет</w:t>
      </w:r>
    </w:p>
    <w:p w:rsidR="005E0F5C" w:rsidRPr="003C124A" w:rsidRDefault="005E0F5C" w:rsidP="005E0F5C">
      <w:pPr>
        <w:widowControl w:val="0"/>
        <w:autoSpaceDE w:val="0"/>
        <w:autoSpaceDN w:val="0"/>
        <w:adjustRightInd w:val="0"/>
        <w:jc w:val="center"/>
      </w:pPr>
      <w:r w:rsidRPr="003C124A">
        <w:lastRenderedPageBreak/>
        <w:t>суммы грантовой поддержки</w:t>
      </w:r>
    </w:p>
    <w:p w:rsidR="005E0F5C" w:rsidRPr="003C124A" w:rsidRDefault="005E0F5C" w:rsidP="005E0F5C">
      <w:pPr>
        <w:widowControl w:val="0"/>
        <w:autoSpaceDE w:val="0"/>
        <w:autoSpaceDN w:val="0"/>
        <w:adjustRightInd w:val="0"/>
        <w:outlineLvl w:val="0"/>
      </w:pPr>
    </w:p>
    <w:tbl>
      <w:tblPr>
        <w:tblW w:w="9781" w:type="dxa"/>
        <w:tblInd w:w="70" w:type="dxa"/>
        <w:tblLayout w:type="fixed"/>
        <w:tblCellMar>
          <w:left w:w="70" w:type="dxa"/>
          <w:right w:w="70" w:type="dxa"/>
        </w:tblCellMar>
        <w:tblLook w:val="04A0"/>
      </w:tblPr>
      <w:tblGrid>
        <w:gridCol w:w="2799"/>
        <w:gridCol w:w="3651"/>
        <w:gridCol w:w="3331"/>
      </w:tblGrid>
      <w:tr w:rsidR="005E0F5C" w:rsidRPr="003C124A" w:rsidTr="005E0F5C">
        <w:trPr>
          <w:cantSplit/>
          <w:trHeight w:val="720"/>
        </w:trPr>
        <w:tc>
          <w:tcPr>
            <w:tcW w:w="2799" w:type="dxa"/>
            <w:tcBorders>
              <w:top w:val="single" w:sz="6" w:space="0" w:color="auto"/>
              <w:left w:val="single" w:sz="6" w:space="0" w:color="auto"/>
              <w:bottom w:val="single" w:sz="6" w:space="0" w:color="auto"/>
              <w:right w:val="single" w:sz="6" w:space="0" w:color="auto"/>
            </w:tcBorders>
            <w:vAlign w:val="center"/>
          </w:tcPr>
          <w:p w:rsidR="005E0F5C" w:rsidRPr="003C124A" w:rsidRDefault="005E0F5C" w:rsidP="005E0F5C">
            <w:pPr>
              <w:autoSpaceDE w:val="0"/>
              <w:autoSpaceDN w:val="0"/>
              <w:adjustRightInd w:val="0"/>
              <w:jc w:val="center"/>
            </w:pPr>
            <w:r w:rsidRPr="003C124A">
              <w:t>Общий объем расходов, руб.</w:t>
            </w:r>
          </w:p>
        </w:tc>
        <w:tc>
          <w:tcPr>
            <w:tcW w:w="3651" w:type="dxa"/>
            <w:tcBorders>
              <w:top w:val="single" w:sz="6" w:space="0" w:color="auto"/>
              <w:left w:val="single" w:sz="6" w:space="0" w:color="auto"/>
              <w:bottom w:val="single" w:sz="6" w:space="0" w:color="auto"/>
              <w:right w:val="single" w:sz="6" w:space="0" w:color="auto"/>
            </w:tcBorders>
            <w:vAlign w:val="center"/>
          </w:tcPr>
          <w:p w:rsidR="005E0F5C" w:rsidRPr="003C124A" w:rsidRDefault="005E0F5C" w:rsidP="005E0F5C">
            <w:pPr>
              <w:autoSpaceDE w:val="0"/>
              <w:autoSpaceDN w:val="0"/>
              <w:adjustRightInd w:val="0"/>
              <w:jc w:val="center"/>
            </w:pPr>
            <w:r w:rsidRPr="003C124A">
              <w:t>Сумма гранта</w:t>
            </w:r>
          </w:p>
          <w:p w:rsidR="005E0F5C" w:rsidRPr="003C124A" w:rsidRDefault="005E0F5C" w:rsidP="005E0F5C">
            <w:pPr>
              <w:autoSpaceDE w:val="0"/>
              <w:autoSpaceDN w:val="0"/>
              <w:adjustRightInd w:val="0"/>
              <w:jc w:val="center"/>
            </w:pPr>
            <w:r w:rsidRPr="003C124A">
              <w:t>(значение графы 1 х 85/100), руб.</w:t>
            </w:r>
          </w:p>
        </w:tc>
        <w:tc>
          <w:tcPr>
            <w:tcW w:w="3331" w:type="dxa"/>
            <w:tcBorders>
              <w:top w:val="single" w:sz="6" w:space="0" w:color="auto"/>
              <w:left w:val="single" w:sz="6" w:space="0" w:color="auto"/>
              <w:bottom w:val="single" w:sz="6" w:space="0" w:color="auto"/>
              <w:right w:val="single" w:sz="6" w:space="0" w:color="auto"/>
            </w:tcBorders>
            <w:vAlign w:val="center"/>
          </w:tcPr>
          <w:p w:rsidR="005E0F5C" w:rsidRPr="003C124A" w:rsidRDefault="005E0F5C" w:rsidP="005E0F5C">
            <w:pPr>
              <w:autoSpaceDE w:val="0"/>
              <w:autoSpaceDN w:val="0"/>
              <w:adjustRightInd w:val="0"/>
              <w:jc w:val="center"/>
            </w:pPr>
            <w:r w:rsidRPr="003C124A">
              <w:t>Максимально возможная</w:t>
            </w:r>
          </w:p>
          <w:p w:rsidR="005E0F5C" w:rsidRPr="003C124A" w:rsidRDefault="005E0F5C" w:rsidP="005E0F5C">
            <w:pPr>
              <w:autoSpaceDE w:val="0"/>
              <w:autoSpaceDN w:val="0"/>
              <w:adjustRightInd w:val="0"/>
              <w:jc w:val="center"/>
            </w:pPr>
            <w:r w:rsidRPr="003C124A">
              <w:t>сумма гранта, руб.</w:t>
            </w:r>
          </w:p>
        </w:tc>
      </w:tr>
      <w:tr w:rsidR="005E0F5C" w:rsidRPr="003C124A" w:rsidTr="005E0F5C">
        <w:trPr>
          <w:cantSplit/>
          <w:trHeight w:val="240"/>
        </w:trPr>
        <w:tc>
          <w:tcPr>
            <w:tcW w:w="2799"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jc w:val="center"/>
            </w:pPr>
            <w:r w:rsidRPr="003C124A">
              <w:t>1</w:t>
            </w:r>
          </w:p>
        </w:tc>
        <w:tc>
          <w:tcPr>
            <w:tcW w:w="3651"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jc w:val="center"/>
            </w:pPr>
            <w:r w:rsidRPr="003C124A">
              <w:t>2</w:t>
            </w:r>
          </w:p>
        </w:tc>
        <w:tc>
          <w:tcPr>
            <w:tcW w:w="3331"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jc w:val="center"/>
            </w:pPr>
            <w:r w:rsidRPr="003C124A">
              <w:t>3</w:t>
            </w:r>
          </w:p>
        </w:tc>
      </w:tr>
      <w:tr w:rsidR="005E0F5C" w:rsidRPr="003C124A" w:rsidTr="005E0F5C">
        <w:trPr>
          <w:cantSplit/>
          <w:trHeight w:val="240"/>
        </w:trPr>
        <w:tc>
          <w:tcPr>
            <w:tcW w:w="2799"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3651"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pPr>
          </w:p>
        </w:tc>
        <w:tc>
          <w:tcPr>
            <w:tcW w:w="3331" w:type="dxa"/>
            <w:tcBorders>
              <w:top w:val="single" w:sz="6" w:space="0" w:color="auto"/>
              <w:left w:val="single" w:sz="6" w:space="0" w:color="auto"/>
              <w:bottom w:val="single" w:sz="6" w:space="0" w:color="auto"/>
              <w:right w:val="single" w:sz="6" w:space="0" w:color="auto"/>
            </w:tcBorders>
          </w:tcPr>
          <w:p w:rsidR="005E0F5C" w:rsidRPr="003C124A" w:rsidRDefault="005E0F5C" w:rsidP="005E0F5C">
            <w:pPr>
              <w:autoSpaceDE w:val="0"/>
              <w:autoSpaceDN w:val="0"/>
              <w:adjustRightInd w:val="0"/>
              <w:jc w:val="center"/>
            </w:pPr>
            <w:r w:rsidRPr="003C124A">
              <w:t>400 000</w:t>
            </w:r>
          </w:p>
        </w:tc>
      </w:tr>
    </w:tbl>
    <w:p w:rsidR="005E0F5C" w:rsidRPr="003C124A" w:rsidRDefault="005E0F5C" w:rsidP="005E0F5C">
      <w:pPr>
        <w:autoSpaceDE w:val="0"/>
        <w:autoSpaceDN w:val="0"/>
        <w:adjustRightInd w:val="0"/>
        <w:rPr>
          <w:rFonts w:eastAsia="Arial Unicode MS"/>
          <w:color w:val="000000"/>
        </w:rPr>
      </w:pPr>
    </w:p>
    <w:p w:rsidR="005E0F5C" w:rsidRPr="003C124A" w:rsidRDefault="005E0F5C" w:rsidP="005E0F5C">
      <w:pPr>
        <w:autoSpaceDE w:val="0"/>
        <w:autoSpaceDN w:val="0"/>
        <w:adjustRightInd w:val="0"/>
        <w:rPr>
          <w:rFonts w:eastAsia="Arial Unicode MS"/>
          <w:color w:val="000000"/>
        </w:rPr>
      </w:pPr>
    </w:p>
    <w:p w:rsidR="005E0F5C" w:rsidRPr="003C124A" w:rsidRDefault="005E0F5C" w:rsidP="005E0F5C">
      <w:pPr>
        <w:autoSpaceDE w:val="0"/>
        <w:autoSpaceDN w:val="0"/>
        <w:adjustRightInd w:val="0"/>
        <w:rPr>
          <w:rFonts w:eastAsia="Arial Unicode MS"/>
          <w:color w:val="000000"/>
        </w:rPr>
      </w:pPr>
      <w:r w:rsidRPr="003C124A">
        <w:rPr>
          <w:rFonts w:eastAsia="Arial Unicode MS"/>
          <w:color w:val="000000"/>
        </w:rPr>
        <w:t>Размер  грантовой поддержки  (минимальная  величина из граф 2, 3)</w:t>
      </w:r>
    </w:p>
    <w:p w:rsidR="005E0F5C" w:rsidRPr="003C124A" w:rsidRDefault="005E0F5C" w:rsidP="005E0F5C">
      <w:pPr>
        <w:widowControl w:val="0"/>
        <w:autoSpaceDE w:val="0"/>
        <w:autoSpaceDN w:val="0"/>
        <w:adjustRightInd w:val="0"/>
      </w:pPr>
      <w:r w:rsidRPr="003C124A">
        <w:t>________________ (______________________________________________________) рублей</w:t>
      </w:r>
    </w:p>
    <w:p w:rsidR="005E0F5C" w:rsidRPr="003C124A" w:rsidRDefault="005E0F5C" w:rsidP="005E0F5C">
      <w:pPr>
        <w:widowControl w:val="0"/>
        <w:autoSpaceDE w:val="0"/>
        <w:autoSpaceDN w:val="0"/>
        <w:adjustRightInd w:val="0"/>
      </w:pPr>
      <w:r w:rsidRPr="003C124A">
        <w:tab/>
      </w:r>
      <w:r w:rsidRPr="003C124A">
        <w:tab/>
      </w:r>
      <w:r w:rsidRPr="003C124A">
        <w:tab/>
      </w:r>
      <w:r w:rsidRPr="003C124A">
        <w:tab/>
      </w:r>
      <w:r w:rsidRPr="003C124A">
        <w:tab/>
      </w:r>
      <w:r w:rsidRPr="003C124A">
        <w:tab/>
        <w:t>(сумма прописью)</w:t>
      </w:r>
    </w:p>
    <w:p w:rsidR="005E0F5C" w:rsidRPr="003C124A" w:rsidRDefault="005E0F5C" w:rsidP="005E0F5C">
      <w:pPr>
        <w:widowControl w:val="0"/>
        <w:snapToGrid w:val="0"/>
        <w:ind w:firstLine="708"/>
        <w:jc w:val="both"/>
        <w:rPr>
          <w:rFonts w:eastAsia="Arial Unicode MS"/>
          <w:color w:val="000000"/>
        </w:rPr>
      </w:pPr>
    </w:p>
    <w:tbl>
      <w:tblPr>
        <w:tblW w:w="9747" w:type="dxa"/>
        <w:tblLook w:val="01E0"/>
      </w:tblPr>
      <w:tblGrid>
        <w:gridCol w:w="1728"/>
        <w:gridCol w:w="1080"/>
        <w:gridCol w:w="1411"/>
        <w:gridCol w:w="236"/>
        <w:gridCol w:w="2174"/>
        <w:gridCol w:w="236"/>
        <w:gridCol w:w="2882"/>
      </w:tblGrid>
      <w:tr w:rsidR="005E0F5C" w:rsidRPr="003C124A" w:rsidTr="005E0F5C">
        <w:tc>
          <w:tcPr>
            <w:tcW w:w="1728" w:type="dxa"/>
            <w:vMerge w:val="restart"/>
            <w:shd w:val="clear" w:color="auto" w:fill="auto"/>
            <w:vAlign w:val="center"/>
          </w:tcPr>
          <w:p w:rsidR="005E0F5C" w:rsidRPr="003C124A" w:rsidRDefault="005E0F5C" w:rsidP="005E0F5C">
            <w:pPr>
              <w:widowControl w:val="0"/>
              <w:tabs>
                <w:tab w:val="left" w:pos="4055"/>
              </w:tabs>
              <w:snapToGrid w:val="0"/>
              <w:jc w:val="both"/>
              <w:rPr>
                <w:rFonts w:eastAsia="Arial Unicode MS"/>
                <w:color w:val="000000"/>
              </w:rPr>
            </w:pPr>
            <w:r w:rsidRPr="003C124A">
              <w:rPr>
                <w:rFonts w:eastAsia="Arial Unicode MS"/>
                <w:color w:val="000000"/>
              </w:rPr>
              <w:t>Руководитель</w:t>
            </w:r>
          </w:p>
        </w:tc>
        <w:tc>
          <w:tcPr>
            <w:tcW w:w="2491" w:type="dxa"/>
            <w:gridSpan w:val="2"/>
            <w:tcBorders>
              <w:top w:val="nil"/>
              <w:left w:val="nil"/>
              <w:bottom w:val="single" w:sz="4" w:space="0" w:color="auto"/>
              <w:right w:val="nil"/>
            </w:tcBorders>
            <w:shd w:val="clear" w:color="auto" w:fill="auto"/>
          </w:tcPr>
          <w:p w:rsidR="005E0F5C" w:rsidRPr="003C124A" w:rsidRDefault="005E0F5C" w:rsidP="005E0F5C">
            <w:pPr>
              <w:widowControl w:val="0"/>
              <w:snapToGrid w:val="0"/>
              <w:jc w:val="both"/>
              <w:rPr>
                <w:rFonts w:eastAsia="Arial Unicode MS"/>
                <w:color w:val="000000"/>
              </w:rPr>
            </w:pPr>
          </w:p>
        </w:tc>
        <w:tc>
          <w:tcPr>
            <w:tcW w:w="236" w:type="dxa"/>
            <w:shd w:val="clear" w:color="auto" w:fill="auto"/>
          </w:tcPr>
          <w:p w:rsidR="005E0F5C" w:rsidRPr="003C124A" w:rsidRDefault="005E0F5C" w:rsidP="005E0F5C">
            <w:pPr>
              <w:widowControl w:val="0"/>
              <w:snapToGrid w:val="0"/>
              <w:jc w:val="both"/>
              <w:rPr>
                <w:rFonts w:eastAsia="Arial Unicode MS"/>
                <w:color w:val="000000"/>
              </w:rPr>
            </w:pPr>
          </w:p>
        </w:tc>
        <w:tc>
          <w:tcPr>
            <w:tcW w:w="2174" w:type="dxa"/>
            <w:tcBorders>
              <w:top w:val="nil"/>
              <w:left w:val="nil"/>
              <w:bottom w:val="single" w:sz="4" w:space="0" w:color="auto"/>
              <w:right w:val="nil"/>
            </w:tcBorders>
            <w:shd w:val="clear" w:color="auto" w:fill="auto"/>
          </w:tcPr>
          <w:p w:rsidR="005E0F5C" w:rsidRPr="003C124A" w:rsidRDefault="005E0F5C" w:rsidP="005E0F5C">
            <w:pPr>
              <w:widowControl w:val="0"/>
              <w:snapToGrid w:val="0"/>
              <w:jc w:val="both"/>
              <w:rPr>
                <w:rFonts w:eastAsia="Arial Unicode MS"/>
                <w:color w:val="000000"/>
              </w:rPr>
            </w:pPr>
          </w:p>
        </w:tc>
        <w:tc>
          <w:tcPr>
            <w:tcW w:w="236" w:type="dxa"/>
            <w:shd w:val="clear" w:color="auto" w:fill="auto"/>
          </w:tcPr>
          <w:p w:rsidR="005E0F5C" w:rsidRPr="003C124A" w:rsidRDefault="005E0F5C" w:rsidP="005E0F5C">
            <w:pPr>
              <w:widowControl w:val="0"/>
              <w:snapToGrid w:val="0"/>
              <w:jc w:val="both"/>
              <w:rPr>
                <w:rFonts w:eastAsia="Arial Unicode MS"/>
                <w:color w:val="000000"/>
              </w:rPr>
            </w:pPr>
          </w:p>
        </w:tc>
        <w:tc>
          <w:tcPr>
            <w:tcW w:w="2882" w:type="dxa"/>
            <w:tcBorders>
              <w:top w:val="nil"/>
              <w:left w:val="nil"/>
              <w:bottom w:val="single" w:sz="4" w:space="0" w:color="auto"/>
              <w:right w:val="nil"/>
            </w:tcBorders>
            <w:shd w:val="clear" w:color="auto" w:fill="auto"/>
          </w:tcPr>
          <w:p w:rsidR="005E0F5C" w:rsidRPr="003C124A" w:rsidRDefault="005E0F5C" w:rsidP="005E0F5C">
            <w:pPr>
              <w:widowControl w:val="0"/>
              <w:snapToGrid w:val="0"/>
              <w:jc w:val="both"/>
              <w:rPr>
                <w:rFonts w:eastAsia="Arial Unicode MS"/>
                <w:color w:val="000000"/>
              </w:rPr>
            </w:pPr>
          </w:p>
        </w:tc>
      </w:tr>
      <w:tr w:rsidR="005E0F5C" w:rsidRPr="003C124A" w:rsidTr="005E0F5C">
        <w:tc>
          <w:tcPr>
            <w:tcW w:w="0" w:type="auto"/>
            <w:vMerge/>
            <w:shd w:val="clear" w:color="auto" w:fill="auto"/>
            <w:vAlign w:val="center"/>
          </w:tcPr>
          <w:p w:rsidR="005E0F5C" w:rsidRPr="003C124A" w:rsidRDefault="005E0F5C" w:rsidP="005E0F5C">
            <w:pPr>
              <w:rPr>
                <w:color w:val="000000"/>
              </w:rPr>
            </w:pPr>
          </w:p>
        </w:tc>
        <w:tc>
          <w:tcPr>
            <w:tcW w:w="2491" w:type="dxa"/>
            <w:gridSpan w:val="2"/>
            <w:tcBorders>
              <w:top w:val="single" w:sz="4" w:space="0" w:color="auto"/>
              <w:left w:val="nil"/>
              <w:bottom w:val="nil"/>
              <w:right w:val="nil"/>
            </w:tcBorders>
            <w:shd w:val="clear" w:color="auto" w:fill="auto"/>
            <w:vAlign w:val="center"/>
          </w:tcPr>
          <w:p w:rsidR="005E0F5C" w:rsidRPr="003C124A" w:rsidRDefault="005E0F5C" w:rsidP="005E0F5C">
            <w:pPr>
              <w:widowControl w:val="0"/>
              <w:snapToGrid w:val="0"/>
              <w:jc w:val="center"/>
              <w:rPr>
                <w:rFonts w:eastAsia="Arial Unicode MS"/>
                <w:color w:val="000000"/>
              </w:rPr>
            </w:pPr>
            <w:r w:rsidRPr="003C124A">
              <w:rPr>
                <w:rFonts w:eastAsia="Arial Unicode MS"/>
                <w:color w:val="000000"/>
              </w:rPr>
              <w:t>(должность)</w:t>
            </w:r>
          </w:p>
        </w:tc>
        <w:tc>
          <w:tcPr>
            <w:tcW w:w="236" w:type="dxa"/>
            <w:shd w:val="clear" w:color="auto" w:fill="auto"/>
            <w:vAlign w:val="center"/>
          </w:tcPr>
          <w:p w:rsidR="005E0F5C" w:rsidRPr="003C124A" w:rsidRDefault="005E0F5C" w:rsidP="005E0F5C">
            <w:pPr>
              <w:widowControl w:val="0"/>
              <w:snapToGrid w:val="0"/>
              <w:jc w:val="center"/>
              <w:rPr>
                <w:rFonts w:eastAsia="Arial Unicode MS"/>
                <w:color w:val="000000"/>
              </w:rPr>
            </w:pPr>
          </w:p>
        </w:tc>
        <w:tc>
          <w:tcPr>
            <w:tcW w:w="2174" w:type="dxa"/>
            <w:tcBorders>
              <w:top w:val="single" w:sz="4" w:space="0" w:color="auto"/>
              <w:left w:val="nil"/>
              <w:bottom w:val="nil"/>
              <w:right w:val="nil"/>
            </w:tcBorders>
            <w:shd w:val="clear" w:color="auto" w:fill="auto"/>
            <w:vAlign w:val="center"/>
          </w:tcPr>
          <w:p w:rsidR="005E0F5C" w:rsidRPr="003C124A" w:rsidRDefault="005E0F5C" w:rsidP="005E0F5C">
            <w:pPr>
              <w:widowControl w:val="0"/>
              <w:snapToGrid w:val="0"/>
              <w:jc w:val="center"/>
              <w:rPr>
                <w:rFonts w:eastAsia="Arial Unicode MS"/>
                <w:color w:val="000000"/>
              </w:rPr>
            </w:pPr>
            <w:r w:rsidRPr="003C124A">
              <w:rPr>
                <w:rFonts w:eastAsia="Arial Unicode MS"/>
                <w:color w:val="000000"/>
              </w:rPr>
              <w:t>(подпись)</w:t>
            </w:r>
          </w:p>
        </w:tc>
        <w:tc>
          <w:tcPr>
            <w:tcW w:w="236" w:type="dxa"/>
            <w:shd w:val="clear" w:color="auto" w:fill="auto"/>
            <w:vAlign w:val="center"/>
          </w:tcPr>
          <w:p w:rsidR="005E0F5C" w:rsidRPr="003C124A" w:rsidRDefault="005E0F5C" w:rsidP="005E0F5C">
            <w:pPr>
              <w:widowControl w:val="0"/>
              <w:snapToGrid w:val="0"/>
              <w:jc w:val="center"/>
              <w:rPr>
                <w:rFonts w:eastAsia="Arial Unicode MS"/>
                <w:color w:val="000000"/>
              </w:rPr>
            </w:pPr>
          </w:p>
        </w:tc>
        <w:tc>
          <w:tcPr>
            <w:tcW w:w="2882" w:type="dxa"/>
            <w:tcBorders>
              <w:top w:val="single" w:sz="4" w:space="0" w:color="auto"/>
              <w:left w:val="nil"/>
              <w:bottom w:val="nil"/>
              <w:right w:val="nil"/>
            </w:tcBorders>
            <w:shd w:val="clear" w:color="auto" w:fill="auto"/>
            <w:vAlign w:val="center"/>
          </w:tcPr>
          <w:p w:rsidR="005E0F5C" w:rsidRPr="003C124A" w:rsidRDefault="005E0F5C" w:rsidP="005E0F5C">
            <w:pPr>
              <w:widowControl w:val="0"/>
              <w:snapToGrid w:val="0"/>
              <w:jc w:val="center"/>
              <w:rPr>
                <w:rFonts w:eastAsia="Arial Unicode MS"/>
                <w:color w:val="000000"/>
              </w:rPr>
            </w:pPr>
            <w:r w:rsidRPr="003C124A">
              <w:rPr>
                <w:rFonts w:eastAsia="Arial Unicode MS"/>
                <w:color w:val="000000"/>
              </w:rPr>
              <w:t>(Ф.И.О.)</w:t>
            </w:r>
          </w:p>
        </w:tc>
      </w:tr>
      <w:tr w:rsidR="005E0F5C" w:rsidRPr="003C124A" w:rsidTr="005E0F5C">
        <w:tc>
          <w:tcPr>
            <w:tcW w:w="2808" w:type="dxa"/>
            <w:gridSpan w:val="2"/>
            <w:tcBorders>
              <w:top w:val="nil"/>
              <w:left w:val="nil"/>
              <w:bottom w:val="single" w:sz="4" w:space="0" w:color="auto"/>
              <w:right w:val="nil"/>
            </w:tcBorders>
            <w:shd w:val="clear" w:color="auto" w:fill="auto"/>
          </w:tcPr>
          <w:p w:rsidR="005E0F5C" w:rsidRPr="003C124A" w:rsidRDefault="005E0F5C" w:rsidP="005E0F5C">
            <w:pPr>
              <w:widowControl w:val="0"/>
              <w:snapToGrid w:val="0"/>
              <w:rPr>
                <w:rFonts w:eastAsia="Arial Unicode MS"/>
                <w:color w:val="000000"/>
              </w:rPr>
            </w:pPr>
          </w:p>
          <w:p w:rsidR="005E0F5C" w:rsidRPr="003C124A" w:rsidRDefault="005E0F5C" w:rsidP="005E0F5C">
            <w:pPr>
              <w:widowControl w:val="0"/>
              <w:snapToGrid w:val="0"/>
              <w:rPr>
                <w:rFonts w:eastAsia="Arial Unicode MS"/>
                <w:color w:val="000000"/>
              </w:rPr>
            </w:pPr>
            <w:r w:rsidRPr="003C124A">
              <w:rPr>
                <w:rFonts w:eastAsia="Arial Unicode MS"/>
                <w:color w:val="000000"/>
              </w:rPr>
              <w:t>«       »                  20    г.</w:t>
            </w:r>
          </w:p>
        </w:tc>
        <w:tc>
          <w:tcPr>
            <w:tcW w:w="1647" w:type="dxa"/>
            <w:gridSpan w:val="2"/>
            <w:shd w:val="clear" w:color="auto" w:fill="auto"/>
            <w:vAlign w:val="center"/>
          </w:tcPr>
          <w:p w:rsidR="005E0F5C" w:rsidRPr="003C124A" w:rsidRDefault="005E0F5C" w:rsidP="005E0F5C">
            <w:pPr>
              <w:jc w:val="center"/>
              <w:rPr>
                <w:color w:val="000000"/>
              </w:rPr>
            </w:pPr>
          </w:p>
        </w:tc>
        <w:tc>
          <w:tcPr>
            <w:tcW w:w="2174" w:type="dxa"/>
            <w:shd w:val="clear" w:color="auto" w:fill="auto"/>
            <w:vAlign w:val="center"/>
          </w:tcPr>
          <w:p w:rsidR="005E0F5C" w:rsidRPr="003C124A" w:rsidRDefault="005E0F5C" w:rsidP="005E0F5C">
            <w:pPr>
              <w:widowControl w:val="0"/>
              <w:snapToGrid w:val="0"/>
              <w:jc w:val="center"/>
              <w:rPr>
                <w:rFonts w:eastAsia="Arial Unicode MS"/>
                <w:color w:val="000000"/>
              </w:rPr>
            </w:pPr>
            <w:r w:rsidRPr="003C124A">
              <w:rPr>
                <w:rFonts w:eastAsia="Arial Unicode MS"/>
                <w:color w:val="000000"/>
              </w:rPr>
              <w:t>М.П.</w:t>
            </w:r>
          </w:p>
          <w:p w:rsidR="005E0F5C" w:rsidRPr="003C124A" w:rsidRDefault="005E0F5C" w:rsidP="005E0F5C">
            <w:pPr>
              <w:widowControl w:val="0"/>
              <w:snapToGrid w:val="0"/>
              <w:jc w:val="center"/>
              <w:rPr>
                <w:rFonts w:eastAsia="Arial Unicode MS"/>
                <w:color w:val="000000"/>
              </w:rPr>
            </w:pPr>
          </w:p>
        </w:tc>
        <w:tc>
          <w:tcPr>
            <w:tcW w:w="236" w:type="dxa"/>
            <w:shd w:val="clear" w:color="auto" w:fill="auto"/>
            <w:vAlign w:val="center"/>
          </w:tcPr>
          <w:p w:rsidR="005E0F5C" w:rsidRPr="003C124A" w:rsidRDefault="005E0F5C" w:rsidP="005E0F5C">
            <w:pPr>
              <w:widowControl w:val="0"/>
              <w:snapToGrid w:val="0"/>
              <w:jc w:val="center"/>
              <w:rPr>
                <w:rFonts w:eastAsia="Arial Unicode MS"/>
                <w:color w:val="000000"/>
              </w:rPr>
            </w:pPr>
          </w:p>
        </w:tc>
        <w:tc>
          <w:tcPr>
            <w:tcW w:w="2882" w:type="dxa"/>
            <w:shd w:val="clear" w:color="auto" w:fill="auto"/>
            <w:vAlign w:val="center"/>
          </w:tcPr>
          <w:p w:rsidR="005E0F5C" w:rsidRPr="003C124A" w:rsidRDefault="005E0F5C" w:rsidP="005E0F5C">
            <w:pPr>
              <w:widowControl w:val="0"/>
              <w:snapToGrid w:val="0"/>
              <w:jc w:val="center"/>
              <w:rPr>
                <w:rFonts w:eastAsia="Arial Unicode MS"/>
                <w:color w:val="000000"/>
              </w:rPr>
            </w:pPr>
          </w:p>
        </w:tc>
      </w:tr>
    </w:tbl>
    <w:p w:rsidR="005E0F5C" w:rsidRPr="003C124A" w:rsidRDefault="005E0F5C" w:rsidP="005E0F5C">
      <w:pPr>
        <w:jc w:val="both"/>
      </w:pPr>
    </w:p>
    <w:p w:rsidR="005E0F5C" w:rsidRPr="003C124A" w:rsidRDefault="005E0F5C" w:rsidP="005E0F5C">
      <w:pPr>
        <w:ind w:firstLine="567"/>
        <w:jc w:val="right"/>
        <w:rPr>
          <w:bCs/>
        </w:rPr>
      </w:pPr>
      <w:r w:rsidRPr="003C124A">
        <w:t>Приложение N 5</w:t>
      </w:r>
      <w:r w:rsidRPr="003C124A">
        <w:br/>
      </w:r>
    </w:p>
    <w:tbl>
      <w:tblPr>
        <w:tblW w:w="0" w:type="auto"/>
        <w:tblCellSpacing w:w="15" w:type="dxa"/>
        <w:tblInd w:w="134" w:type="dxa"/>
        <w:tblCellMar>
          <w:top w:w="15" w:type="dxa"/>
          <w:left w:w="15" w:type="dxa"/>
          <w:bottom w:w="15" w:type="dxa"/>
          <w:right w:w="15" w:type="dxa"/>
        </w:tblCellMar>
        <w:tblLook w:val="04A0"/>
      </w:tblPr>
      <w:tblGrid>
        <w:gridCol w:w="4749"/>
        <w:gridCol w:w="4307"/>
        <w:gridCol w:w="381"/>
        <w:gridCol w:w="142"/>
      </w:tblGrid>
      <w:tr w:rsidR="005E0F5C" w:rsidRPr="003C124A" w:rsidTr="005E0F5C">
        <w:trPr>
          <w:gridAfter w:val="2"/>
          <w:wAfter w:w="478" w:type="dxa"/>
          <w:tblCellSpacing w:w="15" w:type="dxa"/>
        </w:trPr>
        <w:tc>
          <w:tcPr>
            <w:tcW w:w="9400" w:type="dxa"/>
            <w:gridSpan w:val="2"/>
            <w:tcBorders>
              <w:top w:val="nil"/>
              <w:left w:val="nil"/>
              <w:bottom w:val="nil"/>
              <w:right w:val="nil"/>
            </w:tcBorders>
            <w:tcMar>
              <w:top w:w="15" w:type="dxa"/>
              <w:left w:w="149" w:type="dxa"/>
              <w:bottom w:w="15" w:type="dxa"/>
              <w:right w:w="149" w:type="dxa"/>
            </w:tcMar>
            <w:hideMark/>
          </w:tcPr>
          <w:p w:rsidR="005E0F5C" w:rsidRPr="003C124A" w:rsidRDefault="005E0F5C" w:rsidP="005E0F5C">
            <w:pPr>
              <w:jc w:val="center"/>
            </w:pPr>
            <w:r w:rsidRPr="003C124A">
              <w:t>ПРОЕКТ СОГЛАШЕНИЯ N ___</w:t>
            </w:r>
            <w:r w:rsidRPr="003C124A">
              <w:br/>
              <w:t>о предоставлении гранта</w:t>
            </w:r>
          </w:p>
        </w:tc>
      </w:tr>
      <w:tr w:rsidR="005E0F5C" w:rsidRPr="003C124A" w:rsidTr="005E0F5C">
        <w:trPr>
          <w:tblCellSpacing w:w="15" w:type="dxa"/>
        </w:trPr>
        <w:tc>
          <w:tcPr>
            <w:tcW w:w="4704" w:type="dxa"/>
            <w:tcBorders>
              <w:top w:val="nil"/>
              <w:left w:val="nil"/>
              <w:bottom w:val="nil"/>
              <w:right w:val="nil"/>
            </w:tcBorders>
            <w:tcMar>
              <w:top w:w="15" w:type="dxa"/>
              <w:left w:w="149" w:type="dxa"/>
              <w:bottom w:w="15" w:type="dxa"/>
              <w:right w:w="149" w:type="dxa"/>
            </w:tcMar>
            <w:hideMark/>
          </w:tcPr>
          <w:p w:rsidR="005E0F5C" w:rsidRPr="003C124A" w:rsidRDefault="005E0F5C" w:rsidP="005E0F5C">
            <w:pPr>
              <w:jc w:val="both"/>
            </w:pPr>
            <w:r w:rsidRPr="003C124A">
              <w:t>р.п. Муромцево</w:t>
            </w:r>
          </w:p>
        </w:tc>
        <w:tc>
          <w:tcPr>
            <w:tcW w:w="5174" w:type="dxa"/>
            <w:gridSpan w:val="3"/>
            <w:tcBorders>
              <w:top w:val="nil"/>
              <w:left w:val="nil"/>
              <w:bottom w:val="nil"/>
              <w:right w:val="nil"/>
            </w:tcBorders>
            <w:tcMar>
              <w:top w:w="15" w:type="dxa"/>
              <w:left w:w="149" w:type="dxa"/>
              <w:bottom w:w="15" w:type="dxa"/>
              <w:right w:w="149" w:type="dxa"/>
            </w:tcMar>
            <w:hideMark/>
          </w:tcPr>
          <w:p w:rsidR="005E0F5C" w:rsidRPr="003C124A" w:rsidRDefault="005E0F5C" w:rsidP="005E0F5C">
            <w:pPr>
              <w:jc w:val="both"/>
            </w:pPr>
            <w:r w:rsidRPr="003C124A">
              <w:t xml:space="preserve">                        «___»___________ 20____г.</w:t>
            </w:r>
          </w:p>
        </w:tc>
      </w:tr>
      <w:tr w:rsidR="005E0F5C" w:rsidRPr="003C124A" w:rsidTr="005E0F5C">
        <w:trPr>
          <w:tblCellSpacing w:w="15" w:type="dxa"/>
        </w:trPr>
        <w:tc>
          <w:tcPr>
            <w:tcW w:w="9908" w:type="dxa"/>
            <w:gridSpan w:val="4"/>
            <w:tcBorders>
              <w:top w:val="nil"/>
              <w:left w:val="nil"/>
              <w:bottom w:val="nil"/>
              <w:right w:val="nil"/>
            </w:tcBorders>
            <w:tcMar>
              <w:top w:w="15" w:type="dxa"/>
              <w:left w:w="149" w:type="dxa"/>
              <w:bottom w:w="15" w:type="dxa"/>
              <w:right w:w="149" w:type="dxa"/>
            </w:tcMar>
            <w:hideMark/>
          </w:tcPr>
          <w:p w:rsidR="005E0F5C" w:rsidRPr="003C124A" w:rsidRDefault="005E0F5C" w:rsidP="005E0F5C">
            <w:pPr>
              <w:jc w:val="both"/>
            </w:pPr>
          </w:p>
          <w:p w:rsidR="005E0F5C" w:rsidRPr="003C124A" w:rsidRDefault="005E0F5C" w:rsidP="005E0F5C">
            <w:pPr>
              <w:jc w:val="both"/>
            </w:pPr>
            <w:r w:rsidRPr="003C124A">
              <w:t>Комитет экономики и управления муниципальной собственностью Администрации Муромцевского муниципального района Омской области в лице председателя ______________________, именуемый в дальнейшем "Грантодатель", действующего на основании Положения, с одной стороны ______________________________________</w:t>
            </w:r>
          </w:p>
          <w:p w:rsidR="005E0F5C" w:rsidRPr="003C124A" w:rsidRDefault="005E0F5C" w:rsidP="005E0F5C">
            <w:pPr>
              <w:jc w:val="both"/>
            </w:pPr>
            <w:r w:rsidRPr="003C124A">
              <w:t>__________________________________________________, именуем ___ в дальнейшем "Грантополучатель", в лице ______________________________________________ _________________________________, действующ ___ на основании ______________, с другой стороны, вместе именуемые Стороны, заключили настоящее соглашение (далее - Соглашение) о нижеследующем, используя следующие основные понятия:</w:t>
            </w:r>
            <w:r w:rsidRPr="003C124A">
              <w:br/>
              <w:t>Грант - это долевое финансирование целевых расходов, предоставляемое из бюджета Муромцевского муниципального района Омской области на безвозмездной и безвозвратной основе субъектам малого предпринимательства и физическим лицам, не являющееся индивидуальными предпринимателями, для реализации проектов, решение о предоставлении которого принимается Комиссией по проведению конкурса в целях предоставления грантовой поддержки субъектам малого предпринимательства и гражданам для организации собственного дела Муромцевского муниципального района Омской области (далее - Комиссия), с обязательным последующим отчетом Грантополучателя о выполнении проекта и об использовании предоставленных средств;</w:t>
            </w:r>
            <w:r w:rsidRPr="003C124A">
              <w:br/>
              <w:t>Грантодатель – Комитет экономики и управления муниципальной собственностью Администрации Муромцевского муниципального района Омской области;</w:t>
            </w:r>
            <w:r w:rsidRPr="003C124A">
              <w:br/>
              <w:t xml:space="preserve">Грантополучатель - </w:t>
            </w:r>
            <w:r w:rsidRPr="003C124A">
              <w:rPr>
                <w:bCs/>
              </w:rPr>
              <w:t>победитель конкурсного отбора, с которым заключается соглашение о предоставлении грантовой поддержки.</w:t>
            </w:r>
          </w:p>
          <w:p w:rsidR="005E0F5C" w:rsidRPr="003C124A" w:rsidRDefault="005E0F5C" w:rsidP="005E0F5C">
            <w:pPr>
              <w:jc w:val="center"/>
            </w:pPr>
          </w:p>
          <w:p w:rsidR="005E0F5C" w:rsidRPr="003C124A" w:rsidRDefault="005E0F5C" w:rsidP="005E0F5C">
            <w:pPr>
              <w:jc w:val="center"/>
            </w:pPr>
            <w:r w:rsidRPr="003C124A">
              <w:t>1. Предмет Соглашения</w:t>
            </w:r>
          </w:p>
          <w:p w:rsidR="005E0F5C" w:rsidRPr="003C124A" w:rsidRDefault="005E0F5C" w:rsidP="005E0F5C">
            <w:pPr>
              <w:jc w:val="center"/>
            </w:pPr>
          </w:p>
          <w:p w:rsidR="005E0F5C" w:rsidRPr="003C124A" w:rsidRDefault="005E0F5C" w:rsidP="005E0F5C">
            <w:pPr>
              <w:jc w:val="both"/>
            </w:pPr>
            <w:r w:rsidRPr="003C124A">
              <w:t xml:space="preserve">1.1. На основании решения Комиссии (протокол N ___ от "___" ________ 20__ г.), в </w:t>
            </w:r>
            <w:r w:rsidRPr="003C124A">
              <w:lastRenderedPageBreak/>
              <w:t>целях реализации Грантополучателем следующего проекта _______________________________________________________________________</w:t>
            </w:r>
          </w:p>
          <w:p w:rsidR="005E0F5C" w:rsidRPr="003C124A" w:rsidRDefault="005E0F5C" w:rsidP="005E0F5C">
            <w:pPr>
              <w:jc w:val="both"/>
            </w:pPr>
            <w:r w:rsidRPr="003C124A">
              <w:t>Грантодатель обязуется предоставить Грант Грантополучателю, а Грантополучатель обязуется принять Грант и распорядиться им в соответствии с целями, условиями и в порядке, закрепленными Соглашением.</w:t>
            </w:r>
          </w:p>
          <w:p w:rsidR="005E0F5C" w:rsidRPr="003C124A" w:rsidRDefault="005E0F5C" w:rsidP="005E0F5C">
            <w:pPr>
              <w:jc w:val="both"/>
            </w:pPr>
            <w:r w:rsidRPr="003C124A">
              <w:t>1.2. Сумма Гранта составляет ___________ (_____________) рублей __ копеек.</w:t>
            </w:r>
          </w:p>
          <w:p w:rsidR="005E0F5C" w:rsidRPr="003C124A" w:rsidRDefault="005E0F5C" w:rsidP="005E0F5C">
            <w:pPr>
              <w:jc w:val="both"/>
            </w:pPr>
            <w:r w:rsidRPr="003C124A">
              <w:t xml:space="preserve">Общая сумма расходов по проекту составляет ___________ (_____________) рублей __ копеек, в том числе за счет:____________________________________________________ </w:t>
            </w:r>
            <w:r w:rsidRPr="003C124A">
              <w:br/>
              <w:t>1.3. Грант предоставляется с условием использования денежных средств в срок не превышающий 1 (Один) год  со дня принятия решения о предоставлении гранта.</w:t>
            </w:r>
          </w:p>
          <w:p w:rsidR="005E0F5C" w:rsidRPr="003C124A" w:rsidRDefault="005E0F5C" w:rsidP="005E0F5C">
            <w:pPr>
              <w:jc w:val="both"/>
            </w:pPr>
            <w:r w:rsidRPr="003C124A">
              <w:t>1.4. Грантодатель перечисляет денежные средства Грантополучателю на банковский счет открытый в кредитной организации на основании заключенного Соглашения в течение 30 дней с даты его подписания.</w:t>
            </w:r>
          </w:p>
          <w:p w:rsidR="005E0F5C" w:rsidRPr="003C124A" w:rsidRDefault="005E0F5C" w:rsidP="005E0F5C">
            <w:pPr>
              <w:jc w:val="center"/>
            </w:pPr>
            <w:r w:rsidRPr="003C124A">
              <w:t>2. Права и обязанности Грантодателя</w:t>
            </w:r>
          </w:p>
          <w:p w:rsidR="005E0F5C" w:rsidRPr="003C124A" w:rsidRDefault="005E0F5C" w:rsidP="005E0F5C">
            <w:pPr>
              <w:jc w:val="both"/>
            </w:pPr>
            <w:r w:rsidRPr="003C124A">
              <w:t>2.1.Грантодатель обязан:</w:t>
            </w:r>
          </w:p>
          <w:p w:rsidR="005E0F5C" w:rsidRPr="003C124A" w:rsidRDefault="005E0F5C" w:rsidP="005E0F5C">
            <w:pPr>
              <w:jc w:val="both"/>
            </w:pPr>
            <w:r w:rsidRPr="003C124A">
              <w:t>2.1.1.  Передать Грант Грантополучателю в соответствии с условиями, определенными Соглашением.</w:t>
            </w:r>
            <w:r w:rsidRPr="003C124A">
              <w:br/>
              <w:t>2.2.Грантодатель имеет право:</w:t>
            </w:r>
          </w:p>
          <w:p w:rsidR="005E0F5C" w:rsidRPr="003C124A" w:rsidRDefault="005E0F5C" w:rsidP="005E0F5C">
            <w:pPr>
              <w:jc w:val="both"/>
            </w:pPr>
            <w:r w:rsidRPr="003C124A">
              <w:t>2.2.1.  Осуществлять контроль за целевым использованием Гранта и надлежащим выполнением календарного плана использования средств.</w:t>
            </w:r>
          </w:p>
          <w:p w:rsidR="005E0F5C" w:rsidRPr="003C124A" w:rsidRDefault="005E0F5C" w:rsidP="005E0F5C">
            <w:pPr>
              <w:jc w:val="both"/>
            </w:pPr>
            <w:r w:rsidRPr="003C124A">
              <w:t>2.2.2.  Потребовать возврата Грантополучателем полученных по Гранту денежных средств в случае нарушения Грантополучателем несоблюдения Грантополучателем целей, условий и порядка предоставления гранта, в том числе установленных сроков предоставления отчетности, при нарушении (невыполнении) календарного плана использования средств, а также в иных случаях, предусмотренных законодательством Российской Федерации.</w:t>
            </w:r>
          </w:p>
          <w:p w:rsidR="005E0F5C" w:rsidRPr="003C124A" w:rsidRDefault="005E0F5C" w:rsidP="005E0F5C">
            <w:pPr>
              <w:jc w:val="both"/>
            </w:pPr>
          </w:p>
          <w:p w:rsidR="005E0F5C" w:rsidRPr="003C124A" w:rsidRDefault="005E0F5C" w:rsidP="005E0F5C">
            <w:pPr>
              <w:jc w:val="center"/>
            </w:pPr>
            <w:r w:rsidRPr="003C124A">
              <w:t>3. Права и обязанности Грантополучателя.</w:t>
            </w:r>
          </w:p>
          <w:p w:rsidR="005E0F5C" w:rsidRPr="003C124A" w:rsidRDefault="005E0F5C" w:rsidP="005E0F5C">
            <w:pPr>
              <w:jc w:val="both"/>
            </w:pPr>
            <w:r w:rsidRPr="003C124A">
              <w:t>3.1. Грантополучатель обязан:</w:t>
            </w:r>
          </w:p>
          <w:p w:rsidR="005E0F5C" w:rsidRPr="003C124A" w:rsidRDefault="005E0F5C" w:rsidP="005E0F5C">
            <w:pPr>
              <w:jc w:val="both"/>
            </w:pPr>
            <w:r w:rsidRPr="003C124A">
              <w:t>3.1.1. Обеспечить целевое использование средств, выделенных на реализацию проекта в соответствии со сметой расходования денежных средств, полученных по Гранту (Приложение N 1 к Соглашению).</w:t>
            </w:r>
          </w:p>
          <w:p w:rsidR="005E0F5C" w:rsidRPr="003C124A" w:rsidRDefault="005E0F5C" w:rsidP="005E0F5C">
            <w:pPr>
              <w:jc w:val="both"/>
            </w:pPr>
            <w:r w:rsidRPr="003C124A">
              <w:t>3.1.2. Обеспечить использование средств, полученных по Гранту в целях реализации проекта, в соответствии с календарным планом использования средств (Приложение N 2 к Соглашению).</w:t>
            </w:r>
          </w:p>
          <w:p w:rsidR="005E0F5C" w:rsidRPr="003C124A" w:rsidRDefault="005E0F5C" w:rsidP="005E0F5C">
            <w:pPr>
              <w:jc w:val="both"/>
            </w:pPr>
            <w:r w:rsidRPr="003C124A">
              <w:t>3.1.3. Обеспечить в установленные сроки представление установленных Соглашением отчетности и документов.</w:t>
            </w:r>
          </w:p>
          <w:p w:rsidR="005E0F5C" w:rsidRPr="003C124A" w:rsidRDefault="005E0F5C" w:rsidP="005E0F5C">
            <w:pPr>
              <w:jc w:val="both"/>
            </w:pPr>
            <w:r w:rsidRPr="003C124A">
              <w:t>3.1.4. Предоставлять ежеквартальную отчетность в течение не менее двух лет с даты заключения соглашения по требованию Грантодателя.</w:t>
            </w:r>
          </w:p>
          <w:p w:rsidR="005E0F5C" w:rsidRPr="00AA41BC" w:rsidRDefault="005E0F5C" w:rsidP="005E0F5C">
            <w:pPr>
              <w:jc w:val="both"/>
            </w:pPr>
            <w:r w:rsidRPr="003C124A">
              <w:t>3.1.5.</w:t>
            </w:r>
            <w:r w:rsidRPr="00AA41BC">
              <w:t>Осуществлять предпринимательскую деятельность в течение  не менее двух лет с даты заключения соглашения.</w:t>
            </w:r>
          </w:p>
          <w:p w:rsidR="005E0F5C" w:rsidRPr="00AA41BC" w:rsidRDefault="005E0F5C" w:rsidP="005E0F5C">
            <w:pPr>
              <w:jc w:val="both"/>
            </w:pPr>
            <w:r w:rsidRPr="00AA41BC">
              <w:t>3.1.6. Незамедлительно информировать Грантодателя о невозможности получить ожидаемые результаты или о нецелесообразности дальнейшего исполнения проекта.</w:t>
            </w:r>
          </w:p>
          <w:p w:rsidR="005E0F5C" w:rsidRPr="00AA41BC" w:rsidRDefault="005E0F5C" w:rsidP="005E0F5C">
            <w:pPr>
              <w:jc w:val="both"/>
            </w:pPr>
            <w:r w:rsidRPr="00AA41BC">
              <w:t>3.1.7. Обеспечить достижение результата предоставления гранта: результатом получения гранта является создание рабочих мест.</w:t>
            </w:r>
            <w:r w:rsidRPr="00AA41BC">
              <w:br/>
              <w:t>3.2. Грантополучатель имеет право:</w:t>
            </w:r>
          </w:p>
          <w:p w:rsidR="005E0F5C" w:rsidRPr="003C124A" w:rsidRDefault="005E0F5C" w:rsidP="005E0F5C">
            <w:pPr>
              <w:jc w:val="both"/>
            </w:pPr>
            <w:r w:rsidRPr="00AA41BC">
              <w:t>3.2.1. Использовать денежные средства, полученные по Гранту в целях реализации указанного проекта, в соответствии с условиями Соглашения.</w:t>
            </w:r>
            <w:r w:rsidRPr="00AA41BC">
              <w:br/>
              <w:t>3.2.2. Отказаться от реализации проекта и вернуть денежные средства, полученные по Гранту, Грантодателю.</w:t>
            </w:r>
          </w:p>
          <w:p w:rsidR="005E0F5C" w:rsidRPr="003C124A" w:rsidRDefault="005E0F5C" w:rsidP="005E0F5C">
            <w:pPr>
              <w:jc w:val="center"/>
            </w:pPr>
            <w:r w:rsidRPr="003C124A">
              <w:t>4. Отчетность и контроль</w:t>
            </w:r>
          </w:p>
          <w:p w:rsidR="005E0F5C" w:rsidRPr="003C124A" w:rsidRDefault="005E0F5C" w:rsidP="005E0F5C">
            <w:pPr>
              <w:jc w:val="center"/>
            </w:pPr>
          </w:p>
          <w:p w:rsidR="005E0F5C" w:rsidRPr="003C124A" w:rsidRDefault="005E0F5C" w:rsidP="005E0F5C">
            <w:pPr>
              <w:jc w:val="both"/>
            </w:pPr>
            <w:r w:rsidRPr="003C124A">
              <w:t>4.1. Текущий финансовый отчет об использовании средств Гранта (Приложение N 3 к Соглашению) предоставляется в соответствии с календарным планом использования средств в течение 20 (Двадцати) календарных дней с момента окончания каждого этапа использования средств Гранта.</w:t>
            </w:r>
          </w:p>
          <w:p w:rsidR="005E0F5C" w:rsidRPr="003C124A" w:rsidRDefault="005E0F5C" w:rsidP="005E0F5C">
            <w:pPr>
              <w:jc w:val="both"/>
            </w:pPr>
            <w:r w:rsidRPr="003C124A">
              <w:t>4.2. Итоговый финансовый отчет представляется не позднее 20 (Двадцати) календарных дней с момента истечения предусмотренного календарным планом срока использования средств Гранта.</w:t>
            </w:r>
          </w:p>
          <w:p w:rsidR="005E0F5C" w:rsidRPr="003C124A" w:rsidRDefault="005E0F5C" w:rsidP="005E0F5C">
            <w:pPr>
              <w:jc w:val="both"/>
            </w:pPr>
            <w:r w:rsidRPr="003C124A">
              <w:t>4.3. К отчетам прилагаются копии документов первичного бухгалтерского учета, подтверждающие совершение соответствующих финансовых операций, с предъявлением оригиналов указанных документов Грантодателю.</w:t>
            </w:r>
            <w:r w:rsidRPr="003C124A">
              <w:br/>
              <w:t>4.4. Контроль за использованием финансовых средств, а также за реализацией проекта, осуществляется Грантодателем на основе отчетов и документов, указанных в пункте 4.3 Соглашения.</w:t>
            </w:r>
          </w:p>
          <w:p w:rsidR="005E0F5C" w:rsidRPr="003C124A" w:rsidRDefault="005E0F5C" w:rsidP="005E0F5C">
            <w:pPr>
              <w:jc w:val="both"/>
            </w:pPr>
            <w:r w:rsidRPr="003C124A">
              <w:t>4.5. Грантополучатель дает согласие на:</w:t>
            </w:r>
          </w:p>
          <w:p w:rsidR="005E0F5C" w:rsidRPr="003C124A" w:rsidRDefault="005E0F5C" w:rsidP="005E0F5C">
            <w:pPr>
              <w:jc w:val="both"/>
            </w:pPr>
            <w:r w:rsidRPr="003C124A">
              <w:t>-  осуществление Грантодателем и органами муниципального финансового контроля проверок соблюдения им условий, целей и порядка  предоставления грантовой поддержки;</w:t>
            </w:r>
          </w:p>
          <w:p w:rsidR="005E0F5C" w:rsidRDefault="005E0F5C" w:rsidP="005E0F5C">
            <w:pPr>
              <w:jc w:val="both"/>
            </w:pPr>
            <w:r w:rsidRPr="003C124A">
              <w:t>- осуществление Грантодателем плановых выездных проверок получателей грантовой поддержки на предмет соблюдения условий и цели предоставления грантов.</w:t>
            </w:r>
          </w:p>
          <w:p w:rsidR="005E0F5C" w:rsidRPr="001502AC" w:rsidRDefault="005E0F5C" w:rsidP="005E0F5C">
            <w:pPr>
              <w:jc w:val="both"/>
            </w:pPr>
            <w:r w:rsidRPr="001502AC">
              <w:t>4.6. Отчет о достижении результата предоставления гранта(Приложение № 4 к Соглашению) предоставляется не позднее 20 (Двадцати) календарных дней с момента истечения предусмотренного календарным планом срока исполнения.</w:t>
            </w:r>
          </w:p>
          <w:p w:rsidR="005E0F5C" w:rsidRPr="001502AC" w:rsidRDefault="005E0F5C" w:rsidP="005E0F5C">
            <w:pPr>
              <w:jc w:val="both"/>
            </w:pPr>
            <w:r w:rsidRPr="001502AC">
              <w:t xml:space="preserve">4.7. К отчету прилагается документ, подтверждающий достижение результата (копия трудового договора). </w:t>
            </w:r>
          </w:p>
          <w:p w:rsidR="005E0F5C" w:rsidRPr="003C124A" w:rsidRDefault="005E0F5C" w:rsidP="005E0F5C">
            <w:pPr>
              <w:jc w:val="both"/>
            </w:pPr>
          </w:p>
          <w:p w:rsidR="005E0F5C" w:rsidRPr="003C124A" w:rsidRDefault="005E0F5C" w:rsidP="005E0F5C">
            <w:pPr>
              <w:jc w:val="center"/>
            </w:pPr>
            <w:r w:rsidRPr="003C124A">
              <w:t>5. Ответственность сторон</w:t>
            </w:r>
          </w:p>
          <w:p w:rsidR="005E0F5C" w:rsidRPr="003C124A" w:rsidRDefault="005E0F5C" w:rsidP="005E0F5C">
            <w:pPr>
              <w:jc w:val="center"/>
            </w:pPr>
          </w:p>
          <w:p w:rsidR="005E0F5C" w:rsidRPr="003C124A" w:rsidRDefault="005E0F5C" w:rsidP="005E0F5C">
            <w:pPr>
              <w:jc w:val="both"/>
            </w:pPr>
            <w:r w:rsidRPr="003C124A">
              <w:t xml:space="preserve">5.1. Грантодатель направляет в течение 5 дней в адрес Грантополучателя уведомление о возврате гранта в следующих случаях: </w:t>
            </w:r>
          </w:p>
          <w:p w:rsidR="005E0F5C" w:rsidRPr="003C124A" w:rsidRDefault="005E0F5C" w:rsidP="005E0F5C">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 нецелевое использование средств грантовой поддержки;</w:t>
            </w:r>
          </w:p>
          <w:p w:rsidR="005E0F5C" w:rsidRPr="003C124A" w:rsidRDefault="005E0F5C" w:rsidP="005E0F5C">
            <w:pPr>
              <w:ind w:firstLine="567"/>
            </w:pPr>
            <w:r w:rsidRPr="003C124A">
              <w:t>- несоблюдение сроков реализации бизнес-плана;</w:t>
            </w:r>
          </w:p>
          <w:p w:rsidR="005E0F5C" w:rsidRPr="003C124A" w:rsidRDefault="005E0F5C" w:rsidP="005E0F5C">
            <w:pPr>
              <w:ind w:firstLine="567"/>
              <w:jc w:val="both"/>
            </w:pPr>
            <w:r w:rsidRPr="003C124A">
              <w:t>- представление недостоверных сведений, содержащихся в документах, представленных для получения гранта;</w:t>
            </w:r>
          </w:p>
          <w:p w:rsidR="005E0F5C" w:rsidRPr="003C124A" w:rsidRDefault="005E0F5C" w:rsidP="005E0F5C">
            <w:pPr>
              <w:ind w:firstLine="567"/>
              <w:jc w:val="both"/>
            </w:pPr>
            <w:r w:rsidRPr="003C124A">
              <w:t>- невыполнение обязанности по представлению документов, подтверждающих полное и целевое использование средств гранта, в установленные соглашением о гранте сроки;</w:t>
            </w:r>
          </w:p>
          <w:p w:rsidR="005E0F5C" w:rsidRPr="003C124A" w:rsidRDefault="005E0F5C" w:rsidP="005E0F5C">
            <w:pPr>
              <w:ind w:firstLine="567"/>
              <w:jc w:val="both"/>
            </w:pPr>
            <w:r w:rsidRPr="003C124A">
              <w:t>- ликвидация юридического лица, учредителем (соучредителем) которого выступал получатель гранта, или прекращение получателем гранта деятельности в качестве индивидуального предпринимателя ранее предусмотренного в соглашении о гранте срока;</w:t>
            </w:r>
          </w:p>
          <w:p w:rsidR="005E0F5C" w:rsidRPr="003C124A" w:rsidRDefault="005E0F5C" w:rsidP="005E0F5C">
            <w:pPr>
              <w:ind w:firstLine="567"/>
              <w:jc w:val="both"/>
            </w:pPr>
            <w:r w:rsidRPr="003C124A">
              <w:t>- фактическое неосуществление предпринимательской деятельности без ликвидации юридического лица, учредителем (соучредителем) которого являлся получатель гранта,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w:t>
            </w:r>
          </w:p>
          <w:p w:rsidR="005E0F5C" w:rsidRPr="003C124A" w:rsidRDefault="005E0F5C" w:rsidP="005E0F5C">
            <w:pPr>
              <w:ind w:firstLine="567"/>
              <w:jc w:val="both"/>
            </w:pPr>
            <w:r w:rsidRPr="003C124A">
              <w:t>- невыполнение обязанности по представлению документов, подтверждающих полное и целевое использование собственных денежных средств в размере не менее 15 процентов от размера гранта;</w:t>
            </w:r>
          </w:p>
          <w:p w:rsidR="005E0F5C" w:rsidRPr="003C124A" w:rsidRDefault="005E0F5C" w:rsidP="005E0F5C">
            <w:pPr>
              <w:ind w:firstLine="567"/>
              <w:jc w:val="both"/>
            </w:pPr>
            <w:r w:rsidRPr="003C124A">
              <w:t xml:space="preserve">- фактическое отсутствие основных средств, приобретенных (оплаченных) за счет средств гранта, и собственных средств в размере не менее 15 процентов от размера </w:t>
            </w:r>
            <w:r w:rsidRPr="003C124A">
              <w:lastRenderedPageBreak/>
              <w:t>гранта;</w:t>
            </w:r>
          </w:p>
          <w:p w:rsidR="005E0F5C" w:rsidRPr="003C124A" w:rsidRDefault="005E0F5C" w:rsidP="005E0F5C">
            <w:pPr>
              <w:pStyle w:val="ConsPlusNormal1"/>
              <w:ind w:firstLine="567"/>
              <w:jc w:val="both"/>
              <w:rPr>
                <w:rFonts w:ascii="Times New Roman" w:hAnsi="Times New Roman" w:cs="Times New Roman"/>
                <w:sz w:val="24"/>
                <w:szCs w:val="24"/>
              </w:rPr>
            </w:pPr>
            <w:r w:rsidRPr="003C124A">
              <w:rPr>
                <w:rFonts w:ascii="Times New Roman" w:hAnsi="Times New Roman" w:cs="Times New Roman"/>
                <w:sz w:val="24"/>
                <w:szCs w:val="24"/>
              </w:rPr>
              <w:t>- частичное использование средств грантовой поддержки.</w:t>
            </w:r>
          </w:p>
          <w:p w:rsidR="005E0F5C" w:rsidRPr="003C124A" w:rsidRDefault="005E0F5C" w:rsidP="005E0F5C">
            <w:pPr>
              <w:jc w:val="both"/>
            </w:pPr>
            <w:r w:rsidRPr="003C124A">
              <w:t>5.2. Грант подлежит возврату в бюджет Муромцевского муниципального района в течение 30 календарных дней со дня получения уведомления Грантополучателем о возврате гранта, а в случае отказа Грантополучателя добровольно вернуть указанные денежные средства, Грантодатель оставляет за собой право обратиться в суд для взыскания с Грантополучателя суммы Гранта в судебном порядке.</w:t>
            </w:r>
            <w:r w:rsidRPr="003C124A">
              <w:br/>
              <w:t>5.3. Во всем остальном, что не предусмотрено Соглашением, Стороны несут ответственность в соответствии с действующим законодательством РФ.</w:t>
            </w:r>
          </w:p>
          <w:p w:rsidR="005E0F5C" w:rsidRPr="003C124A" w:rsidRDefault="005E0F5C" w:rsidP="005E0F5C">
            <w:pPr>
              <w:jc w:val="both"/>
            </w:pPr>
            <w:r w:rsidRPr="003C124A">
              <w:t>5.4. Стороны не несут ответственность за частичное или ненадлежащее исполнение обязанностей по Соглашению, если это неисполнение явилось следствием действия обстоятельств непреодолимой силы, которые стороны не могли ни предвидеть, ни предотвратить разумными методами.</w:t>
            </w:r>
          </w:p>
          <w:p w:rsidR="005E0F5C" w:rsidRPr="003C124A" w:rsidRDefault="005E0F5C" w:rsidP="005E0F5C">
            <w:pPr>
              <w:jc w:val="both"/>
            </w:pPr>
          </w:p>
          <w:p w:rsidR="005E0F5C" w:rsidRPr="003C124A" w:rsidRDefault="005E0F5C" w:rsidP="005E0F5C">
            <w:pPr>
              <w:jc w:val="center"/>
            </w:pPr>
            <w:r w:rsidRPr="003C124A">
              <w:t>6. Заключительные положения</w:t>
            </w:r>
          </w:p>
          <w:p w:rsidR="005E0F5C" w:rsidRPr="003C124A" w:rsidRDefault="005E0F5C" w:rsidP="005E0F5C">
            <w:pPr>
              <w:jc w:val="center"/>
            </w:pPr>
          </w:p>
          <w:p w:rsidR="005E0F5C" w:rsidRPr="003C124A" w:rsidRDefault="005E0F5C" w:rsidP="005E0F5C">
            <w:pPr>
              <w:jc w:val="both"/>
            </w:pPr>
            <w:r w:rsidRPr="003C124A">
              <w:t>6.1. Соглашение вступает в силу с момента подписания его сторонами и действует до полного исполнения Сторонами принятых на себя обязательств.</w:t>
            </w:r>
          </w:p>
          <w:p w:rsidR="005E0F5C" w:rsidRPr="003C124A" w:rsidRDefault="005E0F5C" w:rsidP="005E0F5C">
            <w:pPr>
              <w:jc w:val="both"/>
            </w:pPr>
            <w:r w:rsidRPr="003C124A">
              <w:t>6.2. Стороны обеспечивают конфиденциальность информации о реализуемом проекте (существе изобретения, открытия, ноу-хау, оборонного (двойного) применения полученных результатов работы) в течение срока реализации проекта.</w:t>
            </w:r>
          </w:p>
          <w:p w:rsidR="005E0F5C" w:rsidRPr="003C124A" w:rsidRDefault="005E0F5C" w:rsidP="005E0F5C">
            <w:pPr>
              <w:jc w:val="both"/>
            </w:pPr>
            <w:r w:rsidRPr="003C124A">
              <w:t>6.3. Соглашение составлено в двух экземплярах, имеющих равную юридическую силу, по одному экземпляру для каждой из Сторон.</w:t>
            </w:r>
          </w:p>
          <w:p w:rsidR="005E0F5C" w:rsidRPr="003C124A" w:rsidRDefault="005E0F5C" w:rsidP="005E0F5C">
            <w:pPr>
              <w:jc w:val="both"/>
            </w:pPr>
            <w:r w:rsidRPr="003C124A">
              <w:t>6.4. Все дополнительные соглашения и приложения к Соглашению являются его неотъемлемой частью, совершаются в письменном виде, подписываются уполномоченными представителями Сторон и заверяются печатями.</w:t>
            </w:r>
          </w:p>
          <w:p w:rsidR="005E0F5C" w:rsidRPr="003C124A" w:rsidRDefault="005E0F5C" w:rsidP="005E0F5C">
            <w:pPr>
              <w:jc w:val="center"/>
            </w:pPr>
            <w:r w:rsidRPr="003C124A">
              <w:t>7. Юридические адреса и реквизиты сторон</w:t>
            </w:r>
          </w:p>
          <w:p w:rsidR="005E0F5C" w:rsidRPr="003C124A" w:rsidRDefault="005E0F5C" w:rsidP="005E0F5C">
            <w:pPr>
              <w:jc w:val="center"/>
            </w:pPr>
          </w:p>
        </w:tc>
      </w:tr>
      <w:tr w:rsidR="005E0F5C" w:rsidRPr="003C124A" w:rsidTr="005E0F5C">
        <w:trPr>
          <w:gridAfter w:val="1"/>
          <w:wAfter w:w="97" w:type="dxa"/>
          <w:tblCellSpacing w:w="15" w:type="dxa"/>
        </w:trPr>
        <w:tc>
          <w:tcPr>
            <w:tcW w:w="4704" w:type="dxa"/>
            <w:tcBorders>
              <w:top w:val="nil"/>
              <w:left w:val="nil"/>
              <w:bottom w:val="nil"/>
              <w:right w:val="nil"/>
            </w:tcBorders>
            <w:tcMar>
              <w:top w:w="15" w:type="dxa"/>
              <w:left w:w="149" w:type="dxa"/>
              <w:bottom w:w="15" w:type="dxa"/>
              <w:right w:w="149" w:type="dxa"/>
            </w:tcMar>
            <w:hideMark/>
          </w:tcPr>
          <w:p w:rsidR="005E0F5C" w:rsidRPr="00207D88" w:rsidRDefault="005E0F5C" w:rsidP="005E0F5C">
            <w:pPr>
              <w:jc w:val="both"/>
            </w:pPr>
            <w:r w:rsidRPr="00207D88">
              <w:lastRenderedPageBreak/>
              <w:t>ГРАНТОДАТЕЛЬ:</w:t>
            </w:r>
            <w:r w:rsidRPr="00207D88">
              <w:br/>
              <w:t>Комитет экономики и управления муниципальной собственностью Администрации Муромцевского муниципального района Омской области</w:t>
            </w:r>
          </w:p>
          <w:p w:rsidR="005E0F5C" w:rsidRPr="00207D88" w:rsidRDefault="005E0F5C" w:rsidP="005E0F5C">
            <w:pPr>
              <w:jc w:val="both"/>
            </w:pPr>
            <w:r w:rsidRPr="00207D88">
              <w:t>Юридический адрес: 646430 Омская область, Муромцевский район, р.п.Муромцево , ул.Красноармейская д.2</w:t>
            </w:r>
            <w:r w:rsidRPr="00207D88">
              <w:br/>
              <w:t>тел :8 (38158) 22-489</w:t>
            </w:r>
          </w:p>
          <w:p w:rsidR="005E0F5C" w:rsidRPr="00207D88" w:rsidRDefault="005E0F5C" w:rsidP="005E0F5C">
            <w:pPr>
              <w:jc w:val="both"/>
            </w:pPr>
            <w:r w:rsidRPr="00207D88">
              <w:t>ИНН 5522006148</w:t>
            </w:r>
          </w:p>
          <w:p w:rsidR="005E0F5C" w:rsidRPr="00207D88" w:rsidRDefault="005E0F5C" w:rsidP="005E0F5C">
            <w:pPr>
              <w:jc w:val="both"/>
            </w:pPr>
            <w:r w:rsidRPr="00207D88">
              <w:t>КПП 552201001</w:t>
            </w:r>
          </w:p>
          <w:p w:rsidR="005E0F5C" w:rsidRPr="00207D88" w:rsidRDefault="005E0F5C" w:rsidP="005E0F5C">
            <w:pPr>
              <w:jc w:val="both"/>
            </w:pPr>
            <w:r w:rsidRPr="00207D88">
              <w:t xml:space="preserve">ОГРН 1055541006355 </w:t>
            </w:r>
          </w:p>
          <w:p w:rsidR="005E0F5C" w:rsidRPr="00207D88" w:rsidRDefault="005E0F5C" w:rsidP="005E0F5C">
            <w:r w:rsidRPr="00207D88">
              <w:t>р/с 03231643526340005200</w:t>
            </w:r>
          </w:p>
          <w:p w:rsidR="005E0F5C" w:rsidRPr="00207D88" w:rsidRDefault="005E0F5C" w:rsidP="005E0F5C">
            <w:r w:rsidRPr="00207D88">
              <w:t>Отделение Омск Банка России//УФК по Омской области г.Омск</w:t>
            </w:r>
          </w:p>
          <w:p w:rsidR="005E0F5C" w:rsidRPr="00207D88" w:rsidRDefault="005E0F5C" w:rsidP="005E0F5C">
            <w:pPr>
              <w:jc w:val="both"/>
            </w:pPr>
            <w:r w:rsidRPr="00207D88">
              <w:t>БИК 045209001</w:t>
            </w:r>
          </w:p>
        </w:tc>
        <w:tc>
          <w:tcPr>
            <w:tcW w:w="5047" w:type="dxa"/>
            <w:gridSpan w:val="2"/>
            <w:tcBorders>
              <w:top w:val="nil"/>
              <w:left w:val="nil"/>
              <w:bottom w:val="nil"/>
              <w:right w:val="nil"/>
            </w:tcBorders>
            <w:tcMar>
              <w:top w:w="15" w:type="dxa"/>
              <w:left w:w="149" w:type="dxa"/>
              <w:bottom w:w="15" w:type="dxa"/>
              <w:right w:w="149" w:type="dxa"/>
            </w:tcMar>
            <w:hideMark/>
          </w:tcPr>
          <w:p w:rsidR="005E0F5C" w:rsidRPr="003C124A" w:rsidRDefault="005E0F5C" w:rsidP="005E0F5C">
            <w:pPr>
              <w:jc w:val="both"/>
            </w:pPr>
            <w:r w:rsidRPr="003C124A">
              <w:t xml:space="preserve">  ГРАНТОПОЛУЧАТЕЛЬ:</w:t>
            </w:r>
          </w:p>
          <w:p w:rsidR="005E0F5C" w:rsidRPr="003C124A" w:rsidRDefault="005E0F5C" w:rsidP="005E0F5C">
            <w:pPr>
              <w:jc w:val="both"/>
            </w:pPr>
            <w:r w:rsidRPr="003C124A">
              <w:t xml:space="preserve">  Адрес:</w:t>
            </w:r>
            <w:r w:rsidRPr="003C124A">
              <w:br/>
              <w:t xml:space="preserve">  ИНН/КПП:</w:t>
            </w:r>
            <w:r w:rsidRPr="003C124A">
              <w:br/>
              <w:t xml:space="preserve">  Банк:</w:t>
            </w:r>
            <w:r w:rsidRPr="003C124A">
              <w:br/>
              <w:t xml:space="preserve">  Р/с</w:t>
            </w:r>
            <w:r w:rsidRPr="003C124A">
              <w:br/>
              <w:t xml:space="preserve">  Корр/с</w:t>
            </w:r>
            <w:r w:rsidRPr="003C124A">
              <w:br/>
              <w:t xml:space="preserve">  БИК</w:t>
            </w:r>
            <w:r w:rsidRPr="003C124A">
              <w:br/>
              <w:t xml:space="preserve">  ОГРН </w:t>
            </w:r>
          </w:p>
          <w:p w:rsidR="005E0F5C" w:rsidRPr="003C124A" w:rsidRDefault="005E0F5C" w:rsidP="005E0F5C">
            <w:pPr>
              <w:jc w:val="both"/>
            </w:pPr>
          </w:p>
        </w:tc>
      </w:tr>
      <w:tr w:rsidR="005E0F5C" w:rsidRPr="003C124A" w:rsidTr="005E0F5C">
        <w:trPr>
          <w:gridAfter w:val="1"/>
          <w:wAfter w:w="97" w:type="dxa"/>
          <w:tblCellSpacing w:w="15" w:type="dxa"/>
        </w:trPr>
        <w:tc>
          <w:tcPr>
            <w:tcW w:w="4704" w:type="dxa"/>
            <w:tcBorders>
              <w:top w:val="nil"/>
              <w:left w:val="nil"/>
              <w:bottom w:val="nil"/>
              <w:right w:val="nil"/>
            </w:tcBorders>
            <w:tcMar>
              <w:top w:w="15" w:type="dxa"/>
              <w:left w:w="149" w:type="dxa"/>
              <w:bottom w:w="15" w:type="dxa"/>
              <w:right w:w="149" w:type="dxa"/>
            </w:tcMar>
            <w:hideMark/>
          </w:tcPr>
          <w:p w:rsidR="005E0F5C" w:rsidRPr="00207D88" w:rsidRDefault="005E0F5C" w:rsidP="005E0F5C">
            <w:pPr>
              <w:jc w:val="both"/>
            </w:pPr>
          </w:p>
          <w:p w:rsidR="005E0F5C" w:rsidRPr="00207D88" w:rsidRDefault="005E0F5C" w:rsidP="005E0F5C">
            <w:pPr>
              <w:jc w:val="both"/>
            </w:pPr>
            <w:r w:rsidRPr="00207D88">
              <w:t>Председатель</w:t>
            </w:r>
          </w:p>
          <w:p w:rsidR="005E0F5C" w:rsidRPr="00207D88" w:rsidRDefault="005E0F5C" w:rsidP="005E0F5C">
            <w:pPr>
              <w:jc w:val="both"/>
            </w:pPr>
            <w:r w:rsidRPr="00207D88">
              <w:t xml:space="preserve">__________________ /____________  </w:t>
            </w:r>
          </w:p>
        </w:tc>
        <w:tc>
          <w:tcPr>
            <w:tcW w:w="5047" w:type="dxa"/>
            <w:gridSpan w:val="2"/>
            <w:tcBorders>
              <w:top w:val="nil"/>
              <w:left w:val="nil"/>
              <w:bottom w:val="nil"/>
              <w:right w:val="nil"/>
            </w:tcBorders>
            <w:tcMar>
              <w:top w:w="15" w:type="dxa"/>
              <w:left w:w="149" w:type="dxa"/>
              <w:bottom w:w="15" w:type="dxa"/>
              <w:right w:w="149" w:type="dxa"/>
            </w:tcMar>
            <w:hideMark/>
          </w:tcPr>
          <w:p w:rsidR="005E0F5C" w:rsidRDefault="005E0F5C" w:rsidP="005E0F5C">
            <w:pPr>
              <w:jc w:val="both"/>
            </w:pPr>
          </w:p>
          <w:p w:rsidR="005E0F5C" w:rsidRPr="003C124A" w:rsidRDefault="005E0F5C" w:rsidP="005E0F5C">
            <w:pPr>
              <w:jc w:val="both"/>
            </w:pPr>
          </w:p>
          <w:p w:rsidR="005E0F5C" w:rsidRPr="003C124A" w:rsidRDefault="005E0F5C" w:rsidP="005E0F5C">
            <w:pPr>
              <w:jc w:val="both"/>
            </w:pPr>
            <w:r w:rsidRPr="003C124A">
              <w:t xml:space="preserve"> __________________/                          </w:t>
            </w:r>
          </w:p>
        </w:tc>
      </w:tr>
    </w:tbl>
    <w:p w:rsidR="005E0F5C" w:rsidRPr="003C124A" w:rsidRDefault="005E0F5C" w:rsidP="005E0F5C">
      <w:pPr>
        <w:jc w:val="right"/>
      </w:pPr>
      <w:r w:rsidRPr="003C124A">
        <w:br w:type="page"/>
      </w:r>
      <w:r w:rsidRPr="003C124A">
        <w:lastRenderedPageBreak/>
        <w:t>Приложение N 1</w:t>
      </w:r>
      <w:r w:rsidRPr="003C124A">
        <w:br/>
        <w:t>к Соглашению о предоставлении Гранта</w:t>
      </w:r>
      <w:r w:rsidRPr="003C124A">
        <w:br/>
        <w:t>N __ от "__" _________ 20__ г.</w:t>
      </w:r>
    </w:p>
    <w:p w:rsidR="005E0F5C" w:rsidRPr="003C124A" w:rsidRDefault="005E0F5C" w:rsidP="005E0F5C">
      <w:pPr>
        <w:jc w:val="center"/>
      </w:pPr>
      <w:r w:rsidRPr="003C124A">
        <w:t>     </w:t>
      </w:r>
      <w:r w:rsidRPr="003C124A">
        <w:br/>
        <w:t>Смета расходования денежных средств</w:t>
      </w:r>
      <w:r w:rsidRPr="003C124A">
        <w:br/>
        <w:t xml:space="preserve">к Соглашению N __ от "__" _________ 20__ г. </w:t>
      </w:r>
    </w:p>
    <w:tbl>
      <w:tblPr>
        <w:tblW w:w="9684" w:type="dxa"/>
        <w:tblCellSpacing w:w="15" w:type="dxa"/>
        <w:tblLayout w:type="fixed"/>
        <w:tblCellMar>
          <w:top w:w="15" w:type="dxa"/>
          <w:left w:w="15" w:type="dxa"/>
          <w:bottom w:w="15" w:type="dxa"/>
          <w:right w:w="15" w:type="dxa"/>
        </w:tblCellMar>
        <w:tblLook w:val="04A0"/>
      </w:tblPr>
      <w:tblGrid>
        <w:gridCol w:w="844"/>
        <w:gridCol w:w="3526"/>
        <w:gridCol w:w="1487"/>
        <w:gridCol w:w="2140"/>
        <w:gridCol w:w="1687"/>
      </w:tblGrid>
      <w:tr w:rsidR="005E0F5C" w:rsidRPr="003C124A" w:rsidTr="005E0F5C">
        <w:trPr>
          <w:trHeight w:val="15"/>
          <w:tblCellSpacing w:w="15" w:type="dxa"/>
        </w:trPr>
        <w:tc>
          <w:tcPr>
            <w:tcW w:w="799" w:type="dxa"/>
            <w:vAlign w:val="center"/>
            <w:hideMark/>
          </w:tcPr>
          <w:p w:rsidR="005E0F5C" w:rsidRPr="003C124A" w:rsidRDefault="005E0F5C" w:rsidP="005E0F5C"/>
        </w:tc>
        <w:tc>
          <w:tcPr>
            <w:tcW w:w="4983" w:type="dxa"/>
            <w:gridSpan w:val="2"/>
            <w:vAlign w:val="center"/>
            <w:hideMark/>
          </w:tcPr>
          <w:p w:rsidR="005E0F5C" w:rsidRPr="003C124A" w:rsidRDefault="005E0F5C" w:rsidP="005E0F5C"/>
        </w:tc>
        <w:tc>
          <w:tcPr>
            <w:tcW w:w="2110" w:type="dxa"/>
            <w:vAlign w:val="center"/>
            <w:hideMark/>
          </w:tcPr>
          <w:p w:rsidR="005E0F5C" w:rsidRPr="003C124A" w:rsidRDefault="005E0F5C" w:rsidP="005E0F5C"/>
        </w:tc>
        <w:tc>
          <w:tcPr>
            <w:tcW w:w="1642" w:type="dxa"/>
          </w:tcPr>
          <w:p w:rsidR="005E0F5C" w:rsidRPr="003C124A" w:rsidRDefault="005E0F5C" w:rsidP="005E0F5C"/>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N</w:t>
            </w:r>
            <w:r w:rsidRPr="003C124A">
              <w:br/>
              <w:t xml:space="preserve">п/п </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 xml:space="preserve">Наименование статьи расходов </w:t>
            </w: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Сумма за счет средств Гранта</w:t>
            </w:r>
            <w:r w:rsidRPr="003C124A">
              <w:br/>
              <w:t>(руб.)</w:t>
            </w:r>
          </w:p>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pPr>
              <w:jc w:val="center"/>
            </w:pPr>
            <w:r w:rsidRPr="003C124A">
              <w:t>Сумма за счет собственных средств</w:t>
            </w:r>
          </w:p>
          <w:p w:rsidR="005E0F5C" w:rsidRPr="003C124A" w:rsidRDefault="005E0F5C" w:rsidP="005E0F5C">
            <w:r w:rsidRPr="003C124A">
              <w:t xml:space="preserve">          (руб.)</w:t>
            </w:r>
          </w:p>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1.</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2.</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3.</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4.</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5.</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6.</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7.</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8.</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9.</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10.</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blCellSpacing w:w="15" w:type="dxa"/>
        </w:trPr>
        <w:tc>
          <w:tcPr>
            <w:tcW w:w="581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r w:rsidRPr="003C124A">
              <w:t>Суммарный объем финансирования</w:t>
            </w: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42"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r>
      <w:tr w:rsidR="005E0F5C" w:rsidRPr="003C124A" w:rsidTr="005E0F5C">
        <w:trPr>
          <w:trHeight w:val="15"/>
          <w:tblCellSpacing w:w="15" w:type="dxa"/>
        </w:trPr>
        <w:tc>
          <w:tcPr>
            <w:tcW w:w="4325" w:type="dxa"/>
            <w:gridSpan w:val="2"/>
            <w:vAlign w:val="center"/>
            <w:hideMark/>
          </w:tcPr>
          <w:p w:rsidR="005E0F5C" w:rsidRPr="003C124A" w:rsidRDefault="005E0F5C" w:rsidP="005E0F5C"/>
        </w:tc>
        <w:tc>
          <w:tcPr>
            <w:tcW w:w="3597" w:type="dxa"/>
            <w:gridSpan w:val="2"/>
            <w:vAlign w:val="center"/>
            <w:hideMark/>
          </w:tcPr>
          <w:p w:rsidR="005E0F5C" w:rsidRPr="003C124A" w:rsidRDefault="005E0F5C" w:rsidP="005E0F5C"/>
        </w:tc>
        <w:tc>
          <w:tcPr>
            <w:tcW w:w="1642" w:type="dxa"/>
          </w:tcPr>
          <w:p w:rsidR="005E0F5C" w:rsidRPr="003C124A" w:rsidRDefault="005E0F5C" w:rsidP="005E0F5C"/>
        </w:tc>
      </w:tr>
      <w:tr w:rsidR="005E0F5C" w:rsidRPr="003C124A" w:rsidTr="005E0F5C">
        <w:trPr>
          <w:tblCellSpacing w:w="15" w:type="dxa"/>
        </w:trPr>
        <w:tc>
          <w:tcPr>
            <w:tcW w:w="4325" w:type="dxa"/>
            <w:gridSpan w:val="2"/>
            <w:tcBorders>
              <w:top w:val="nil"/>
              <w:left w:val="nil"/>
              <w:bottom w:val="nil"/>
              <w:right w:val="nil"/>
            </w:tcBorders>
            <w:tcMar>
              <w:top w:w="15" w:type="dxa"/>
              <w:left w:w="149" w:type="dxa"/>
              <w:bottom w:w="15" w:type="dxa"/>
              <w:right w:w="149" w:type="dxa"/>
            </w:tcMar>
            <w:hideMark/>
          </w:tcPr>
          <w:p w:rsidR="005E0F5C" w:rsidRPr="003C124A" w:rsidRDefault="005E0F5C" w:rsidP="005E0F5C">
            <w:r w:rsidRPr="003C124A">
              <w:t>От Грантодателя:</w:t>
            </w:r>
          </w:p>
          <w:p w:rsidR="005E0F5C" w:rsidRPr="003C124A" w:rsidRDefault="005E0F5C" w:rsidP="005E0F5C">
            <w:r w:rsidRPr="003C124A">
              <w:br/>
              <w:t>Председатель</w:t>
            </w:r>
          </w:p>
          <w:p w:rsidR="005E0F5C" w:rsidRPr="003C124A" w:rsidRDefault="005E0F5C" w:rsidP="005E0F5C">
            <w:r w:rsidRPr="003C124A">
              <w:br/>
              <w:t xml:space="preserve">__________________/_____________ / </w:t>
            </w:r>
          </w:p>
        </w:tc>
        <w:tc>
          <w:tcPr>
            <w:tcW w:w="3597" w:type="dxa"/>
            <w:gridSpan w:val="2"/>
            <w:tcBorders>
              <w:top w:val="nil"/>
              <w:left w:val="nil"/>
              <w:bottom w:val="nil"/>
              <w:right w:val="nil"/>
            </w:tcBorders>
            <w:tcMar>
              <w:top w:w="15" w:type="dxa"/>
              <w:left w:w="149" w:type="dxa"/>
              <w:bottom w:w="15" w:type="dxa"/>
              <w:right w:w="149" w:type="dxa"/>
            </w:tcMar>
            <w:hideMark/>
          </w:tcPr>
          <w:p w:rsidR="005E0F5C" w:rsidRPr="003C124A" w:rsidRDefault="005E0F5C" w:rsidP="005E0F5C">
            <w:r w:rsidRPr="003C124A">
              <w:t>От Грантополучателя:</w:t>
            </w:r>
          </w:p>
          <w:p w:rsidR="005E0F5C" w:rsidRPr="003C124A" w:rsidRDefault="005E0F5C" w:rsidP="005E0F5C">
            <w:r w:rsidRPr="003C124A">
              <w:br/>
            </w:r>
            <w:r w:rsidRPr="003C124A">
              <w:br/>
            </w:r>
            <w:r w:rsidRPr="003C124A">
              <w:br/>
              <w:t xml:space="preserve">__________________/________/ </w:t>
            </w:r>
          </w:p>
        </w:tc>
        <w:tc>
          <w:tcPr>
            <w:tcW w:w="1642" w:type="dxa"/>
            <w:tcBorders>
              <w:top w:val="nil"/>
              <w:left w:val="nil"/>
              <w:bottom w:val="nil"/>
              <w:right w:val="nil"/>
            </w:tcBorders>
          </w:tcPr>
          <w:p w:rsidR="005E0F5C" w:rsidRPr="003C124A" w:rsidRDefault="005E0F5C" w:rsidP="005E0F5C"/>
        </w:tc>
      </w:tr>
    </w:tbl>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Pr="003C124A" w:rsidRDefault="005E0F5C" w:rsidP="005E0F5C">
      <w:pPr>
        <w:jc w:val="right"/>
      </w:pPr>
      <w:r w:rsidRPr="003C124A">
        <w:lastRenderedPageBreak/>
        <w:t>Приложение N 2</w:t>
      </w:r>
      <w:r w:rsidRPr="003C124A">
        <w:br/>
        <w:t>к Соглашению о предоставлении Гранта</w:t>
      </w:r>
      <w:r w:rsidRPr="003C124A">
        <w:br/>
        <w:t>N __ от "__" _________ 20__ г.</w:t>
      </w:r>
    </w:p>
    <w:p w:rsidR="005E0F5C" w:rsidRPr="003C124A" w:rsidRDefault="005E0F5C" w:rsidP="005E0F5C">
      <w:pPr>
        <w:jc w:val="center"/>
      </w:pPr>
      <w:r w:rsidRPr="003C124A">
        <w:t>     </w:t>
      </w:r>
      <w:r w:rsidRPr="003C124A">
        <w:br/>
        <w:t>Календарный план использования средств</w:t>
      </w:r>
      <w:r w:rsidRPr="003C124A">
        <w:br/>
        <w:t xml:space="preserve">к Соглашению N __ от "__" _________ 20__ г. </w:t>
      </w:r>
    </w:p>
    <w:tbl>
      <w:tblPr>
        <w:tblW w:w="10915" w:type="dxa"/>
        <w:tblCellSpacing w:w="15" w:type="dxa"/>
        <w:tblInd w:w="-664" w:type="dxa"/>
        <w:tblLayout w:type="fixed"/>
        <w:tblCellMar>
          <w:top w:w="15" w:type="dxa"/>
          <w:left w:w="15" w:type="dxa"/>
          <w:bottom w:w="15" w:type="dxa"/>
          <w:right w:w="15" w:type="dxa"/>
        </w:tblCellMar>
        <w:tblLook w:val="04A0"/>
      </w:tblPr>
      <w:tblGrid>
        <w:gridCol w:w="916"/>
        <w:gridCol w:w="1778"/>
        <w:gridCol w:w="1560"/>
        <w:gridCol w:w="445"/>
        <w:gridCol w:w="831"/>
        <w:gridCol w:w="1546"/>
        <w:gridCol w:w="1385"/>
        <w:gridCol w:w="1276"/>
        <w:gridCol w:w="1178"/>
      </w:tblGrid>
      <w:tr w:rsidR="005E0F5C" w:rsidRPr="003C124A" w:rsidTr="005E0F5C">
        <w:trPr>
          <w:trHeight w:val="15"/>
          <w:tblCellSpacing w:w="15" w:type="dxa"/>
        </w:trPr>
        <w:tc>
          <w:tcPr>
            <w:tcW w:w="871" w:type="dxa"/>
            <w:vAlign w:val="center"/>
            <w:hideMark/>
          </w:tcPr>
          <w:p w:rsidR="005E0F5C" w:rsidRPr="003C124A" w:rsidRDefault="005E0F5C" w:rsidP="005E0F5C"/>
        </w:tc>
        <w:tc>
          <w:tcPr>
            <w:tcW w:w="1748" w:type="dxa"/>
            <w:vAlign w:val="center"/>
            <w:hideMark/>
          </w:tcPr>
          <w:p w:rsidR="005E0F5C" w:rsidRPr="003C124A" w:rsidRDefault="005E0F5C" w:rsidP="005E0F5C"/>
        </w:tc>
        <w:tc>
          <w:tcPr>
            <w:tcW w:w="2806" w:type="dxa"/>
            <w:gridSpan w:val="3"/>
            <w:vAlign w:val="center"/>
            <w:hideMark/>
          </w:tcPr>
          <w:p w:rsidR="005E0F5C" w:rsidRPr="003C124A" w:rsidRDefault="005E0F5C" w:rsidP="005E0F5C"/>
        </w:tc>
        <w:tc>
          <w:tcPr>
            <w:tcW w:w="1516" w:type="dxa"/>
            <w:vAlign w:val="center"/>
            <w:hideMark/>
          </w:tcPr>
          <w:p w:rsidR="005E0F5C" w:rsidRPr="003C124A" w:rsidRDefault="005E0F5C" w:rsidP="005E0F5C"/>
        </w:tc>
        <w:tc>
          <w:tcPr>
            <w:tcW w:w="2631" w:type="dxa"/>
            <w:gridSpan w:val="2"/>
            <w:vAlign w:val="center"/>
            <w:hideMark/>
          </w:tcPr>
          <w:p w:rsidR="005E0F5C" w:rsidRPr="003C124A" w:rsidRDefault="005E0F5C" w:rsidP="005E0F5C"/>
        </w:tc>
        <w:tc>
          <w:tcPr>
            <w:tcW w:w="1133" w:type="dxa"/>
            <w:vAlign w:val="center"/>
            <w:hideMark/>
          </w:tcPr>
          <w:p w:rsidR="005E0F5C" w:rsidRPr="003C124A" w:rsidRDefault="005E0F5C" w:rsidP="005E0F5C"/>
        </w:tc>
      </w:tr>
      <w:tr w:rsidR="005E0F5C" w:rsidRPr="003C124A" w:rsidTr="005E0F5C">
        <w:trPr>
          <w:trHeight w:val="555"/>
          <w:tblCellSpacing w:w="15" w:type="dxa"/>
        </w:trPr>
        <w:tc>
          <w:tcPr>
            <w:tcW w:w="871"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 xml:space="preserve">N этапа </w:t>
            </w:r>
          </w:p>
        </w:tc>
        <w:tc>
          <w:tcPr>
            <w:tcW w:w="1748"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 xml:space="preserve">Наименование этапа использования средств </w:t>
            </w:r>
          </w:p>
        </w:tc>
        <w:tc>
          <w:tcPr>
            <w:tcW w:w="280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Объем финансирования этапа (руб.)</w:t>
            </w:r>
          </w:p>
        </w:tc>
        <w:tc>
          <w:tcPr>
            <w:tcW w:w="1516"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Срок исполнения (начало - окончание)</w:t>
            </w:r>
          </w:p>
        </w:tc>
        <w:tc>
          <w:tcPr>
            <w:tcW w:w="2631" w:type="dxa"/>
            <w:gridSpan w:val="2"/>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 xml:space="preserve">Ожидаемый результат (руб.) </w:t>
            </w:r>
          </w:p>
        </w:tc>
        <w:tc>
          <w:tcPr>
            <w:tcW w:w="1133"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 xml:space="preserve">Форма отчетности </w:t>
            </w:r>
          </w:p>
        </w:tc>
      </w:tr>
      <w:tr w:rsidR="005E0F5C" w:rsidRPr="003C124A" w:rsidTr="005E0F5C">
        <w:trPr>
          <w:trHeight w:val="555"/>
          <w:tblCellSpacing w:w="15" w:type="dxa"/>
        </w:trPr>
        <w:tc>
          <w:tcPr>
            <w:tcW w:w="871"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p>
        </w:tc>
        <w:tc>
          <w:tcPr>
            <w:tcW w:w="1748"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p>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за счет средств Гранта</w:t>
            </w:r>
          </w:p>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E0F5C" w:rsidRPr="003C124A" w:rsidRDefault="005E0F5C" w:rsidP="005E0F5C">
            <w:pPr>
              <w:jc w:val="center"/>
            </w:pPr>
            <w:r w:rsidRPr="003C124A">
              <w:t>за счет собственных средств</w:t>
            </w:r>
          </w:p>
        </w:tc>
        <w:tc>
          <w:tcPr>
            <w:tcW w:w="1516"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p>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за счет средств Гранта</w:t>
            </w:r>
          </w:p>
        </w:tc>
        <w:tc>
          <w:tcPr>
            <w:tcW w:w="1246"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pPr>
              <w:jc w:val="center"/>
            </w:pPr>
            <w:r w:rsidRPr="003C124A">
              <w:t>за счет собственных средств</w:t>
            </w:r>
          </w:p>
        </w:tc>
        <w:tc>
          <w:tcPr>
            <w:tcW w:w="1133"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p>
        </w:tc>
      </w:tr>
      <w:tr w:rsidR="005E0F5C" w:rsidRPr="003C124A" w:rsidTr="005E0F5C">
        <w:trPr>
          <w:tblCellSpacing w:w="15" w:type="dxa"/>
        </w:trPr>
        <w:tc>
          <w:tcPr>
            <w:tcW w:w="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1.</w:t>
            </w:r>
          </w:p>
        </w:tc>
        <w:tc>
          <w:tcPr>
            <w:tcW w:w="17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E0F5C" w:rsidRPr="003C124A" w:rsidRDefault="005E0F5C" w:rsidP="005E0F5C"/>
        </w:tc>
        <w:tc>
          <w:tcPr>
            <w:tcW w:w="15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246"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r>
      <w:tr w:rsidR="005E0F5C" w:rsidRPr="003C124A" w:rsidTr="005E0F5C">
        <w:trPr>
          <w:tblCellSpacing w:w="15" w:type="dxa"/>
        </w:trPr>
        <w:tc>
          <w:tcPr>
            <w:tcW w:w="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2.</w:t>
            </w:r>
          </w:p>
        </w:tc>
        <w:tc>
          <w:tcPr>
            <w:tcW w:w="17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E0F5C" w:rsidRPr="003C124A" w:rsidRDefault="005E0F5C" w:rsidP="005E0F5C"/>
        </w:tc>
        <w:tc>
          <w:tcPr>
            <w:tcW w:w="15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246"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r>
      <w:tr w:rsidR="005E0F5C" w:rsidRPr="003C124A" w:rsidTr="005E0F5C">
        <w:trPr>
          <w:tblCellSpacing w:w="15" w:type="dxa"/>
        </w:trPr>
        <w:tc>
          <w:tcPr>
            <w:tcW w:w="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3.</w:t>
            </w:r>
          </w:p>
        </w:tc>
        <w:tc>
          <w:tcPr>
            <w:tcW w:w="17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E0F5C" w:rsidRPr="003C124A" w:rsidRDefault="005E0F5C" w:rsidP="005E0F5C"/>
        </w:tc>
        <w:tc>
          <w:tcPr>
            <w:tcW w:w="15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246" w:type="dxa"/>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r>
      <w:tr w:rsidR="005E0F5C" w:rsidRPr="003C124A" w:rsidTr="005E0F5C">
        <w:trPr>
          <w:trHeight w:val="15"/>
          <w:tblCellSpacing w:w="15" w:type="dxa"/>
        </w:trPr>
        <w:tc>
          <w:tcPr>
            <w:tcW w:w="4654" w:type="dxa"/>
            <w:gridSpan w:val="4"/>
            <w:vAlign w:val="center"/>
            <w:hideMark/>
          </w:tcPr>
          <w:p w:rsidR="005E0F5C" w:rsidRPr="003C124A" w:rsidRDefault="005E0F5C" w:rsidP="005E0F5C"/>
        </w:tc>
        <w:tc>
          <w:tcPr>
            <w:tcW w:w="6171" w:type="dxa"/>
            <w:gridSpan w:val="5"/>
            <w:vAlign w:val="center"/>
            <w:hideMark/>
          </w:tcPr>
          <w:p w:rsidR="005E0F5C" w:rsidRPr="003C124A" w:rsidRDefault="005E0F5C" w:rsidP="005E0F5C"/>
        </w:tc>
      </w:tr>
      <w:tr w:rsidR="005E0F5C" w:rsidRPr="003C124A" w:rsidTr="005E0F5C">
        <w:trPr>
          <w:tblCellSpacing w:w="15" w:type="dxa"/>
        </w:trPr>
        <w:tc>
          <w:tcPr>
            <w:tcW w:w="4654" w:type="dxa"/>
            <w:gridSpan w:val="4"/>
            <w:tcBorders>
              <w:top w:val="nil"/>
              <w:left w:val="nil"/>
              <w:bottom w:val="nil"/>
              <w:right w:val="nil"/>
            </w:tcBorders>
            <w:tcMar>
              <w:top w:w="15" w:type="dxa"/>
              <w:left w:w="149" w:type="dxa"/>
              <w:bottom w:w="15" w:type="dxa"/>
              <w:right w:w="149" w:type="dxa"/>
            </w:tcMar>
            <w:hideMark/>
          </w:tcPr>
          <w:p w:rsidR="005E0F5C" w:rsidRPr="003C124A" w:rsidRDefault="005E0F5C" w:rsidP="005E0F5C">
            <w:r w:rsidRPr="003C124A">
              <w:t>От Грантодателя:</w:t>
            </w:r>
          </w:p>
          <w:p w:rsidR="005E0F5C" w:rsidRPr="003C124A" w:rsidRDefault="005E0F5C" w:rsidP="005E0F5C">
            <w:r w:rsidRPr="003C124A">
              <w:t>Председатель</w:t>
            </w:r>
            <w:r w:rsidRPr="003C124A">
              <w:br/>
              <w:t>__________________/_____________/</w:t>
            </w:r>
          </w:p>
        </w:tc>
        <w:tc>
          <w:tcPr>
            <w:tcW w:w="6171" w:type="dxa"/>
            <w:gridSpan w:val="5"/>
            <w:tcBorders>
              <w:top w:val="nil"/>
              <w:left w:val="nil"/>
              <w:bottom w:val="nil"/>
              <w:right w:val="nil"/>
            </w:tcBorders>
            <w:tcMar>
              <w:top w:w="15" w:type="dxa"/>
              <w:left w:w="149" w:type="dxa"/>
              <w:bottom w:w="15" w:type="dxa"/>
              <w:right w:w="149" w:type="dxa"/>
            </w:tcMar>
            <w:hideMark/>
          </w:tcPr>
          <w:p w:rsidR="005E0F5C" w:rsidRPr="003C124A" w:rsidRDefault="005E0F5C" w:rsidP="005E0F5C">
            <w:r w:rsidRPr="003C124A">
              <w:t>От Грантополучателя:</w:t>
            </w:r>
          </w:p>
          <w:p w:rsidR="005E0F5C" w:rsidRPr="003C124A" w:rsidRDefault="005E0F5C" w:rsidP="005E0F5C">
            <w:r w:rsidRPr="003C124A">
              <w:br/>
              <w:t xml:space="preserve">__________________/______________/ </w:t>
            </w:r>
          </w:p>
        </w:tc>
      </w:tr>
    </w:tbl>
    <w:p w:rsidR="005E0F5C" w:rsidRPr="003C124A"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Default="005E0F5C" w:rsidP="005E0F5C">
      <w:pPr>
        <w:jc w:val="right"/>
      </w:pPr>
    </w:p>
    <w:p w:rsidR="005E0F5C" w:rsidRPr="003C124A" w:rsidRDefault="005E0F5C" w:rsidP="005E0F5C">
      <w:pPr>
        <w:jc w:val="right"/>
      </w:pPr>
      <w:r w:rsidRPr="003C124A">
        <w:lastRenderedPageBreak/>
        <w:t>Приложение N 3</w:t>
      </w:r>
      <w:r w:rsidRPr="003C124A">
        <w:br/>
        <w:t>к Соглашению о предоставлении Гранта</w:t>
      </w:r>
      <w:r w:rsidRPr="003C124A">
        <w:br/>
        <w:t>N ___ от "__" ________ 20__ г.</w:t>
      </w:r>
    </w:p>
    <w:p w:rsidR="005E0F5C" w:rsidRPr="003C124A" w:rsidRDefault="005E0F5C" w:rsidP="005E0F5C">
      <w:pPr>
        <w:jc w:val="center"/>
      </w:pPr>
      <w:r w:rsidRPr="003C124A">
        <w:t>     </w:t>
      </w:r>
      <w:r w:rsidRPr="003C124A">
        <w:br/>
        <w:t>Финансовый отчет на "__" _________ 20__ г.</w:t>
      </w:r>
      <w:r w:rsidRPr="003C124A">
        <w:br/>
        <w:t xml:space="preserve">к Соглашению N __ от "__" _________ 20__ г. </w:t>
      </w:r>
    </w:p>
    <w:tbl>
      <w:tblPr>
        <w:tblW w:w="14672" w:type="dxa"/>
        <w:tblCellSpacing w:w="15" w:type="dxa"/>
        <w:tblInd w:w="-664" w:type="dxa"/>
        <w:tblLayout w:type="fixed"/>
        <w:tblCellMar>
          <w:top w:w="15" w:type="dxa"/>
          <w:left w:w="15" w:type="dxa"/>
          <w:bottom w:w="15" w:type="dxa"/>
          <w:right w:w="15" w:type="dxa"/>
        </w:tblCellMar>
        <w:tblLook w:val="04A0"/>
      </w:tblPr>
      <w:tblGrid>
        <w:gridCol w:w="95"/>
        <w:gridCol w:w="47"/>
        <w:gridCol w:w="1557"/>
        <w:gridCol w:w="1896"/>
        <w:gridCol w:w="296"/>
        <w:gridCol w:w="1343"/>
        <w:gridCol w:w="1555"/>
        <w:gridCol w:w="1273"/>
        <w:gridCol w:w="1286"/>
        <w:gridCol w:w="129"/>
        <w:gridCol w:w="424"/>
        <w:gridCol w:w="880"/>
        <w:gridCol w:w="3891"/>
      </w:tblGrid>
      <w:tr w:rsidR="005E0F5C" w:rsidRPr="003C124A" w:rsidTr="005E0F5C">
        <w:trPr>
          <w:gridAfter w:val="1"/>
          <w:wAfter w:w="3846" w:type="dxa"/>
          <w:trHeight w:val="15"/>
          <w:tblCellSpacing w:w="15" w:type="dxa"/>
        </w:trPr>
        <w:tc>
          <w:tcPr>
            <w:tcW w:w="1654" w:type="dxa"/>
            <w:gridSpan w:val="3"/>
            <w:vAlign w:val="center"/>
            <w:hideMark/>
          </w:tcPr>
          <w:p w:rsidR="005E0F5C" w:rsidRPr="003C124A" w:rsidRDefault="005E0F5C" w:rsidP="005E0F5C"/>
        </w:tc>
        <w:tc>
          <w:tcPr>
            <w:tcW w:w="2162" w:type="dxa"/>
            <w:gridSpan w:val="2"/>
            <w:vAlign w:val="center"/>
            <w:hideMark/>
          </w:tcPr>
          <w:p w:rsidR="005E0F5C" w:rsidRPr="003C124A" w:rsidRDefault="005E0F5C" w:rsidP="005E0F5C"/>
        </w:tc>
        <w:tc>
          <w:tcPr>
            <w:tcW w:w="1313" w:type="dxa"/>
          </w:tcPr>
          <w:p w:rsidR="005E0F5C" w:rsidRPr="003C124A" w:rsidRDefault="005E0F5C" w:rsidP="005E0F5C"/>
        </w:tc>
        <w:tc>
          <w:tcPr>
            <w:tcW w:w="1525" w:type="dxa"/>
            <w:vAlign w:val="center"/>
            <w:hideMark/>
          </w:tcPr>
          <w:p w:rsidR="005E0F5C" w:rsidRPr="003C124A" w:rsidRDefault="005E0F5C" w:rsidP="005E0F5C"/>
        </w:tc>
        <w:tc>
          <w:tcPr>
            <w:tcW w:w="3082" w:type="dxa"/>
            <w:gridSpan w:val="4"/>
            <w:vAlign w:val="center"/>
            <w:hideMark/>
          </w:tcPr>
          <w:p w:rsidR="005E0F5C" w:rsidRPr="003C124A" w:rsidRDefault="005E0F5C" w:rsidP="005E0F5C"/>
        </w:tc>
        <w:tc>
          <w:tcPr>
            <w:tcW w:w="850" w:type="dxa"/>
            <w:vAlign w:val="center"/>
            <w:hideMark/>
          </w:tcPr>
          <w:p w:rsidR="005E0F5C" w:rsidRPr="003C124A" w:rsidRDefault="005E0F5C" w:rsidP="005E0F5C"/>
        </w:tc>
      </w:tr>
      <w:tr w:rsidR="005E0F5C" w:rsidRPr="003C124A" w:rsidTr="005E0F5C">
        <w:trPr>
          <w:gridAfter w:val="4"/>
          <w:wAfter w:w="5279" w:type="dxa"/>
          <w:tblCellSpacing w:w="15" w:type="dxa"/>
        </w:trPr>
        <w:tc>
          <w:tcPr>
            <w:tcW w:w="50" w:type="dxa"/>
            <w:tcBorders>
              <w:top w:val="nil"/>
              <w:left w:val="nil"/>
              <w:bottom w:val="nil"/>
              <w:right w:val="nil"/>
            </w:tcBorders>
          </w:tcPr>
          <w:p w:rsidR="005E0F5C" w:rsidRPr="003C124A" w:rsidRDefault="005E0F5C" w:rsidP="005E0F5C"/>
        </w:tc>
        <w:tc>
          <w:tcPr>
            <w:tcW w:w="9223" w:type="dxa"/>
            <w:gridSpan w:val="8"/>
            <w:tcBorders>
              <w:top w:val="nil"/>
              <w:left w:val="nil"/>
              <w:bottom w:val="nil"/>
              <w:right w:val="nil"/>
            </w:tcBorders>
            <w:tcMar>
              <w:top w:w="15" w:type="dxa"/>
              <w:left w:w="149" w:type="dxa"/>
              <w:bottom w:w="15" w:type="dxa"/>
              <w:right w:w="149" w:type="dxa"/>
            </w:tcMar>
            <w:hideMark/>
          </w:tcPr>
          <w:p w:rsidR="005E0F5C" w:rsidRPr="003C124A" w:rsidRDefault="005E0F5C" w:rsidP="005E0F5C">
            <w:r w:rsidRPr="003C124A">
              <w:t>1. За отчетный период получено всего __________________________________</w:t>
            </w:r>
          </w:p>
          <w:p w:rsidR="005E0F5C" w:rsidRPr="003C124A" w:rsidRDefault="005E0F5C" w:rsidP="005E0F5C">
            <w:pPr>
              <w:jc w:val="center"/>
            </w:pPr>
            <w:r w:rsidRPr="003C124A">
              <w:t>(указывается в рублях)</w:t>
            </w:r>
          </w:p>
          <w:p w:rsidR="005E0F5C" w:rsidRPr="003C124A" w:rsidRDefault="005E0F5C" w:rsidP="005E0F5C">
            <w:r w:rsidRPr="003C124A">
              <w:t>2. Из них использовано всего __________________________________________</w:t>
            </w:r>
          </w:p>
          <w:p w:rsidR="005E0F5C" w:rsidRPr="003C124A" w:rsidRDefault="005E0F5C" w:rsidP="005E0F5C">
            <w:pPr>
              <w:jc w:val="center"/>
            </w:pPr>
            <w:r w:rsidRPr="003C124A">
              <w:t>(указывается в рублях)</w:t>
            </w:r>
          </w:p>
          <w:p w:rsidR="005E0F5C" w:rsidRPr="003C124A" w:rsidRDefault="005E0F5C" w:rsidP="005E0F5C">
            <w:r w:rsidRPr="003C124A">
              <w:t>3. Остаток по отчетному периоду _______________________________________</w:t>
            </w:r>
          </w:p>
          <w:p w:rsidR="005E0F5C" w:rsidRPr="003C124A" w:rsidRDefault="005E0F5C" w:rsidP="005E0F5C">
            <w:pPr>
              <w:jc w:val="center"/>
            </w:pPr>
            <w:r w:rsidRPr="003C124A">
              <w:t>(указывается свободный остаток средств в рублях, полученных / не использованных за отчетный период)</w:t>
            </w:r>
          </w:p>
        </w:tc>
      </w:tr>
      <w:tr w:rsidR="005E0F5C" w:rsidRPr="003C124A" w:rsidTr="005E0F5C">
        <w:trPr>
          <w:gridAfter w:val="1"/>
          <w:wAfter w:w="3846" w:type="dxa"/>
          <w:trHeight w:val="413"/>
          <w:tblCellSpacing w:w="15" w:type="dxa"/>
        </w:trPr>
        <w:tc>
          <w:tcPr>
            <w:tcW w:w="1654" w:type="dxa"/>
            <w:gridSpan w:val="3"/>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 xml:space="preserve">Статья и наименование расходов </w:t>
            </w:r>
          </w:p>
        </w:tc>
        <w:tc>
          <w:tcPr>
            <w:tcW w:w="350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 xml:space="preserve">Запланировано </w:t>
            </w:r>
          </w:p>
        </w:tc>
        <w:tc>
          <w:tcPr>
            <w:tcW w:w="152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Поступило за счет средств Гранта</w:t>
            </w:r>
            <w:r w:rsidRPr="003C124A">
              <w:br/>
              <w:t xml:space="preserve">(руб.) </w:t>
            </w:r>
          </w:p>
        </w:tc>
        <w:tc>
          <w:tcPr>
            <w:tcW w:w="2658" w:type="dxa"/>
            <w:gridSpan w:val="3"/>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Израсходовано</w:t>
            </w:r>
          </w:p>
        </w:tc>
        <w:tc>
          <w:tcPr>
            <w:tcW w:w="1274" w:type="dxa"/>
            <w:gridSpan w:val="2"/>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Остаток, руб.</w:t>
            </w:r>
          </w:p>
        </w:tc>
      </w:tr>
      <w:tr w:rsidR="005E0F5C" w:rsidRPr="003C124A" w:rsidTr="005E0F5C">
        <w:trPr>
          <w:gridAfter w:val="1"/>
          <w:wAfter w:w="3846" w:type="dxa"/>
          <w:trHeight w:val="1560"/>
          <w:tblCellSpacing w:w="15" w:type="dxa"/>
        </w:trPr>
        <w:tc>
          <w:tcPr>
            <w:tcW w:w="1654" w:type="dxa"/>
            <w:gridSpan w:val="3"/>
            <w:vMerge/>
            <w:tcBorders>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p>
        </w:tc>
        <w:tc>
          <w:tcPr>
            <w:tcW w:w="1866" w:type="dxa"/>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 xml:space="preserve"> за счет средств Гранта</w:t>
            </w:r>
            <w:r w:rsidRPr="003C124A">
              <w:br/>
              <w:t>(руб.)</w:t>
            </w:r>
          </w:p>
        </w:tc>
        <w:tc>
          <w:tcPr>
            <w:tcW w:w="1609" w:type="dxa"/>
            <w:gridSpan w:val="2"/>
            <w:tcBorders>
              <w:top w:val="single" w:sz="6" w:space="0" w:color="000000"/>
              <w:left w:val="single" w:sz="6" w:space="0" w:color="000000"/>
              <w:right w:val="single" w:sz="6" w:space="0" w:color="000000"/>
            </w:tcBorders>
            <w:tcMar>
              <w:top w:w="15" w:type="dxa"/>
              <w:left w:w="149" w:type="dxa"/>
              <w:bottom w:w="15" w:type="dxa"/>
              <w:right w:w="149" w:type="dxa"/>
            </w:tcMar>
          </w:tcPr>
          <w:p w:rsidR="005E0F5C" w:rsidRPr="003C124A" w:rsidRDefault="005E0F5C" w:rsidP="005E0F5C">
            <w:pPr>
              <w:jc w:val="center"/>
            </w:pPr>
            <w:r w:rsidRPr="003C124A">
              <w:t>за счет собственных средств</w:t>
            </w:r>
          </w:p>
          <w:p w:rsidR="005E0F5C" w:rsidRPr="003C124A" w:rsidRDefault="005E0F5C" w:rsidP="005E0F5C">
            <w:pPr>
              <w:jc w:val="center"/>
            </w:pPr>
            <w:r w:rsidRPr="003C124A">
              <w:t>(руб.)</w:t>
            </w:r>
          </w:p>
        </w:tc>
        <w:tc>
          <w:tcPr>
            <w:tcW w:w="1525" w:type="dxa"/>
            <w:vMerge/>
            <w:tcBorders>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p>
        </w:tc>
        <w:tc>
          <w:tcPr>
            <w:tcW w:w="1243" w:type="dxa"/>
            <w:tcBorders>
              <w:top w:val="single" w:sz="6" w:space="0" w:color="000000"/>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за счет средств Гранта (руб.)</w:t>
            </w:r>
          </w:p>
        </w:tc>
        <w:tc>
          <w:tcPr>
            <w:tcW w:w="1385" w:type="dxa"/>
            <w:gridSpan w:val="2"/>
            <w:tcBorders>
              <w:top w:val="single" w:sz="6" w:space="0" w:color="000000"/>
              <w:left w:val="single" w:sz="6" w:space="0" w:color="000000"/>
              <w:right w:val="single" w:sz="6" w:space="0" w:color="000000"/>
            </w:tcBorders>
          </w:tcPr>
          <w:p w:rsidR="005E0F5C" w:rsidRPr="003C124A" w:rsidRDefault="005E0F5C" w:rsidP="005E0F5C">
            <w:pPr>
              <w:jc w:val="center"/>
            </w:pPr>
            <w:r w:rsidRPr="003C124A">
              <w:t>за счет собственных средств</w:t>
            </w:r>
          </w:p>
          <w:p w:rsidR="005E0F5C" w:rsidRPr="003C124A" w:rsidRDefault="005E0F5C" w:rsidP="005E0F5C">
            <w:pPr>
              <w:jc w:val="center"/>
            </w:pPr>
            <w:r w:rsidRPr="003C124A">
              <w:t>(руб.)</w:t>
            </w:r>
          </w:p>
        </w:tc>
        <w:tc>
          <w:tcPr>
            <w:tcW w:w="1274" w:type="dxa"/>
            <w:gridSpan w:val="2"/>
            <w:vMerge/>
            <w:tcBorders>
              <w:left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p>
        </w:tc>
      </w:tr>
      <w:tr w:rsidR="005E0F5C" w:rsidRPr="003C124A" w:rsidTr="005E0F5C">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 xml:space="preserve">1 </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 xml:space="preserve">2 </w:t>
            </w:r>
          </w:p>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E0F5C" w:rsidRPr="003C124A" w:rsidRDefault="005E0F5C" w:rsidP="005E0F5C">
            <w:pPr>
              <w:jc w:val="center"/>
            </w:pPr>
            <w:r w:rsidRPr="003C124A">
              <w:t>3</w:t>
            </w:r>
          </w:p>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4</w:t>
            </w:r>
          </w:p>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5</w:t>
            </w:r>
          </w:p>
        </w:tc>
        <w:tc>
          <w:tcPr>
            <w:tcW w:w="1385" w:type="dxa"/>
            <w:gridSpan w:val="2"/>
            <w:tcBorders>
              <w:top w:val="single" w:sz="6" w:space="0" w:color="000000"/>
              <w:left w:val="single" w:sz="6" w:space="0" w:color="000000"/>
              <w:bottom w:val="single" w:sz="6" w:space="0" w:color="000000"/>
              <w:right w:val="single" w:sz="6" w:space="0" w:color="000000"/>
            </w:tcBorders>
          </w:tcPr>
          <w:p w:rsidR="005E0F5C" w:rsidRPr="003C124A" w:rsidRDefault="005E0F5C" w:rsidP="005E0F5C">
            <w:pPr>
              <w:jc w:val="center"/>
            </w:pPr>
            <w:r w:rsidRPr="003C124A">
              <w:t>6</w:t>
            </w:r>
          </w:p>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center"/>
            </w:pPr>
            <w:r w:rsidRPr="003C124A">
              <w:t>7</w:t>
            </w:r>
          </w:p>
        </w:tc>
      </w:tr>
      <w:tr w:rsidR="005E0F5C" w:rsidRPr="003C124A" w:rsidTr="005E0F5C">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r w:rsidRPr="003C124A">
              <w:t>1.</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E0F5C" w:rsidRPr="003C124A" w:rsidRDefault="005E0F5C" w:rsidP="005E0F5C"/>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385" w:type="dxa"/>
            <w:gridSpan w:val="2"/>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r>
      <w:tr w:rsidR="005E0F5C" w:rsidRPr="003C124A" w:rsidTr="005E0F5C">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r w:rsidRPr="003C124A">
              <w:t>2.</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E0F5C" w:rsidRPr="003C124A" w:rsidRDefault="005E0F5C" w:rsidP="005E0F5C"/>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385" w:type="dxa"/>
            <w:gridSpan w:val="2"/>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r>
      <w:tr w:rsidR="005E0F5C" w:rsidRPr="003C124A" w:rsidTr="005E0F5C">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r w:rsidRPr="003C124A">
              <w:t>3.</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E0F5C" w:rsidRPr="003C124A" w:rsidRDefault="005E0F5C" w:rsidP="005E0F5C"/>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c>
          <w:tcPr>
            <w:tcW w:w="1385" w:type="dxa"/>
            <w:gridSpan w:val="2"/>
            <w:tcBorders>
              <w:top w:val="single" w:sz="6" w:space="0" w:color="000000"/>
              <w:left w:val="single" w:sz="6" w:space="0" w:color="000000"/>
              <w:bottom w:val="single" w:sz="6" w:space="0" w:color="000000"/>
              <w:right w:val="single" w:sz="6" w:space="0" w:color="000000"/>
            </w:tcBorders>
          </w:tcPr>
          <w:p w:rsidR="005E0F5C" w:rsidRPr="003C124A" w:rsidRDefault="005E0F5C" w:rsidP="005E0F5C"/>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tc>
      </w:tr>
      <w:tr w:rsidR="005E0F5C" w:rsidRPr="003C124A" w:rsidTr="005E0F5C">
        <w:trPr>
          <w:trHeight w:val="15"/>
          <w:tblCellSpacing w:w="15" w:type="dxa"/>
        </w:trPr>
        <w:tc>
          <w:tcPr>
            <w:tcW w:w="97" w:type="dxa"/>
            <w:gridSpan w:val="2"/>
          </w:tcPr>
          <w:p w:rsidR="005E0F5C" w:rsidRPr="003C124A" w:rsidRDefault="005E0F5C" w:rsidP="005E0F5C"/>
        </w:tc>
        <w:tc>
          <w:tcPr>
            <w:tcW w:w="10609" w:type="dxa"/>
            <w:gridSpan w:val="10"/>
            <w:vAlign w:val="center"/>
            <w:hideMark/>
          </w:tcPr>
          <w:p w:rsidR="005E0F5C" w:rsidRPr="003C124A" w:rsidRDefault="005E0F5C" w:rsidP="005E0F5C">
            <w:r w:rsidRPr="003C124A">
              <w:br/>
              <w:t>1. В графе 1 указывается статья расходов, утвержденных сметой расходования денежных средств.</w:t>
            </w:r>
            <w:r w:rsidRPr="003C124A">
              <w:br/>
              <w:t>2. В графе 2 указывается сумма, запланированная в смете расходования денежных средств за счет средств Гранта  по данной статье расходов.</w:t>
            </w:r>
          </w:p>
          <w:p w:rsidR="005E0F5C" w:rsidRPr="003C124A" w:rsidRDefault="005E0F5C" w:rsidP="005E0F5C">
            <w:r w:rsidRPr="003C124A">
              <w:t>3. В графе 3 указывается сумма, запланированная в смете расходования денежных средств за счет собственных средств по данной статье расходов.</w:t>
            </w:r>
          </w:p>
          <w:p w:rsidR="005E0F5C" w:rsidRPr="003C124A" w:rsidRDefault="005E0F5C" w:rsidP="005E0F5C">
            <w:r w:rsidRPr="003C124A">
              <w:t>4. В графе 4 указывается сумма фактических  поступлений средств Гранта за отчетный период.</w:t>
            </w:r>
            <w:r w:rsidRPr="003C124A">
              <w:br/>
              <w:t>5. В графе 5 указывается сумма израсходованных за отчетный период средств за счет средств Гранта.</w:t>
            </w:r>
          </w:p>
          <w:p w:rsidR="005E0F5C" w:rsidRPr="003C124A" w:rsidRDefault="005E0F5C" w:rsidP="005E0F5C">
            <w:r w:rsidRPr="003C124A">
              <w:t>6. В графе 6 указывается сумма израсходованных за отчетный период средств за счет собственных средств.</w:t>
            </w:r>
          </w:p>
          <w:p w:rsidR="005E0F5C" w:rsidRPr="003C124A" w:rsidRDefault="005E0F5C" w:rsidP="005E0F5C">
            <w:r w:rsidRPr="003C124A">
              <w:t>7. В графе 7 указывается остаток средств, не использованных по данному периоду.</w:t>
            </w:r>
            <w:r w:rsidRPr="003C124A">
              <w:br/>
              <w:t>8. К отчету прилагаются заверенные копии документов по каждому виду расходов (приходные и расходные ордера, платежные ведомости, платежные поручения, чеки, счета, договоры и т.д.).</w:t>
            </w:r>
            <w:r w:rsidRPr="003C124A">
              <w:br/>
            </w:r>
          </w:p>
        </w:tc>
        <w:tc>
          <w:tcPr>
            <w:tcW w:w="3846" w:type="dxa"/>
            <w:vAlign w:val="center"/>
            <w:hideMark/>
          </w:tcPr>
          <w:p w:rsidR="005E0F5C" w:rsidRPr="003C124A" w:rsidRDefault="005E0F5C" w:rsidP="005E0F5C"/>
        </w:tc>
      </w:tr>
      <w:tr w:rsidR="005E0F5C" w:rsidRPr="003C124A" w:rsidTr="005E0F5C">
        <w:trPr>
          <w:gridAfter w:val="1"/>
          <w:wAfter w:w="3846" w:type="dxa"/>
          <w:tblCellSpacing w:w="15" w:type="dxa"/>
        </w:trPr>
        <w:tc>
          <w:tcPr>
            <w:tcW w:w="97" w:type="dxa"/>
            <w:gridSpan w:val="2"/>
            <w:tcBorders>
              <w:top w:val="nil"/>
              <w:left w:val="nil"/>
              <w:bottom w:val="nil"/>
              <w:right w:val="nil"/>
            </w:tcBorders>
          </w:tcPr>
          <w:p w:rsidR="005E0F5C" w:rsidRPr="003C124A" w:rsidRDefault="005E0F5C" w:rsidP="005E0F5C"/>
        </w:tc>
        <w:tc>
          <w:tcPr>
            <w:tcW w:w="5062" w:type="dxa"/>
            <w:gridSpan w:val="4"/>
            <w:tcBorders>
              <w:top w:val="nil"/>
              <w:left w:val="nil"/>
              <w:bottom w:val="nil"/>
              <w:right w:val="nil"/>
            </w:tcBorders>
            <w:tcMar>
              <w:top w:w="15" w:type="dxa"/>
              <w:left w:w="149" w:type="dxa"/>
              <w:bottom w:w="15" w:type="dxa"/>
              <w:right w:w="149" w:type="dxa"/>
            </w:tcMar>
            <w:hideMark/>
          </w:tcPr>
          <w:p w:rsidR="005E0F5C" w:rsidRPr="003C124A" w:rsidRDefault="005E0F5C" w:rsidP="005E0F5C">
            <w:r w:rsidRPr="003C124A">
              <w:t>От Грантодателя:</w:t>
            </w:r>
          </w:p>
          <w:p w:rsidR="005E0F5C" w:rsidRPr="003C124A" w:rsidRDefault="005E0F5C" w:rsidP="005E0F5C">
            <w:r w:rsidRPr="003C124A">
              <w:t>Председатель</w:t>
            </w:r>
            <w:r w:rsidRPr="003C124A">
              <w:br/>
              <w:t xml:space="preserve">__________________/____________ / </w:t>
            </w:r>
          </w:p>
        </w:tc>
        <w:tc>
          <w:tcPr>
            <w:tcW w:w="5517" w:type="dxa"/>
            <w:gridSpan w:val="6"/>
            <w:tcBorders>
              <w:top w:val="nil"/>
              <w:left w:val="nil"/>
              <w:bottom w:val="nil"/>
              <w:right w:val="nil"/>
            </w:tcBorders>
            <w:tcMar>
              <w:top w:w="15" w:type="dxa"/>
              <w:left w:w="149" w:type="dxa"/>
              <w:bottom w:w="15" w:type="dxa"/>
              <w:right w:w="149" w:type="dxa"/>
            </w:tcMar>
            <w:hideMark/>
          </w:tcPr>
          <w:p w:rsidR="005E0F5C" w:rsidRPr="003C124A" w:rsidRDefault="005E0F5C" w:rsidP="005E0F5C">
            <w:r w:rsidRPr="003C124A">
              <w:t>От Грантополучателя:</w:t>
            </w:r>
          </w:p>
          <w:p w:rsidR="005E0F5C" w:rsidRPr="003C124A" w:rsidRDefault="005E0F5C" w:rsidP="005E0F5C">
            <w:r w:rsidRPr="003C124A">
              <w:br/>
              <w:t>__________________/______________/</w:t>
            </w:r>
            <w:r w:rsidRPr="003C124A">
              <w:br/>
            </w:r>
            <w:r w:rsidRPr="003C124A">
              <w:br/>
            </w:r>
          </w:p>
        </w:tc>
      </w:tr>
    </w:tbl>
    <w:p w:rsidR="005E0F5C" w:rsidRDefault="005E0F5C" w:rsidP="005E0F5C">
      <w:pPr>
        <w:jc w:val="right"/>
      </w:pPr>
    </w:p>
    <w:p w:rsidR="005E0F5C" w:rsidRDefault="005E0F5C" w:rsidP="005E0F5C">
      <w:pPr>
        <w:jc w:val="right"/>
      </w:pPr>
    </w:p>
    <w:p w:rsidR="005E0F5C" w:rsidRDefault="005E0F5C" w:rsidP="005E0F5C">
      <w:pPr>
        <w:jc w:val="right"/>
      </w:pPr>
    </w:p>
    <w:p w:rsidR="005E0F5C" w:rsidRPr="003C124A" w:rsidRDefault="005E0F5C" w:rsidP="005E0F5C">
      <w:pPr>
        <w:jc w:val="right"/>
      </w:pPr>
      <w:r w:rsidRPr="003C124A">
        <w:lastRenderedPageBreak/>
        <w:t>Приложение N 4</w:t>
      </w:r>
      <w:r w:rsidRPr="003C124A">
        <w:br/>
        <w:t>к Соглашению о предоставлении Гранта</w:t>
      </w:r>
      <w:r w:rsidRPr="003C124A">
        <w:br/>
        <w:t>N 1 от "__" ______ 20__ г.</w:t>
      </w:r>
    </w:p>
    <w:p w:rsidR="005E0F5C" w:rsidRPr="003C124A" w:rsidRDefault="005E0F5C" w:rsidP="005E0F5C">
      <w:pPr>
        <w:jc w:val="center"/>
      </w:pPr>
      <w:r w:rsidRPr="003C124A">
        <w:br/>
        <w:t>Отчет о достижении результата предоставления гранта "__" _________ 20__ г.</w:t>
      </w:r>
    </w:p>
    <w:p w:rsidR="005E0F5C" w:rsidRPr="003C124A" w:rsidRDefault="005E0F5C" w:rsidP="005E0F5C">
      <w:pPr>
        <w:jc w:val="center"/>
      </w:pPr>
      <w:r w:rsidRPr="003C124A">
        <w:t xml:space="preserve">к Соглашению N __ от "__" _________ 20__ г. </w:t>
      </w:r>
    </w:p>
    <w:tbl>
      <w:tblPr>
        <w:tblW w:w="10915" w:type="dxa"/>
        <w:tblCellSpacing w:w="15" w:type="dxa"/>
        <w:tblInd w:w="-664" w:type="dxa"/>
        <w:tblLayout w:type="fixed"/>
        <w:tblCellMar>
          <w:top w:w="15" w:type="dxa"/>
          <w:left w:w="15" w:type="dxa"/>
          <w:bottom w:w="15" w:type="dxa"/>
          <w:right w:w="15" w:type="dxa"/>
        </w:tblCellMar>
        <w:tblLook w:val="04A0"/>
      </w:tblPr>
      <w:tblGrid>
        <w:gridCol w:w="663"/>
        <w:gridCol w:w="248"/>
        <w:gridCol w:w="1769"/>
        <w:gridCol w:w="64"/>
        <w:gridCol w:w="2035"/>
        <w:gridCol w:w="756"/>
        <w:gridCol w:w="382"/>
        <w:gridCol w:w="349"/>
        <w:gridCol w:w="809"/>
        <w:gridCol w:w="1102"/>
        <w:gridCol w:w="1546"/>
        <w:gridCol w:w="647"/>
        <w:gridCol w:w="545"/>
      </w:tblGrid>
      <w:tr w:rsidR="005E0F5C" w:rsidRPr="003C124A" w:rsidTr="005E0F5C">
        <w:trPr>
          <w:trHeight w:val="15"/>
          <w:tblCellSpacing w:w="15" w:type="dxa"/>
        </w:trPr>
        <w:tc>
          <w:tcPr>
            <w:tcW w:w="867" w:type="dxa"/>
            <w:gridSpan w:val="2"/>
            <w:vAlign w:val="center"/>
            <w:hideMark/>
          </w:tcPr>
          <w:p w:rsidR="005E0F5C" w:rsidRPr="003C124A" w:rsidRDefault="005E0F5C" w:rsidP="005E0F5C"/>
        </w:tc>
        <w:tc>
          <w:tcPr>
            <w:tcW w:w="1740" w:type="dxa"/>
            <w:vAlign w:val="center"/>
            <w:hideMark/>
          </w:tcPr>
          <w:p w:rsidR="005E0F5C" w:rsidRPr="003C124A" w:rsidRDefault="005E0F5C" w:rsidP="005E0F5C"/>
        </w:tc>
        <w:tc>
          <w:tcPr>
            <w:tcW w:w="2826" w:type="dxa"/>
            <w:gridSpan w:val="3"/>
            <w:vAlign w:val="center"/>
            <w:hideMark/>
          </w:tcPr>
          <w:p w:rsidR="005E0F5C" w:rsidRPr="003C124A" w:rsidRDefault="005E0F5C" w:rsidP="005E0F5C"/>
        </w:tc>
        <w:tc>
          <w:tcPr>
            <w:tcW w:w="1510" w:type="dxa"/>
            <w:gridSpan w:val="3"/>
            <w:vAlign w:val="center"/>
            <w:hideMark/>
          </w:tcPr>
          <w:p w:rsidR="005E0F5C" w:rsidRPr="003C124A" w:rsidRDefault="005E0F5C" w:rsidP="005E0F5C"/>
        </w:tc>
        <w:tc>
          <w:tcPr>
            <w:tcW w:w="2620" w:type="dxa"/>
            <w:gridSpan w:val="2"/>
            <w:vAlign w:val="center"/>
            <w:hideMark/>
          </w:tcPr>
          <w:p w:rsidR="005E0F5C" w:rsidRPr="003C124A" w:rsidRDefault="005E0F5C" w:rsidP="005E0F5C"/>
        </w:tc>
        <w:tc>
          <w:tcPr>
            <w:tcW w:w="1142" w:type="dxa"/>
            <w:gridSpan w:val="2"/>
            <w:vAlign w:val="center"/>
            <w:hideMark/>
          </w:tcPr>
          <w:p w:rsidR="005E0F5C" w:rsidRPr="003C124A" w:rsidRDefault="005E0F5C" w:rsidP="005E0F5C"/>
        </w:tc>
      </w:tr>
      <w:tr w:rsidR="005E0F5C" w:rsidRPr="003C124A" w:rsidTr="005E0F5C">
        <w:trPr>
          <w:gridBefore w:val="1"/>
          <w:gridAfter w:val="1"/>
          <w:wBefore w:w="616" w:type="dxa"/>
          <w:wAfter w:w="498" w:type="dxa"/>
          <w:trHeight w:val="15"/>
          <w:tblCellSpacing w:w="15" w:type="dxa"/>
        </w:trPr>
        <w:tc>
          <w:tcPr>
            <w:tcW w:w="2052" w:type="dxa"/>
            <w:gridSpan w:val="3"/>
            <w:vAlign w:val="center"/>
            <w:hideMark/>
          </w:tcPr>
          <w:p w:rsidR="005E0F5C" w:rsidRPr="003C124A" w:rsidRDefault="005E0F5C" w:rsidP="005E0F5C">
            <w:pPr>
              <w:jc w:val="both"/>
            </w:pPr>
          </w:p>
        </w:tc>
        <w:tc>
          <w:tcPr>
            <w:tcW w:w="2006" w:type="dxa"/>
            <w:vAlign w:val="center"/>
            <w:hideMark/>
          </w:tcPr>
          <w:p w:rsidR="005E0F5C" w:rsidRPr="003C124A" w:rsidRDefault="005E0F5C" w:rsidP="005E0F5C">
            <w:pPr>
              <w:jc w:val="both"/>
            </w:pPr>
          </w:p>
        </w:tc>
        <w:tc>
          <w:tcPr>
            <w:tcW w:w="1457" w:type="dxa"/>
            <w:gridSpan w:val="3"/>
            <w:vAlign w:val="center"/>
            <w:hideMark/>
          </w:tcPr>
          <w:p w:rsidR="005E0F5C" w:rsidRPr="003C124A" w:rsidRDefault="005E0F5C" w:rsidP="005E0F5C">
            <w:pPr>
              <w:jc w:val="both"/>
            </w:pPr>
          </w:p>
        </w:tc>
        <w:tc>
          <w:tcPr>
            <w:tcW w:w="1882" w:type="dxa"/>
            <w:gridSpan w:val="2"/>
            <w:vAlign w:val="center"/>
            <w:hideMark/>
          </w:tcPr>
          <w:p w:rsidR="005E0F5C" w:rsidRPr="003C124A" w:rsidRDefault="005E0F5C" w:rsidP="005E0F5C">
            <w:pPr>
              <w:jc w:val="both"/>
            </w:pPr>
          </w:p>
        </w:tc>
        <w:tc>
          <w:tcPr>
            <w:tcW w:w="2164" w:type="dxa"/>
            <w:gridSpan w:val="2"/>
            <w:vAlign w:val="center"/>
            <w:hideMark/>
          </w:tcPr>
          <w:p w:rsidR="005E0F5C" w:rsidRPr="003C124A" w:rsidRDefault="005E0F5C" w:rsidP="005E0F5C">
            <w:pPr>
              <w:jc w:val="both"/>
            </w:pPr>
          </w:p>
        </w:tc>
      </w:tr>
      <w:tr w:rsidR="005E0F5C" w:rsidRPr="003C124A" w:rsidTr="005E0F5C">
        <w:trPr>
          <w:gridBefore w:val="1"/>
          <w:gridAfter w:val="1"/>
          <w:wBefore w:w="616" w:type="dxa"/>
          <w:wAfter w:w="498" w:type="dxa"/>
          <w:tblCellSpacing w:w="15" w:type="dxa"/>
        </w:trPr>
        <w:tc>
          <w:tcPr>
            <w:tcW w:w="9681" w:type="dxa"/>
            <w:gridSpan w:val="11"/>
            <w:tcBorders>
              <w:top w:val="nil"/>
              <w:left w:val="nil"/>
              <w:bottom w:val="nil"/>
              <w:right w:val="nil"/>
            </w:tcBorders>
            <w:tcMar>
              <w:top w:w="15" w:type="dxa"/>
              <w:left w:w="149" w:type="dxa"/>
              <w:bottom w:w="15" w:type="dxa"/>
              <w:right w:w="149" w:type="dxa"/>
            </w:tcMar>
            <w:hideMark/>
          </w:tcPr>
          <w:p w:rsidR="005E0F5C" w:rsidRPr="003C124A" w:rsidRDefault="005E0F5C" w:rsidP="005E0F5C">
            <w:pPr>
              <w:jc w:val="both"/>
            </w:pPr>
          </w:p>
        </w:tc>
      </w:tr>
      <w:tr w:rsidR="005E0F5C" w:rsidRPr="003C124A" w:rsidTr="005E0F5C">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Результат получения гранта</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Запланировано</w:t>
            </w: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Создано</w:t>
            </w: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Срок исполнения (начало-окончание)</w:t>
            </w: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Документ, подтверждающий достижение результата</w:t>
            </w:r>
          </w:p>
        </w:tc>
      </w:tr>
      <w:tr w:rsidR="005E0F5C" w:rsidRPr="003C124A" w:rsidTr="005E0F5C">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 xml:space="preserve">1 </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 xml:space="preserve">2 </w:t>
            </w: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 xml:space="preserve">3 </w:t>
            </w: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 xml:space="preserve">4 </w:t>
            </w: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 xml:space="preserve">5 </w:t>
            </w:r>
          </w:p>
        </w:tc>
      </w:tr>
      <w:tr w:rsidR="005E0F5C" w:rsidRPr="003C124A" w:rsidTr="005E0F5C">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1.Создание  рабочих мест</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Копия трудового договора</w:t>
            </w:r>
          </w:p>
        </w:tc>
      </w:tr>
      <w:tr w:rsidR="005E0F5C" w:rsidRPr="003C124A" w:rsidTr="005E0F5C">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2.</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r>
      <w:tr w:rsidR="005E0F5C" w:rsidRPr="003C124A" w:rsidTr="005E0F5C">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r w:rsidRPr="003C124A">
              <w:t>3.</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0F5C" w:rsidRPr="003C124A" w:rsidRDefault="005E0F5C" w:rsidP="005E0F5C">
            <w:pPr>
              <w:jc w:val="both"/>
            </w:pPr>
          </w:p>
        </w:tc>
      </w:tr>
      <w:tr w:rsidR="005E0F5C" w:rsidRPr="003C124A" w:rsidTr="005E0F5C">
        <w:trPr>
          <w:gridBefore w:val="1"/>
          <w:gridAfter w:val="1"/>
          <w:wBefore w:w="619" w:type="dxa"/>
          <w:wAfter w:w="500" w:type="dxa"/>
          <w:trHeight w:val="15"/>
          <w:tblCellSpacing w:w="15" w:type="dxa"/>
        </w:trPr>
        <w:tc>
          <w:tcPr>
            <w:tcW w:w="5226" w:type="dxa"/>
            <w:gridSpan w:val="6"/>
            <w:vAlign w:val="center"/>
            <w:hideMark/>
          </w:tcPr>
          <w:p w:rsidR="005E0F5C" w:rsidRDefault="005E0F5C" w:rsidP="005E0F5C">
            <w:pPr>
              <w:jc w:val="both"/>
            </w:pPr>
          </w:p>
          <w:p w:rsidR="005E0F5C" w:rsidRPr="003C124A" w:rsidRDefault="005E0F5C" w:rsidP="005E0F5C">
            <w:pPr>
              <w:jc w:val="both"/>
            </w:pPr>
          </w:p>
        </w:tc>
        <w:tc>
          <w:tcPr>
            <w:tcW w:w="4420" w:type="dxa"/>
            <w:gridSpan w:val="5"/>
            <w:vAlign w:val="center"/>
            <w:hideMark/>
          </w:tcPr>
          <w:p w:rsidR="005E0F5C" w:rsidRPr="003C124A" w:rsidRDefault="005E0F5C" w:rsidP="005E0F5C">
            <w:pPr>
              <w:jc w:val="both"/>
            </w:pPr>
          </w:p>
        </w:tc>
      </w:tr>
      <w:tr w:rsidR="005E0F5C" w:rsidRPr="003C124A" w:rsidTr="005E0F5C">
        <w:trPr>
          <w:gridBefore w:val="1"/>
          <w:gridAfter w:val="1"/>
          <w:wBefore w:w="619" w:type="dxa"/>
          <w:wAfter w:w="500" w:type="dxa"/>
          <w:tblCellSpacing w:w="15" w:type="dxa"/>
        </w:trPr>
        <w:tc>
          <w:tcPr>
            <w:tcW w:w="5226" w:type="dxa"/>
            <w:gridSpan w:val="6"/>
            <w:tcBorders>
              <w:top w:val="nil"/>
              <w:left w:val="nil"/>
              <w:bottom w:val="nil"/>
              <w:right w:val="nil"/>
            </w:tcBorders>
            <w:tcMar>
              <w:top w:w="15" w:type="dxa"/>
              <w:left w:w="149" w:type="dxa"/>
              <w:bottom w:w="15" w:type="dxa"/>
              <w:right w:w="149" w:type="dxa"/>
            </w:tcMar>
            <w:hideMark/>
          </w:tcPr>
          <w:p w:rsidR="005E0F5C" w:rsidRPr="003C124A" w:rsidRDefault="005E0F5C" w:rsidP="005E0F5C">
            <w:pPr>
              <w:jc w:val="both"/>
            </w:pPr>
            <w:r w:rsidRPr="003C124A">
              <w:t>От Грантодателя:</w:t>
            </w:r>
          </w:p>
          <w:p w:rsidR="005E0F5C" w:rsidRPr="003C124A" w:rsidRDefault="005E0F5C" w:rsidP="005E0F5C">
            <w:r w:rsidRPr="003C124A">
              <w:t xml:space="preserve">Председатель </w:t>
            </w:r>
            <w:r w:rsidRPr="003C124A">
              <w:br/>
            </w:r>
            <w:r w:rsidRPr="003C124A">
              <w:br/>
              <w:t xml:space="preserve">__________________/__________ / </w:t>
            </w:r>
          </w:p>
        </w:tc>
        <w:tc>
          <w:tcPr>
            <w:tcW w:w="4420" w:type="dxa"/>
            <w:gridSpan w:val="5"/>
            <w:tcBorders>
              <w:top w:val="nil"/>
              <w:left w:val="nil"/>
              <w:bottom w:val="nil"/>
              <w:right w:val="nil"/>
            </w:tcBorders>
            <w:tcMar>
              <w:top w:w="15" w:type="dxa"/>
              <w:left w:w="149" w:type="dxa"/>
              <w:bottom w:w="15" w:type="dxa"/>
              <w:right w:w="149" w:type="dxa"/>
            </w:tcMar>
            <w:hideMark/>
          </w:tcPr>
          <w:p w:rsidR="005E0F5C" w:rsidRPr="003C124A" w:rsidRDefault="005E0F5C" w:rsidP="005E0F5C">
            <w:pPr>
              <w:jc w:val="both"/>
            </w:pPr>
            <w:r w:rsidRPr="003C124A">
              <w:t>От Грантополучателя:</w:t>
            </w:r>
          </w:p>
          <w:p w:rsidR="005E0F5C" w:rsidRPr="003C124A" w:rsidRDefault="005E0F5C" w:rsidP="005E0F5C">
            <w:pPr>
              <w:jc w:val="both"/>
            </w:pPr>
            <w:r w:rsidRPr="003C124A">
              <w:br/>
            </w:r>
            <w:r w:rsidRPr="003C124A">
              <w:br/>
              <w:t xml:space="preserve">_________________/ _________ /    </w:t>
            </w:r>
          </w:p>
        </w:tc>
      </w:tr>
    </w:tbl>
    <w:p w:rsidR="005E0F5C" w:rsidRDefault="005E0F5C" w:rsidP="005E0F5C"/>
    <w:p w:rsidR="005E0F5C" w:rsidRDefault="005E0F5C">
      <w:pPr>
        <w:spacing w:after="200" w:line="276" w:lineRule="auto"/>
      </w:pPr>
      <w:r>
        <w:br w:type="page"/>
      </w:r>
    </w:p>
    <w:tbl>
      <w:tblPr>
        <w:tblW w:w="9645" w:type="dxa"/>
        <w:tblInd w:w="-72" w:type="dxa"/>
        <w:tblLayout w:type="fixed"/>
        <w:tblCellMar>
          <w:left w:w="70" w:type="dxa"/>
          <w:right w:w="70" w:type="dxa"/>
        </w:tblCellMar>
        <w:tblLook w:val="04A0"/>
      </w:tblPr>
      <w:tblGrid>
        <w:gridCol w:w="9645"/>
      </w:tblGrid>
      <w:tr w:rsidR="005E0F5C" w:rsidTr="005E0F5C">
        <w:trPr>
          <w:trHeight w:val="2129"/>
        </w:trPr>
        <w:tc>
          <w:tcPr>
            <w:tcW w:w="9640" w:type="dxa"/>
          </w:tcPr>
          <w:p w:rsidR="005E0F5C" w:rsidRDefault="005E0F5C" w:rsidP="005E0F5C">
            <w:pPr>
              <w:pStyle w:val="11"/>
              <w:jc w:val="center"/>
              <w:rPr>
                <w:b/>
                <w:sz w:val="32"/>
                <w:szCs w:val="32"/>
              </w:rPr>
            </w:pPr>
            <w:r>
              <w:rPr>
                <w:b/>
                <w:noProof/>
                <w:sz w:val="32"/>
                <w:szCs w:val="32"/>
              </w:rPr>
              <w:lastRenderedPageBreak/>
              <w:drawing>
                <wp:inline distT="0" distB="0" distL="0" distR="0">
                  <wp:extent cx="621665" cy="797560"/>
                  <wp:effectExtent l="19050" t="0" r="6985" b="0"/>
                  <wp:docPr id="6"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1" cstate="print"/>
                          <a:srcRect/>
                          <a:stretch>
                            <a:fillRect/>
                          </a:stretch>
                        </pic:blipFill>
                        <pic:spPr bwMode="auto">
                          <a:xfrm>
                            <a:off x="0" y="0"/>
                            <a:ext cx="621665" cy="797560"/>
                          </a:xfrm>
                          <a:prstGeom prst="rect">
                            <a:avLst/>
                          </a:prstGeom>
                          <a:noFill/>
                          <a:ln w="9525">
                            <a:noFill/>
                            <a:miter lim="800000"/>
                            <a:headEnd/>
                            <a:tailEnd/>
                          </a:ln>
                        </pic:spPr>
                      </pic:pic>
                    </a:graphicData>
                  </a:graphic>
                </wp:inline>
              </w:drawing>
            </w:r>
          </w:p>
          <w:p w:rsidR="005E0F5C" w:rsidRDefault="005E0F5C" w:rsidP="005E0F5C">
            <w:pPr>
              <w:pStyle w:val="11"/>
              <w:jc w:val="center"/>
              <w:rPr>
                <w:b/>
                <w:sz w:val="32"/>
                <w:szCs w:val="32"/>
              </w:rPr>
            </w:pPr>
            <w:r>
              <w:rPr>
                <w:b/>
                <w:sz w:val="32"/>
                <w:szCs w:val="32"/>
              </w:rPr>
              <w:t xml:space="preserve">Администрация </w:t>
            </w:r>
          </w:p>
          <w:p w:rsidR="005E0F5C" w:rsidRDefault="005E0F5C" w:rsidP="005E0F5C">
            <w:pPr>
              <w:pStyle w:val="11"/>
              <w:jc w:val="center"/>
              <w:rPr>
                <w:b/>
                <w:sz w:val="32"/>
                <w:szCs w:val="32"/>
              </w:rPr>
            </w:pPr>
            <w:r>
              <w:rPr>
                <w:sz w:val="32"/>
                <w:szCs w:val="32"/>
              </w:rPr>
              <w:t xml:space="preserve"> </w:t>
            </w:r>
            <w:r>
              <w:rPr>
                <w:b/>
                <w:sz w:val="32"/>
                <w:szCs w:val="32"/>
              </w:rPr>
              <w:t xml:space="preserve">Муромцевского муниципального района </w:t>
            </w:r>
          </w:p>
          <w:p w:rsidR="005E0F5C" w:rsidRDefault="005E0F5C" w:rsidP="005E0F5C">
            <w:pPr>
              <w:pStyle w:val="11"/>
              <w:jc w:val="center"/>
              <w:rPr>
                <w:b/>
                <w:sz w:val="32"/>
                <w:szCs w:val="32"/>
              </w:rPr>
            </w:pPr>
            <w:r>
              <w:rPr>
                <w:b/>
                <w:sz w:val="32"/>
                <w:szCs w:val="32"/>
              </w:rPr>
              <w:t>Омской области</w:t>
            </w:r>
          </w:p>
          <w:p w:rsidR="005E0F5C" w:rsidRDefault="005E0F5C" w:rsidP="005E0F5C">
            <w:pPr>
              <w:pStyle w:val="11"/>
              <w:jc w:val="center"/>
              <w:rPr>
                <w:b/>
                <w:sz w:val="12"/>
                <w:szCs w:val="12"/>
              </w:rPr>
            </w:pPr>
          </w:p>
          <w:p w:rsidR="005E0F5C" w:rsidRDefault="005E0F5C" w:rsidP="005E0F5C">
            <w:pPr>
              <w:pStyle w:val="11"/>
              <w:jc w:val="center"/>
              <w:rPr>
                <w:i/>
                <w:sz w:val="52"/>
                <w:szCs w:val="52"/>
              </w:rPr>
            </w:pPr>
            <w:r>
              <w:rPr>
                <w:b/>
                <w:sz w:val="52"/>
                <w:szCs w:val="52"/>
              </w:rPr>
              <w:t xml:space="preserve">ПОСТАНОВЛЕНИЕ     </w:t>
            </w:r>
          </w:p>
          <w:p w:rsidR="005E0F5C" w:rsidRDefault="005E0F5C" w:rsidP="005E0F5C">
            <w:pPr>
              <w:pStyle w:val="11"/>
              <w:jc w:val="center"/>
              <w:rPr>
                <w:sz w:val="24"/>
                <w:szCs w:val="24"/>
              </w:rPr>
            </w:pPr>
          </w:p>
          <w:p w:rsidR="005E0F5C" w:rsidRDefault="005E0F5C" w:rsidP="005E0F5C">
            <w:pPr>
              <w:pStyle w:val="11"/>
              <w:jc w:val="center"/>
              <w:rPr>
                <w:sz w:val="24"/>
                <w:szCs w:val="24"/>
              </w:rPr>
            </w:pPr>
          </w:p>
        </w:tc>
      </w:tr>
    </w:tbl>
    <w:p w:rsidR="005E0F5C" w:rsidRPr="00941511" w:rsidRDefault="005E0F5C" w:rsidP="005E0F5C">
      <w:pPr>
        <w:pStyle w:val="a9"/>
        <w:ind w:left="-142"/>
        <w:rPr>
          <w:sz w:val="28"/>
        </w:rPr>
      </w:pPr>
      <w:r>
        <w:rPr>
          <w:sz w:val="28"/>
        </w:rPr>
        <w:tab/>
        <w:t>от</w:t>
      </w:r>
      <w:r w:rsidRPr="00941511">
        <w:rPr>
          <w:sz w:val="28"/>
        </w:rPr>
        <w:t xml:space="preserve"> </w:t>
      </w:r>
      <w:r>
        <w:rPr>
          <w:sz w:val="28"/>
        </w:rPr>
        <w:t xml:space="preserve">11.11.2024 </w:t>
      </w:r>
      <w:r w:rsidRPr="00941511">
        <w:rPr>
          <w:sz w:val="28"/>
        </w:rPr>
        <w:t xml:space="preserve">№ </w:t>
      </w:r>
      <w:r>
        <w:rPr>
          <w:sz w:val="28"/>
        </w:rPr>
        <w:t>330-п</w:t>
      </w:r>
    </w:p>
    <w:p w:rsidR="005E0F5C" w:rsidRPr="00941511" w:rsidRDefault="005E0F5C" w:rsidP="005E0F5C">
      <w:pPr>
        <w:pStyle w:val="a9"/>
        <w:rPr>
          <w:sz w:val="28"/>
          <w:szCs w:val="28"/>
        </w:rPr>
      </w:pPr>
      <w:r w:rsidRPr="00941511">
        <w:rPr>
          <w:sz w:val="28"/>
          <w:szCs w:val="28"/>
        </w:rPr>
        <w:t>р.п. Муромцево</w:t>
      </w:r>
    </w:p>
    <w:p w:rsidR="005E0F5C" w:rsidRPr="00941511" w:rsidRDefault="005E0F5C" w:rsidP="005E0F5C">
      <w:pPr>
        <w:pStyle w:val="a9"/>
        <w:rPr>
          <w:sz w:val="24"/>
        </w:rPr>
      </w:pPr>
    </w:p>
    <w:p w:rsidR="005E0F5C" w:rsidRPr="00941511" w:rsidRDefault="005E0F5C" w:rsidP="005E0F5C">
      <w:pPr>
        <w:pStyle w:val="a9"/>
        <w:ind w:left="-142" w:firstLine="568"/>
        <w:rPr>
          <w:sz w:val="8"/>
        </w:rPr>
      </w:pPr>
    </w:p>
    <w:tbl>
      <w:tblPr>
        <w:tblW w:w="9210" w:type="dxa"/>
        <w:tblInd w:w="-34" w:type="dxa"/>
        <w:tblLayout w:type="fixed"/>
        <w:tblLook w:val="04A0"/>
      </w:tblPr>
      <w:tblGrid>
        <w:gridCol w:w="6376"/>
        <w:gridCol w:w="2834"/>
      </w:tblGrid>
      <w:tr w:rsidR="005E0F5C" w:rsidRPr="00941511" w:rsidTr="005E0F5C">
        <w:tc>
          <w:tcPr>
            <w:tcW w:w="6376" w:type="dxa"/>
          </w:tcPr>
          <w:p w:rsidR="005E0F5C" w:rsidRPr="00A5248A" w:rsidRDefault="005E0F5C" w:rsidP="005E0F5C">
            <w:pPr>
              <w:autoSpaceDE w:val="0"/>
              <w:autoSpaceDN w:val="0"/>
              <w:adjustRightInd w:val="0"/>
              <w:jc w:val="both"/>
              <w:rPr>
                <w:color w:val="000000" w:themeColor="text1"/>
                <w:sz w:val="28"/>
                <w:szCs w:val="28"/>
              </w:rPr>
            </w:pPr>
            <w:r w:rsidRPr="00A5248A">
              <w:rPr>
                <w:spacing w:val="2"/>
                <w:sz w:val="28"/>
                <w:szCs w:val="28"/>
              </w:rPr>
              <w:t xml:space="preserve">О внесении </w:t>
            </w:r>
            <w:r>
              <w:rPr>
                <w:spacing w:val="2"/>
                <w:sz w:val="28"/>
                <w:szCs w:val="28"/>
              </w:rPr>
              <w:t>изменений в постановление А</w:t>
            </w:r>
            <w:r w:rsidRPr="00A5248A">
              <w:rPr>
                <w:spacing w:val="2"/>
                <w:sz w:val="28"/>
                <w:szCs w:val="28"/>
              </w:rPr>
              <w:t>дминистрации Муромцевского муниципаль</w:t>
            </w:r>
            <w:r>
              <w:rPr>
                <w:spacing w:val="2"/>
                <w:sz w:val="28"/>
                <w:szCs w:val="28"/>
              </w:rPr>
              <w:t>ного района Омской области от 15.05.2019 № 167</w:t>
            </w:r>
            <w:r w:rsidRPr="00A5248A">
              <w:rPr>
                <w:spacing w:val="2"/>
                <w:sz w:val="28"/>
                <w:szCs w:val="28"/>
              </w:rPr>
              <w:t>-п «</w:t>
            </w:r>
            <w:r>
              <w:rPr>
                <w:spacing w:val="2"/>
                <w:sz w:val="28"/>
                <w:szCs w:val="28"/>
              </w:rPr>
              <w:t>О создании Общественного совета при Администрации Муромцевского муниципального района Омской области</w:t>
            </w:r>
            <w:r w:rsidRPr="00A5248A">
              <w:rPr>
                <w:color w:val="000000" w:themeColor="text1"/>
                <w:sz w:val="28"/>
                <w:szCs w:val="28"/>
              </w:rPr>
              <w:t>»</w:t>
            </w:r>
          </w:p>
        </w:tc>
        <w:tc>
          <w:tcPr>
            <w:tcW w:w="2834" w:type="dxa"/>
          </w:tcPr>
          <w:p w:rsidR="005E0F5C" w:rsidRPr="00941511" w:rsidRDefault="005E0F5C" w:rsidP="005E0F5C">
            <w:pPr>
              <w:pStyle w:val="a9"/>
              <w:jc w:val="both"/>
              <w:rPr>
                <w:b/>
                <w:sz w:val="28"/>
              </w:rPr>
            </w:pPr>
          </w:p>
        </w:tc>
      </w:tr>
    </w:tbl>
    <w:p w:rsidR="005E0F5C" w:rsidRDefault="005E0F5C" w:rsidP="005E0F5C">
      <w:pPr>
        <w:jc w:val="both"/>
        <w:rPr>
          <w:sz w:val="28"/>
          <w:szCs w:val="28"/>
        </w:rPr>
      </w:pPr>
    </w:p>
    <w:p w:rsidR="005E0F5C" w:rsidRPr="008A4E1D" w:rsidRDefault="005E0F5C" w:rsidP="005E0F5C">
      <w:pPr>
        <w:ind w:firstLine="709"/>
        <w:jc w:val="both"/>
        <w:rPr>
          <w:sz w:val="28"/>
          <w:szCs w:val="28"/>
        </w:rPr>
      </w:pPr>
      <w:r w:rsidRPr="00A5248A">
        <w:rPr>
          <w:sz w:val="28"/>
          <w:szCs w:val="28"/>
        </w:rPr>
        <w:t>В с</w:t>
      </w:r>
      <w:r>
        <w:rPr>
          <w:sz w:val="28"/>
          <w:szCs w:val="28"/>
        </w:rPr>
        <w:t>оответствии с Федеральным законо</w:t>
      </w:r>
      <w:r w:rsidRPr="00A5248A">
        <w:rPr>
          <w:sz w:val="28"/>
          <w:szCs w:val="28"/>
        </w:rPr>
        <w:t>м от 06.10.2003 № 131-ФЗ «Об общих принципах организации местного самоуправления в Российской Федер</w:t>
      </w:r>
      <w:r>
        <w:rPr>
          <w:sz w:val="28"/>
          <w:szCs w:val="28"/>
        </w:rPr>
        <w:t xml:space="preserve">ации», </w:t>
      </w:r>
      <w:r w:rsidRPr="00B424AD">
        <w:rPr>
          <w:sz w:val="28"/>
          <w:szCs w:val="28"/>
        </w:rPr>
        <w:t>Федеральным законом от 21.07.2014 № 212-ФЗ «Об основах общественного контроля в Российской Федерации»</w:t>
      </w:r>
      <w:r>
        <w:rPr>
          <w:sz w:val="28"/>
          <w:szCs w:val="28"/>
        </w:rPr>
        <w:t xml:space="preserve">, </w:t>
      </w:r>
      <w:r w:rsidRPr="00A5248A">
        <w:rPr>
          <w:sz w:val="28"/>
          <w:szCs w:val="28"/>
        </w:rPr>
        <w:t>руководствуясь Уставом Муромцевского муниципального района Омской области</w:t>
      </w:r>
      <w:r>
        <w:rPr>
          <w:sz w:val="28"/>
          <w:szCs w:val="28"/>
        </w:rPr>
        <w:t>,</w:t>
      </w:r>
      <w:r w:rsidRPr="00311729">
        <w:rPr>
          <w:sz w:val="28"/>
          <w:szCs w:val="28"/>
        </w:rPr>
        <w:t xml:space="preserve"> </w:t>
      </w:r>
      <w:r>
        <w:rPr>
          <w:sz w:val="28"/>
          <w:szCs w:val="28"/>
        </w:rPr>
        <w:t xml:space="preserve">Администрация Муромцевского муниципального района Омской области </w:t>
      </w:r>
      <w:r w:rsidRPr="00311729">
        <w:rPr>
          <w:sz w:val="28"/>
          <w:szCs w:val="28"/>
        </w:rPr>
        <w:t>ПОСТАНОВЛ</w:t>
      </w:r>
      <w:r>
        <w:rPr>
          <w:sz w:val="28"/>
          <w:szCs w:val="28"/>
        </w:rPr>
        <w:t>ЯЕТ</w:t>
      </w:r>
      <w:r w:rsidRPr="008A4E1D">
        <w:rPr>
          <w:sz w:val="28"/>
          <w:szCs w:val="28"/>
        </w:rPr>
        <w:t>:</w:t>
      </w:r>
    </w:p>
    <w:p w:rsidR="005E0F5C" w:rsidRDefault="005E0F5C" w:rsidP="005E0F5C">
      <w:pPr>
        <w:ind w:firstLine="709"/>
        <w:jc w:val="both"/>
        <w:rPr>
          <w:spacing w:val="2"/>
          <w:sz w:val="28"/>
          <w:szCs w:val="28"/>
        </w:rPr>
      </w:pPr>
      <w:r w:rsidRPr="00A5248A">
        <w:rPr>
          <w:spacing w:val="2"/>
          <w:sz w:val="28"/>
          <w:szCs w:val="28"/>
        </w:rPr>
        <w:t xml:space="preserve">Внести </w:t>
      </w:r>
      <w:r>
        <w:rPr>
          <w:spacing w:val="2"/>
          <w:sz w:val="28"/>
          <w:szCs w:val="28"/>
        </w:rPr>
        <w:t>в постановление Администрации Муромцевского муниципального района Омской области от 15.05.2019 № 167-п «О создании Общественного совета при Администрации Муромцевского муниципального района Омской области» (далее – постановление), следующие изменения:</w:t>
      </w:r>
    </w:p>
    <w:p w:rsidR="005E0F5C" w:rsidRPr="00A5248A" w:rsidRDefault="005E0F5C" w:rsidP="005E0F5C">
      <w:pPr>
        <w:pStyle w:val="32"/>
        <w:shd w:val="clear" w:color="auto" w:fill="auto"/>
        <w:spacing w:before="0" w:after="0" w:line="240" w:lineRule="auto"/>
        <w:ind w:firstLine="709"/>
        <w:jc w:val="both"/>
        <w:rPr>
          <w:spacing w:val="2"/>
          <w:sz w:val="28"/>
          <w:szCs w:val="28"/>
        </w:rPr>
      </w:pPr>
      <w:r>
        <w:rPr>
          <w:spacing w:val="2"/>
          <w:sz w:val="28"/>
          <w:szCs w:val="28"/>
        </w:rPr>
        <w:t xml:space="preserve">1. Изложить  Состав </w:t>
      </w:r>
      <w:r w:rsidRPr="002A7FE7">
        <w:rPr>
          <w:sz w:val="28"/>
          <w:szCs w:val="28"/>
        </w:rPr>
        <w:t>Обществ</w:t>
      </w:r>
      <w:r>
        <w:rPr>
          <w:sz w:val="28"/>
          <w:szCs w:val="28"/>
        </w:rPr>
        <w:t>енного совета при Администрации М</w:t>
      </w:r>
      <w:r w:rsidRPr="002A7FE7">
        <w:rPr>
          <w:sz w:val="28"/>
          <w:szCs w:val="28"/>
        </w:rPr>
        <w:t>уромцевского муниципального района Омской области</w:t>
      </w:r>
      <w:r>
        <w:rPr>
          <w:sz w:val="28"/>
          <w:szCs w:val="28"/>
        </w:rPr>
        <w:t xml:space="preserve"> в новой редакции </w:t>
      </w:r>
      <w:r>
        <w:rPr>
          <w:spacing w:val="2"/>
          <w:sz w:val="28"/>
          <w:szCs w:val="28"/>
        </w:rPr>
        <w:t xml:space="preserve"> согласно приложению к настоящему постановлению.</w:t>
      </w:r>
    </w:p>
    <w:p w:rsidR="005E0F5C" w:rsidRPr="002A7FE7" w:rsidRDefault="005E0F5C" w:rsidP="005E0F5C">
      <w:pPr>
        <w:pStyle w:val="32"/>
        <w:shd w:val="clear" w:color="auto" w:fill="auto"/>
        <w:spacing w:before="0" w:after="0" w:line="240" w:lineRule="auto"/>
        <w:ind w:firstLine="0"/>
        <w:jc w:val="both"/>
        <w:rPr>
          <w:sz w:val="28"/>
          <w:szCs w:val="28"/>
        </w:rPr>
      </w:pPr>
      <w:r>
        <w:rPr>
          <w:sz w:val="28"/>
          <w:szCs w:val="28"/>
        </w:rPr>
        <w:tab/>
        <w:t>2 .</w:t>
      </w:r>
      <w:r w:rsidRPr="002A7FE7">
        <w:rPr>
          <w:sz w:val="28"/>
          <w:szCs w:val="28"/>
        </w:rPr>
        <w:t>Настоящее постановление разместить на официальном сайте Муромцевского муниципального района</w:t>
      </w:r>
      <w:r w:rsidRPr="002A7FE7">
        <w:rPr>
          <w:spacing w:val="4"/>
          <w:sz w:val="28"/>
          <w:szCs w:val="28"/>
        </w:rPr>
        <w:t xml:space="preserve"> в сети «Интернет», а также </w:t>
      </w:r>
      <w:r>
        <w:rPr>
          <w:spacing w:val="4"/>
          <w:sz w:val="28"/>
          <w:szCs w:val="28"/>
        </w:rPr>
        <w:t xml:space="preserve">опубликовать </w:t>
      </w:r>
      <w:r w:rsidRPr="002A7FE7">
        <w:rPr>
          <w:spacing w:val="4"/>
          <w:sz w:val="28"/>
          <w:szCs w:val="28"/>
        </w:rPr>
        <w:t xml:space="preserve">в </w:t>
      </w:r>
      <w:r>
        <w:rPr>
          <w:spacing w:val="4"/>
          <w:sz w:val="28"/>
          <w:szCs w:val="28"/>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w:t>
      </w:r>
    </w:p>
    <w:p w:rsidR="005E0F5C" w:rsidRDefault="005E0F5C" w:rsidP="005E0F5C">
      <w:pPr>
        <w:pStyle w:val="32"/>
        <w:shd w:val="clear" w:color="auto" w:fill="auto"/>
        <w:tabs>
          <w:tab w:val="left" w:pos="1416"/>
        </w:tabs>
        <w:spacing w:before="0" w:after="0" w:line="240" w:lineRule="auto"/>
        <w:ind w:firstLine="0"/>
        <w:jc w:val="both"/>
        <w:rPr>
          <w:sz w:val="18"/>
          <w:szCs w:val="28"/>
        </w:rPr>
      </w:pPr>
    </w:p>
    <w:p w:rsidR="005E0F5C" w:rsidRPr="002A7FE7" w:rsidRDefault="005E0F5C" w:rsidP="005E0F5C">
      <w:pPr>
        <w:jc w:val="both"/>
        <w:rPr>
          <w:sz w:val="28"/>
          <w:szCs w:val="28"/>
        </w:rPr>
      </w:pPr>
      <w:r w:rsidRPr="002A7FE7">
        <w:rPr>
          <w:sz w:val="28"/>
          <w:szCs w:val="28"/>
        </w:rPr>
        <w:t>Глава муниципального района</w:t>
      </w:r>
      <w:r w:rsidRPr="002A7FE7">
        <w:rPr>
          <w:sz w:val="28"/>
          <w:szCs w:val="28"/>
        </w:rPr>
        <w:tab/>
        <w:t xml:space="preserve">                   </w:t>
      </w:r>
      <w:r w:rsidRPr="002A7FE7">
        <w:rPr>
          <w:sz w:val="28"/>
          <w:szCs w:val="28"/>
        </w:rPr>
        <w:tab/>
        <w:t xml:space="preserve">          </w:t>
      </w:r>
      <w:r w:rsidRPr="002A7FE7">
        <w:rPr>
          <w:sz w:val="28"/>
          <w:szCs w:val="28"/>
        </w:rPr>
        <w:tab/>
        <w:t xml:space="preserve"> </w:t>
      </w:r>
      <w:r>
        <w:rPr>
          <w:sz w:val="28"/>
          <w:szCs w:val="28"/>
        </w:rPr>
        <w:t xml:space="preserve">           </w:t>
      </w:r>
      <w:r w:rsidRPr="002A7FE7">
        <w:rPr>
          <w:sz w:val="28"/>
          <w:szCs w:val="28"/>
        </w:rPr>
        <w:t>В.В. Девятериков</w:t>
      </w:r>
    </w:p>
    <w:p w:rsidR="005E0F5C" w:rsidRPr="00057910" w:rsidRDefault="005E0F5C" w:rsidP="005E0F5C">
      <w:pPr>
        <w:autoSpaceDE w:val="0"/>
        <w:jc w:val="both"/>
      </w:pPr>
      <w:r>
        <w:t>Витязева Н.Н.</w:t>
      </w:r>
    </w:p>
    <w:p w:rsidR="005E0F5C" w:rsidRDefault="005E0F5C" w:rsidP="005E0F5C">
      <w:pPr>
        <w:spacing w:line="360" w:lineRule="auto"/>
        <w:jc w:val="both"/>
      </w:pPr>
      <w:r>
        <w:t>8 (38158) 36-855</w:t>
      </w:r>
    </w:p>
    <w:p w:rsidR="005E0F5C" w:rsidRDefault="005E0F5C" w:rsidP="005E0F5C"/>
    <w:p w:rsidR="005E0F5C" w:rsidRDefault="005E0F5C" w:rsidP="005E0F5C">
      <w:pPr>
        <w:pStyle w:val="32"/>
        <w:shd w:val="clear" w:color="auto" w:fill="auto"/>
        <w:spacing w:before="0" w:after="0" w:line="240" w:lineRule="auto"/>
        <w:ind w:left="5398" w:right="23" w:firstLine="0"/>
        <w:jc w:val="right"/>
        <w:rPr>
          <w:sz w:val="24"/>
          <w:szCs w:val="24"/>
        </w:rPr>
      </w:pPr>
      <w:r w:rsidRPr="00117C1A">
        <w:rPr>
          <w:sz w:val="24"/>
          <w:szCs w:val="24"/>
        </w:rPr>
        <w:t>Прил</w:t>
      </w:r>
      <w:r>
        <w:rPr>
          <w:sz w:val="24"/>
          <w:szCs w:val="24"/>
        </w:rPr>
        <w:t xml:space="preserve">ожение </w:t>
      </w:r>
    </w:p>
    <w:p w:rsidR="005E0F5C" w:rsidRDefault="005E0F5C" w:rsidP="005E0F5C">
      <w:pPr>
        <w:pStyle w:val="32"/>
        <w:shd w:val="clear" w:color="auto" w:fill="auto"/>
        <w:spacing w:before="0" w:after="0" w:line="240" w:lineRule="auto"/>
        <w:ind w:left="5398" w:right="23" w:firstLine="0"/>
        <w:jc w:val="right"/>
        <w:rPr>
          <w:sz w:val="24"/>
          <w:szCs w:val="24"/>
        </w:rPr>
      </w:pPr>
      <w:r w:rsidRPr="00117C1A">
        <w:rPr>
          <w:sz w:val="24"/>
          <w:szCs w:val="24"/>
        </w:rPr>
        <w:t xml:space="preserve"> к постановлению Администрации Муромцевского муниципального района </w:t>
      </w:r>
      <w:r>
        <w:rPr>
          <w:sz w:val="24"/>
          <w:szCs w:val="24"/>
        </w:rPr>
        <w:t>Омской области</w:t>
      </w:r>
    </w:p>
    <w:p w:rsidR="005E0F5C" w:rsidRPr="00117C1A" w:rsidRDefault="005E0F5C" w:rsidP="005E0F5C">
      <w:pPr>
        <w:pStyle w:val="32"/>
        <w:shd w:val="clear" w:color="auto" w:fill="auto"/>
        <w:spacing w:before="0" w:after="0" w:line="240" w:lineRule="auto"/>
        <w:ind w:left="5398" w:right="23" w:firstLine="0"/>
        <w:jc w:val="right"/>
        <w:rPr>
          <w:sz w:val="24"/>
          <w:szCs w:val="24"/>
        </w:rPr>
      </w:pPr>
      <w:r>
        <w:rPr>
          <w:sz w:val="24"/>
          <w:szCs w:val="24"/>
        </w:rPr>
        <w:t xml:space="preserve">от 11.11.2024 </w:t>
      </w:r>
      <w:r w:rsidRPr="00117C1A">
        <w:rPr>
          <w:sz w:val="24"/>
          <w:szCs w:val="24"/>
        </w:rPr>
        <w:t xml:space="preserve">№ </w:t>
      </w:r>
      <w:r>
        <w:rPr>
          <w:sz w:val="24"/>
          <w:szCs w:val="24"/>
        </w:rPr>
        <w:t xml:space="preserve"> 330-п</w:t>
      </w:r>
    </w:p>
    <w:p w:rsidR="005E0F5C" w:rsidRPr="002A7FE7" w:rsidRDefault="005E0F5C" w:rsidP="005E0F5C">
      <w:pPr>
        <w:pStyle w:val="32"/>
        <w:shd w:val="clear" w:color="auto" w:fill="auto"/>
        <w:spacing w:before="0" w:after="0" w:line="240" w:lineRule="auto"/>
        <w:ind w:firstLine="709"/>
        <w:jc w:val="center"/>
        <w:rPr>
          <w:sz w:val="28"/>
          <w:szCs w:val="28"/>
        </w:rPr>
      </w:pPr>
      <w:r w:rsidRPr="002A7FE7">
        <w:rPr>
          <w:sz w:val="28"/>
          <w:szCs w:val="28"/>
        </w:rPr>
        <w:t>Состав</w:t>
      </w:r>
    </w:p>
    <w:p w:rsidR="005E0F5C" w:rsidRPr="002A7FE7" w:rsidRDefault="005E0F5C" w:rsidP="005E0F5C">
      <w:pPr>
        <w:pStyle w:val="32"/>
        <w:shd w:val="clear" w:color="auto" w:fill="auto"/>
        <w:spacing w:before="0" w:after="0" w:line="240" w:lineRule="auto"/>
        <w:ind w:firstLine="709"/>
        <w:jc w:val="center"/>
        <w:rPr>
          <w:sz w:val="28"/>
          <w:szCs w:val="28"/>
        </w:rPr>
      </w:pPr>
      <w:r w:rsidRPr="002A7FE7">
        <w:rPr>
          <w:sz w:val="28"/>
          <w:szCs w:val="28"/>
        </w:rPr>
        <w:t>Общественного совета при Администрации Муромцевского муниципального района Омской области</w:t>
      </w:r>
    </w:p>
    <w:p w:rsidR="005E0F5C" w:rsidRDefault="005E0F5C" w:rsidP="005E0F5C">
      <w:pPr>
        <w:rPr>
          <w:sz w:val="2"/>
          <w:szCs w:val="2"/>
        </w:rPr>
      </w:pPr>
    </w:p>
    <w:tbl>
      <w:tblPr>
        <w:tblW w:w="9791" w:type="dxa"/>
        <w:tblLayout w:type="fixed"/>
        <w:tblCellMar>
          <w:left w:w="10" w:type="dxa"/>
          <w:right w:w="10" w:type="dxa"/>
        </w:tblCellMar>
        <w:tblLook w:val="0000"/>
      </w:tblPr>
      <w:tblGrid>
        <w:gridCol w:w="2562"/>
        <w:gridCol w:w="567"/>
        <w:gridCol w:w="6662"/>
      </w:tblGrid>
      <w:tr w:rsidR="005E0F5C" w:rsidRPr="00117C1A" w:rsidTr="005E0F5C">
        <w:trPr>
          <w:trHeight w:val="979"/>
        </w:trPr>
        <w:tc>
          <w:tcPr>
            <w:tcW w:w="2562" w:type="dxa"/>
            <w:shd w:val="clear" w:color="auto" w:fill="FFFFFF"/>
          </w:tcPr>
          <w:p w:rsidR="005E0F5C" w:rsidRDefault="005E0F5C" w:rsidP="005E0F5C">
            <w:pPr>
              <w:pStyle w:val="32"/>
              <w:shd w:val="clear" w:color="auto" w:fill="auto"/>
              <w:spacing w:before="0" w:after="0" w:line="240" w:lineRule="auto"/>
              <w:ind w:firstLine="0"/>
              <w:rPr>
                <w:sz w:val="28"/>
                <w:szCs w:val="28"/>
              </w:rPr>
            </w:pPr>
            <w:r w:rsidRPr="00117C1A">
              <w:rPr>
                <w:sz w:val="28"/>
                <w:szCs w:val="28"/>
              </w:rPr>
              <w:t>Ефременко Н. Н.</w:t>
            </w:r>
          </w:p>
          <w:p w:rsidR="005E0F5C" w:rsidRPr="00117C1A" w:rsidRDefault="005E0F5C" w:rsidP="005E0F5C">
            <w:pPr>
              <w:pStyle w:val="32"/>
              <w:shd w:val="clear" w:color="auto" w:fill="auto"/>
              <w:spacing w:before="0" w:after="0" w:line="240" w:lineRule="auto"/>
              <w:ind w:firstLine="0"/>
              <w:rPr>
                <w:sz w:val="28"/>
                <w:szCs w:val="28"/>
              </w:rPr>
            </w:pPr>
          </w:p>
        </w:tc>
        <w:tc>
          <w:tcPr>
            <w:tcW w:w="567" w:type="dxa"/>
            <w:shd w:val="clear" w:color="auto" w:fill="FFFFFF"/>
          </w:tcPr>
          <w:p w:rsidR="005E0F5C" w:rsidRPr="00117C1A" w:rsidRDefault="005E0F5C" w:rsidP="005E0F5C">
            <w:pPr>
              <w:pStyle w:val="32"/>
              <w:shd w:val="clear" w:color="auto" w:fill="auto"/>
              <w:spacing w:before="0" w:after="0" w:line="240" w:lineRule="auto"/>
              <w:ind w:firstLine="0"/>
              <w:jc w:val="center"/>
              <w:rPr>
                <w:sz w:val="28"/>
                <w:szCs w:val="28"/>
              </w:rPr>
            </w:pPr>
            <w:r>
              <w:rPr>
                <w:sz w:val="28"/>
                <w:szCs w:val="28"/>
              </w:rPr>
              <w:t>-</w:t>
            </w:r>
          </w:p>
        </w:tc>
        <w:tc>
          <w:tcPr>
            <w:tcW w:w="6662" w:type="dxa"/>
            <w:shd w:val="clear" w:color="auto" w:fill="FFFFFF"/>
          </w:tcPr>
          <w:p w:rsidR="005E0F5C" w:rsidRPr="00117C1A" w:rsidRDefault="005E0F5C" w:rsidP="005E0F5C">
            <w:pPr>
              <w:pStyle w:val="32"/>
              <w:shd w:val="clear" w:color="auto" w:fill="auto"/>
              <w:spacing w:before="0" w:after="0" w:line="240" w:lineRule="auto"/>
              <w:ind w:left="132" w:firstLine="0"/>
              <w:rPr>
                <w:sz w:val="28"/>
                <w:szCs w:val="28"/>
              </w:rPr>
            </w:pPr>
            <w:r>
              <w:rPr>
                <w:sz w:val="28"/>
                <w:szCs w:val="28"/>
              </w:rPr>
              <w:t>заведующая неврологическим отделением</w:t>
            </w:r>
            <w:r w:rsidRPr="00117C1A">
              <w:rPr>
                <w:sz w:val="28"/>
                <w:szCs w:val="28"/>
              </w:rPr>
              <w:t xml:space="preserve"> БУЗОО </w:t>
            </w:r>
            <w:r>
              <w:rPr>
                <w:sz w:val="28"/>
                <w:szCs w:val="28"/>
              </w:rPr>
              <w:t xml:space="preserve">«Муромцевская ЦРБ» </w:t>
            </w:r>
            <w:r w:rsidRPr="00117C1A">
              <w:rPr>
                <w:sz w:val="28"/>
                <w:szCs w:val="28"/>
              </w:rPr>
              <w:t>(по согласованию)</w:t>
            </w:r>
            <w:r>
              <w:rPr>
                <w:sz w:val="28"/>
                <w:szCs w:val="28"/>
              </w:rPr>
              <w:t>;</w:t>
            </w:r>
          </w:p>
        </w:tc>
      </w:tr>
      <w:tr w:rsidR="005E0F5C" w:rsidRPr="00117C1A" w:rsidTr="005E0F5C">
        <w:trPr>
          <w:trHeight w:val="1102"/>
        </w:trPr>
        <w:tc>
          <w:tcPr>
            <w:tcW w:w="2562" w:type="dxa"/>
            <w:shd w:val="clear" w:color="auto" w:fill="FFFFFF"/>
          </w:tcPr>
          <w:p w:rsidR="005E0F5C" w:rsidRPr="00117C1A" w:rsidRDefault="005E0F5C" w:rsidP="005E0F5C">
            <w:pPr>
              <w:pStyle w:val="32"/>
              <w:shd w:val="clear" w:color="auto" w:fill="auto"/>
              <w:spacing w:before="0" w:after="0" w:line="240" w:lineRule="auto"/>
              <w:ind w:firstLine="0"/>
              <w:rPr>
                <w:sz w:val="28"/>
                <w:szCs w:val="28"/>
              </w:rPr>
            </w:pPr>
            <w:r>
              <w:rPr>
                <w:sz w:val="28"/>
                <w:szCs w:val="28"/>
              </w:rPr>
              <w:t>Колясин П.В.</w:t>
            </w:r>
          </w:p>
        </w:tc>
        <w:tc>
          <w:tcPr>
            <w:tcW w:w="567" w:type="dxa"/>
            <w:shd w:val="clear" w:color="auto" w:fill="FFFFFF"/>
          </w:tcPr>
          <w:p w:rsidR="005E0F5C" w:rsidRPr="00117C1A" w:rsidRDefault="005E0F5C" w:rsidP="005E0F5C">
            <w:pPr>
              <w:jc w:val="center"/>
              <w:rPr>
                <w:sz w:val="28"/>
                <w:szCs w:val="28"/>
              </w:rPr>
            </w:pPr>
            <w:r>
              <w:rPr>
                <w:sz w:val="28"/>
                <w:szCs w:val="28"/>
              </w:rPr>
              <w:t>-</w:t>
            </w:r>
          </w:p>
        </w:tc>
        <w:tc>
          <w:tcPr>
            <w:tcW w:w="6662" w:type="dxa"/>
            <w:shd w:val="clear" w:color="auto" w:fill="FFFFFF"/>
          </w:tcPr>
          <w:p w:rsidR="005E0F5C" w:rsidRDefault="005E0F5C" w:rsidP="005E0F5C">
            <w:pPr>
              <w:ind w:left="132"/>
              <w:rPr>
                <w:sz w:val="28"/>
                <w:szCs w:val="28"/>
              </w:rPr>
            </w:pPr>
            <w:r>
              <w:rPr>
                <w:sz w:val="28"/>
                <w:szCs w:val="28"/>
              </w:rPr>
              <w:t>п</w:t>
            </w:r>
            <w:r w:rsidRPr="00117C1A">
              <w:rPr>
                <w:sz w:val="28"/>
                <w:szCs w:val="28"/>
              </w:rPr>
              <w:t>редседатель Муромцевского районного отделения Омской областной общественной</w:t>
            </w:r>
            <w:r>
              <w:rPr>
                <w:sz w:val="28"/>
                <w:szCs w:val="28"/>
              </w:rPr>
              <w:t xml:space="preserve"> </w:t>
            </w:r>
            <w:r w:rsidRPr="00117C1A">
              <w:rPr>
                <w:sz w:val="28"/>
                <w:szCs w:val="28"/>
              </w:rPr>
              <w:t xml:space="preserve">Организации ветеранов (пенсионеров) </w:t>
            </w:r>
            <w:r>
              <w:rPr>
                <w:sz w:val="28"/>
                <w:szCs w:val="28"/>
              </w:rPr>
              <w:t xml:space="preserve"> </w:t>
            </w:r>
            <w:r w:rsidRPr="00117C1A">
              <w:rPr>
                <w:sz w:val="28"/>
                <w:szCs w:val="28"/>
              </w:rPr>
              <w:t>(по согласованию)</w:t>
            </w:r>
            <w:r>
              <w:rPr>
                <w:sz w:val="28"/>
                <w:szCs w:val="28"/>
              </w:rPr>
              <w:t>;</w:t>
            </w:r>
          </w:p>
          <w:p w:rsidR="005E0F5C" w:rsidRPr="009C035A" w:rsidRDefault="005E0F5C" w:rsidP="005E0F5C">
            <w:pPr>
              <w:ind w:left="132"/>
              <w:rPr>
                <w:sz w:val="28"/>
                <w:szCs w:val="28"/>
              </w:rPr>
            </w:pPr>
          </w:p>
        </w:tc>
      </w:tr>
      <w:tr w:rsidR="005E0F5C" w:rsidRPr="00117C1A" w:rsidTr="005E0F5C">
        <w:trPr>
          <w:trHeight w:val="1217"/>
        </w:trPr>
        <w:tc>
          <w:tcPr>
            <w:tcW w:w="2562" w:type="dxa"/>
            <w:shd w:val="clear" w:color="auto" w:fill="FFFFFF"/>
          </w:tcPr>
          <w:p w:rsidR="005E0F5C" w:rsidRPr="00117C1A" w:rsidRDefault="005E0F5C" w:rsidP="005E0F5C">
            <w:pPr>
              <w:pStyle w:val="32"/>
              <w:shd w:val="clear" w:color="auto" w:fill="auto"/>
              <w:spacing w:before="0" w:after="0" w:line="240" w:lineRule="auto"/>
              <w:ind w:firstLine="0"/>
              <w:rPr>
                <w:sz w:val="28"/>
                <w:szCs w:val="28"/>
              </w:rPr>
            </w:pPr>
            <w:r w:rsidRPr="00117C1A">
              <w:rPr>
                <w:sz w:val="28"/>
                <w:szCs w:val="28"/>
              </w:rPr>
              <w:t>Носкова И.Ф.</w:t>
            </w:r>
          </w:p>
        </w:tc>
        <w:tc>
          <w:tcPr>
            <w:tcW w:w="567" w:type="dxa"/>
            <w:shd w:val="clear" w:color="auto" w:fill="FFFFFF"/>
          </w:tcPr>
          <w:p w:rsidR="005E0F5C" w:rsidRPr="00117C1A" w:rsidRDefault="005E0F5C" w:rsidP="005E0F5C">
            <w:pPr>
              <w:autoSpaceDE w:val="0"/>
              <w:autoSpaceDN w:val="0"/>
              <w:adjustRightInd w:val="0"/>
              <w:jc w:val="center"/>
              <w:rPr>
                <w:sz w:val="28"/>
                <w:szCs w:val="28"/>
              </w:rPr>
            </w:pPr>
            <w:r>
              <w:rPr>
                <w:sz w:val="28"/>
                <w:szCs w:val="28"/>
              </w:rPr>
              <w:t>-</w:t>
            </w:r>
          </w:p>
        </w:tc>
        <w:tc>
          <w:tcPr>
            <w:tcW w:w="6662" w:type="dxa"/>
            <w:shd w:val="clear" w:color="auto" w:fill="FFFFFF"/>
          </w:tcPr>
          <w:p w:rsidR="005E0F5C" w:rsidRPr="00117C1A" w:rsidRDefault="005E0F5C" w:rsidP="005E0F5C">
            <w:pPr>
              <w:autoSpaceDE w:val="0"/>
              <w:autoSpaceDN w:val="0"/>
              <w:adjustRightInd w:val="0"/>
              <w:ind w:left="132"/>
              <w:rPr>
                <w:sz w:val="28"/>
                <w:szCs w:val="28"/>
              </w:rPr>
            </w:pPr>
            <w:r>
              <w:rPr>
                <w:sz w:val="28"/>
                <w:szCs w:val="28"/>
              </w:rPr>
              <w:t>д</w:t>
            </w:r>
            <w:r w:rsidRPr="00117C1A">
              <w:rPr>
                <w:sz w:val="28"/>
                <w:szCs w:val="28"/>
              </w:rPr>
              <w:t>ире</w:t>
            </w:r>
            <w:r>
              <w:rPr>
                <w:sz w:val="28"/>
                <w:szCs w:val="28"/>
              </w:rPr>
              <w:t xml:space="preserve">ктор МБОУ «Муромцевский лицей </w:t>
            </w:r>
            <w:r w:rsidRPr="00117C1A">
              <w:rPr>
                <w:sz w:val="28"/>
                <w:szCs w:val="28"/>
              </w:rPr>
              <w:t>» (по согласованию)</w:t>
            </w:r>
            <w:r>
              <w:rPr>
                <w:sz w:val="28"/>
                <w:szCs w:val="28"/>
              </w:rPr>
              <w:t>;</w:t>
            </w:r>
          </w:p>
        </w:tc>
      </w:tr>
      <w:tr w:rsidR="005E0F5C" w:rsidRPr="00117C1A" w:rsidTr="005E0F5C">
        <w:trPr>
          <w:trHeight w:val="517"/>
        </w:trPr>
        <w:tc>
          <w:tcPr>
            <w:tcW w:w="2562" w:type="dxa"/>
            <w:shd w:val="clear" w:color="auto" w:fill="FFFFFF"/>
          </w:tcPr>
          <w:p w:rsidR="005E0F5C" w:rsidRDefault="005E0F5C" w:rsidP="005E0F5C">
            <w:pPr>
              <w:pStyle w:val="32"/>
              <w:shd w:val="clear" w:color="auto" w:fill="auto"/>
              <w:spacing w:before="0" w:after="0" w:line="240" w:lineRule="auto"/>
              <w:ind w:firstLine="0"/>
              <w:rPr>
                <w:sz w:val="28"/>
                <w:szCs w:val="28"/>
              </w:rPr>
            </w:pPr>
            <w:r>
              <w:rPr>
                <w:sz w:val="28"/>
                <w:szCs w:val="28"/>
                <w:lang w:val="en-US"/>
              </w:rPr>
              <w:t>Зенг А</w:t>
            </w:r>
            <w:r>
              <w:rPr>
                <w:sz w:val="28"/>
                <w:szCs w:val="28"/>
              </w:rPr>
              <w:t>.А.</w:t>
            </w:r>
          </w:p>
          <w:p w:rsidR="005E0F5C" w:rsidRPr="009C035A" w:rsidRDefault="005E0F5C" w:rsidP="005E0F5C">
            <w:pPr>
              <w:pStyle w:val="32"/>
              <w:shd w:val="clear" w:color="auto" w:fill="auto"/>
              <w:spacing w:before="0" w:after="0" w:line="240" w:lineRule="auto"/>
              <w:ind w:firstLine="0"/>
              <w:rPr>
                <w:sz w:val="28"/>
                <w:szCs w:val="28"/>
              </w:rPr>
            </w:pPr>
          </w:p>
        </w:tc>
        <w:tc>
          <w:tcPr>
            <w:tcW w:w="567" w:type="dxa"/>
            <w:shd w:val="clear" w:color="auto" w:fill="FFFFFF"/>
          </w:tcPr>
          <w:p w:rsidR="005E0F5C" w:rsidRDefault="005E0F5C" w:rsidP="005E0F5C">
            <w:pPr>
              <w:autoSpaceDE w:val="0"/>
              <w:autoSpaceDN w:val="0"/>
              <w:adjustRightInd w:val="0"/>
              <w:jc w:val="center"/>
              <w:rPr>
                <w:sz w:val="28"/>
                <w:szCs w:val="28"/>
              </w:rPr>
            </w:pPr>
            <w:r>
              <w:rPr>
                <w:sz w:val="28"/>
                <w:szCs w:val="28"/>
              </w:rPr>
              <w:t>-</w:t>
            </w:r>
          </w:p>
        </w:tc>
        <w:tc>
          <w:tcPr>
            <w:tcW w:w="6662" w:type="dxa"/>
            <w:shd w:val="clear" w:color="auto" w:fill="FFFFFF"/>
          </w:tcPr>
          <w:p w:rsidR="005E0F5C" w:rsidRDefault="005E0F5C" w:rsidP="005E0F5C">
            <w:pPr>
              <w:autoSpaceDE w:val="0"/>
              <w:autoSpaceDN w:val="0"/>
              <w:adjustRightInd w:val="0"/>
              <w:ind w:left="132"/>
              <w:rPr>
                <w:sz w:val="28"/>
                <w:szCs w:val="28"/>
              </w:rPr>
            </w:pPr>
            <w:r>
              <w:rPr>
                <w:sz w:val="28"/>
                <w:szCs w:val="28"/>
              </w:rPr>
              <w:t>пенсионер (по согласованию);</w:t>
            </w:r>
          </w:p>
        </w:tc>
      </w:tr>
      <w:tr w:rsidR="005E0F5C" w:rsidRPr="00117C1A" w:rsidTr="005E0F5C">
        <w:trPr>
          <w:trHeight w:val="974"/>
        </w:trPr>
        <w:tc>
          <w:tcPr>
            <w:tcW w:w="2562" w:type="dxa"/>
            <w:shd w:val="clear" w:color="auto" w:fill="FFFFFF"/>
          </w:tcPr>
          <w:p w:rsidR="005E0F5C" w:rsidRPr="00117C1A" w:rsidRDefault="005E0F5C" w:rsidP="005E0F5C">
            <w:pPr>
              <w:pStyle w:val="32"/>
              <w:shd w:val="clear" w:color="auto" w:fill="auto"/>
              <w:spacing w:before="0" w:after="0" w:line="240" w:lineRule="auto"/>
              <w:ind w:firstLine="0"/>
              <w:rPr>
                <w:sz w:val="28"/>
                <w:szCs w:val="28"/>
              </w:rPr>
            </w:pPr>
            <w:r w:rsidRPr="00117C1A">
              <w:rPr>
                <w:sz w:val="28"/>
                <w:szCs w:val="28"/>
              </w:rPr>
              <w:t>Печенин М.А.</w:t>
            </w:r>
          </w:p>
        </w:tc>
        <w:tc>
          <w:tcPr>
            <w:tcW w:w="567" w:type="dxa"/>
            <w:shd w:val="clear" w:color="auto" w:fill="FFFFFF"/>
          </w:tcPr>
          <w:p w:rsidR="005E0F5C" w:rsidRPr="00117C1A" w:rsidRDefault="005E0F5C" w:rsidP="005E0F5C">
            <w:pPr>
              <w:pStyle w:val="32"/>
              <w:shd w:val="clear" w:color="auto" w:fill="auto"/>
              <w:spacing w:before="0" w:after="0" w:line="240" w:lineRule="auto"/>
              <w:ind w:firstLine="0"/>
              <w:jc w:val="center"/>
              <w:rPr>
                <w:sz w:val="28"/>
                <w:szCs w:val="28"/>
              </w:rPr>
            </w:pPr>
            <w:r>
              <w:rPr>
                <w:sz w:val="28"/>
                <w:szCs w:val="28"/>
              </w:rPr>
              <w:t>-</w:t>
            </w:r>
          </w:p>
        </w:tc>
        <w:tc>
          <w:tcPr>
            <w:tcW w:w="6662" w:type="dxa"/>
            <w:shd w:val="clear" w:color="auto" w:fill="FFFFFF"/>
          </w:tcPr>
          <w:p w:rsidR="005E0F5C" w:rsidRPr="00117C1A" w:rsidRDefault="005E0F5C" w:rsidP="005E0F5C">
            <w:pPr>
              <w:pStyle w:val="32"/>
              <w:shd w:val="clear" w:color="auto" w:fill="auto"/>
              <w:spacing w:before="0" w:after="0" w:line="240" w:lineRule="auto"/>
              <w:ind w:left="132" w:firstLine="0"/>
              <w:rPr>
                <w:sz w:val="28"/>
                <w:szCs w:val="28"/>
              </w:rPr>
            </w:pPr>
            <w:r>
              <w:rPr>
                <w:sz w:val="28"/>
                <w:szCs w:val="28"/>
              </w:rPr>
              <w:t>п</w:t>
            </w:r>
            <w:r w:rsidRPr="00117C1A">
              <w:rPr>
                <w:sz w:val="28"/>
                <w:szCs w:val="28"/>
              </w:rPr>
              <w:t>енсионер</w:t>
            </w:r>
            <w:r>
              <w:rPr>
                <w:sz w:val="28"/>
                <w:szCs w:val="28"/>
              </w:rPr>
              <w:t>,</w:t>
            </w:r>
            <w:r w:rsidRPr="00117C1A">
              <w:rPr>
                <w:sz w:val="28"/>
                <w:szCs w:val="28"/>
              </w:rPr>
              <w:t xml:space="preserve"> Глава «ИП КФХ Печенин М.А.»</w:t>
            </w:r>
          </w:p>
          <w:p w:rsidR="005E0F5C" w:rsidRPr="00117C1A" w:rsidRDefault="005E0F5C" w:rsidP="005E0F5C">
            <w:pPr>
              <w:pStyle w:val="32"/>
              <w:shd w:val="clear" w:color="auto" w:fill="auto"/>
              <w:spacing w:before="0" w:after="0" w:line="240" w:lineRule="auto"/>
              <w:ind w:left="132" w:firstLine="0"/>
              <w:rPr>
                <w:sz w:val="28"/>
                <w:szCs w:val="28"/>
              </w:rPr>
            </w:pPr>
            <w:r w:rsidRPr="00117C1A">
              <w:rPr>
                <w:sz w:val="28"/>
                <w:szCs w:val="28"/>
              </w:rPr>
              <w:t>(по согласованию)</w:t>
            </w:r>
            <w:r>
              <w:rPr>
                <w:sz w:val="28"/>
                <w:szCs w:val="28"/>
              </w:rPr>
              <w:t>;</w:t>
            </w:r>
          </w:p>
        </w:tc>
      </w:tr>
      <w:tr w:rsidR="005E0F5C" w:rsidRPr="00117C1A" w:rsidTr="005E0F5C">
        <w:trPr>
          <w:trHeight w:val="900"/>
        </w:trPr>
        <w:tc>
          <w:tcPr>
            <w:tcW w:w="2562" w:type="dxa"/>
            <w:shd w:val="clear" w:color="auto" w:fill="FFFFFF"/>
          </w:tcPr>
          <w:p w:rsidR="005E0F5C" w:rsidRPr="00117C1A" w:rsidRDefault="005E0F5C" w:rsidP="005E0F5C">
            <w:pPr>
              <w:pStyle w:val="32"/>
              <w:shd w:val="clear" w:color="auto" w:fill="auto"/>
              <w:spacing w:before="0" w:after="0" w:line="240" w:lineRule="auto"/>
              <w:ind w:firstLine="0"/>
              <w:rPr>
                <w:sz w:val="28"/>
                <w:szCs w:val="28"/>
              </w:rPr>
            </w:pPr>
            <w:r w:rsidRPr="00117C1A">
              <w:rPr>
                <w:sz w:val="28"/>
                <w:szCs w:val="28"/>
              </w:rPr>
              <w:t>Тумма В.Ю.</w:t>
            </w:r>
          </w:p>
        </w:tc>
        <w:tc>
          <w:tcPr>
            <w:tcW w:w="567" w:type="dxa"/>
            <w:shd w:val="clear" w:color="auto" w:fill="FFFFFF"/>
          </w:tcPr>
          <w:p w:rsidR="005E0F5C" w:rsidRPr="00117C1A" w:rsidRDefault="005E0F5C" w:rsidP="005E0F5C">
            <w:pPr>
              <w:pStyle w:val="32"/>
              <w:shd w:val="clear" w:color="auto" w:fill="auto"/>
              <w:spacing w:before="0" w:after="0" w:line="240" w:lineRule="auto"/>
              <w:ind w:firstLine="0"/>
              <w:jc w:val="center"/>
              <w:rPr>
                <w:sz w:val="28"/>
                <w:szCs w:val="28"/>
              </w:rPr>
            </w:pPr>
            <w:r>
              <w:rPr>
                <w:sz w:val="28"/>
                <w:szCs w:val="28"/>
              </w:rPr>
              <w:t>-</w:t>
            </w:r>
          </w:p>
        </w:tc>
        <w:tc>
          <w:tcPr>
            <w:tcW w:w="6662" w:type="dxa"/>
            <w:shd w:val="clear" w:color="auto" w:fill="FFFFFF"/>
          </w:tcPr>
          <w:p w:rsidR="005E0F5C" w:rsidRPr="00117C1A" w:rsidRDefault="005E0F5C" w:rsidP="005E0F5C">
            <w:pPr>
              <w:pStyle w:val="32"/>
              <w:shd w:val="clear" w:color="auto" w:fill="auto"/>
              <w:spacing w:before="0" w:after="0" w:line="240" w:lineRule="auto"/>
              <w:ind w:firstLine="0"/>
              <w:rPr>
                <w:sz w:val="28"/>
                <w:szCs w:val="28"/>
              </w:rPr>
            </w:pPr>
            <w:r>
              <w:rPr>
                <w:sz w:val="28"/>
                <w:szCs w:val="28"/>
              </w:rPr>
              <w:t>м</w:t>
            </w:r>
            <w:r w:rsidRPr="00117C1A">
              <w:rPr>
                <w:sz w:val="28"/>
                <w:szCs w:val="28"/>
              </w:rPr>
              <w:t>етодист МБМУК «Муромцевский кинодосуговый центр»</w:t>
            </w:r>
            <w:r>
              <w:rPr>
                <w:sz w:val="28"/>
                <w:szCs w:val="28"/>
              </w:rPr>
              <w:t xml:space="preserve"> </w:t>
            </w:r>
            <w:r w:rsidRPr="00117C1A">
              <w:rPr>
                <w:sz w:val="28"/>
                <w:szCs w:val="28"/>
              </w:rPr>
              <w:t>(по согласованию)</w:t>
            </w:r>
            <w:r>
              <w:rPr>
                <w:sz w:val="28"/>
                <w:szCs w:val="28"/>
              </w:rPr>
              <w:t>;</w:t>
            </w:r>
          </w:p>
        </w:tc>
      </w:tr>
      <w:tr w:rsidR="005E0F5C" w:rsidRPr="00117C1A" w:rsidTr="005E0F5C">
        <w:trPr>
          <w:trHeight w:val="1310"/>
        </w:trPr>
        <w:tc>
          <w:tcPr>
            <w:tcW w:w="2562" w:type="dxa"/>
            <w:shd w:val="clear" w:color="auto" w:fill="FFFFFF"/>
          </w:tcPr>
          <w:p w:rsidR="005E0F5C" w:rsidRPr="00117C1A" w:rsidRDefault="005E0F5C" w:rsidP="005E0F5C">
            <w:pPr>
              <w:jc w:val="both"/>
              <w:rPr>
                <w:sz w:val="28"/>
                <w:szCs w:val="28"/>
              </w:rPr>
            </w:pPr>
            <w:r>
              <w:rPr>
                <w:sz w:val="28"/>
                <w:szCs w:val="28"/>
              </w:rPr>
              <w:t>Слабкова О.А.</w:t>
            </w:r>
            <w:r w:rsidRPr="00117C1A">
              <w:rPr>
                <w:sz w:val="28"/>
                <w:szCs w:val="28"/>
              </w:rPr>
              <w:t xml:space="preserve"> </w:t>
            </w:r>
          </w:p>
        </w:tc>
        <w:tc>
          <w:tcPr>
            <w:tcW w:w="567" w:type="dxa"/>
            <w:shd w:val="clear" w:color="auto" w:fill="FFFFFF"/>
          </w:tcPr>
          <w:p w:rsidR="005E0F5C" w:rsidRPr="00117C1A" w:rsidRDefault="005E0F5C" w:rsidP="005E0F5C">
            <w:pPr>
              <w:jc w:val="center"/>
              <w:rPr>
                <w:sz w:val="28"/>
                <w:szCs w:val="28"/>
              </w:rPr>
            </w:pPr>
            <w:r>
              <w:rPr>
                <w:sz w:val="28"/>
                <w:szCs w:val="28"/>
              </w:rPr>
              <w:t>-</w:t>
            </w:r>
          </w:p>
        </w:tc>
        <w:tc>
          <w:tcPr>
            <w:tcW w:w="6662" w:type="dxa"/>
            <w:shd w:val="clear" w:color="auto" w:fill="FFFFFF"/>
          </w:tcPr>
          <w:p w:rsidR="005E0F5C" w:rsidRPr="00117C1A" w:rsidRDefault="005E0F5C" w:rsidP="005E0F5C">
            <w:pPr>
              <w:rPr>
                <w:sz w:val="28"/>
                <w:szCs w:val="28"/>
              </w:rPr>
            </w:pPr>
            <w:r w:rsidRPr="00EE109A">
              <w:rPr>
                <w:sz w:val="28"/>
                <w:szCs w:val="28"/>
              </w:rPr>
              <w:t>председатель Муромцевской местной организации Омской областной организации Общероссийской общественной организации инвалидов (по согласованию);</w:t>
            </w:r>
          </w:p>
          <w:p w:rsidR="005E0F5C" w:rsidRPr="00117C1A" w:rsidRDefault="005E0F5C" w:rsidP="005E0F5C">
            <w:pPr>
              <w:pStyle w:val="32"/>
              <w:shd w:val="clear" w:color="auto" w:fill="auto"/>
              <w:spacing w:before="0" w:after="0" w:line="240" w:lineRule="auto"/>
              <w:ind w:left="132" w:firstLine="0"/>
              <w:rPr>
                <w:sz w:val="28"/>
                <w:szCs w:val="28"/>
              </w:rPr>
            </w:pPr>
          </w:p>
        </w:tc>
      </w:tr>
      <w:tr w:rsidR="005E0F5C" w:rsidRPr="00117C1A" w:rsidTr="005E0F5C">
        <w:trPr>
          <w:trHeight w:val="1310"/>
        </w:trPr>
        <w:tc>
          <w:tcPr>
            <w:tcW w:w="2562" w:type="dxa"/>
            <w:shd w:val="clear" w:color="auto" w:fill="FFFFFF"/>
          </w:tcPr>
          <w:p w:rsidR="005E0F5C" w:rsidRPr="00117C1A" w:rsidRDefault="005E0F5C" w:rsidP="005E0F5C">
            <w:pPr>
              <w:jc w:val="both"/>
              <w:rPr>
                <w:sz w:val="28"/>
                <w:szCs w:val="28"/>
              </w:rPr>
            </w:pPr>
            <w:r>
              <w:rPr>
                <w:sz w:val="28"/>
                <w:szCs w:val="28"/>
              </w:rPr>
              <w:t>Луткова Т.А.</w:t>
            </w:r>
          </w:p>
        </w:tc>
        <w:tc>
          <w:tcPr>
            <w:tcW w:w="567" w:type="dxa"/>
            <w:shd w:val="clear" w:color="auto" w:fill="FFFFFF"/>
          </w:tcPr>
          <w:p w:rsidR="005E0F5C" w:rsidRPr="00117C1A" w:rsidRDefault="005E0F5C" w:rsidP="005E0F5C">
            <w:pPr>
              <w:jc w:val="center"/>
              <w:rPr>
                <w:sz w:val="28"/>
                <w:szCs w:val="28"/>
              </w:rPr>
            </w:pPr>
            <w:r>
              <w:rPr>
                <w:sz w:val="28"/>
                <w:szCs w:val="28"/>
              </w:rPr>
              <w:t>-</w:t>
            </w:r>
          </w:p>
        </w:tc>
        <w:tc>
          <w:tcPr>
            <w:tcW w:w="6662" w:type="dxa"/>
            <w:shd w:val="clear" w:color="auto" w:fill="FFFFFF"/>
          </w:tcPr>
          <w:p w:rsidR="005E0F5C" w:rsidRDefault="005E0F5C" w:rsidP="005E0F5C">
            <w:pPr>
              <w:rPr>
                <w:sz w:val="28"/>
                <w:szCs w:val="28"/>
              </w:rPr>
            </w:pPr>
            <w:r>
              <w:rPr>
                <w:sz w:val="28"/>
                <w:szCs w:val="28"/>
              </w:rPr>
              <w:t xml:space="preserve">член </w:t>
            </w:r>
            <w:r w:rsidRPr="00117C1A">
              <w:rPr>
                <w:sz w:val="28"/>
                <w:szCs w:val="28"/>
              </w:rPr>
              <w:t>Муромцевского районного отделения Омской областной общественной</w:t>
            </w:r>
            <w:r>
              <w:rPr>
                <w:sz w:val="28"/>
                <w:szCs w:val="28"/>
              </w:rPr>
              <w:t xml:space="preserve"> </w:t>
            </w:r>
            <w:r w:rsidRPr="00117C1A">
              <w:rPr>
                <w:sz w:val="28"/>
                <w:szCs w:val="28"/>
              </w:rPr>
              <w:t xml:space="preserve">Организации ветеранов (пенсионеров) </w:t>
            </w:r>
            <w:r>
              <w:rPr>
                <w:sz w:val="28"/>
                <w:szCs w:val="28"/>
              </w:rPr>
              <w:t xml:space="preserve"> </w:t>
            </w:r>
            <w:r w:rsidRPr="00117C1A">
              <w:rPr>
                <w:sz w:val="28"/>
                <w:szCs w:val="28"/>
              </w:rPr>
              <w:t>(по согласованию)</w:t>
            </w:r>
            <w:r>
              <w:rPr>
                <w:sz w:val="28"/>
                <w:szCs w:val="28"/>
              </w:rPr>
              <w:t>;</w:t>
            </w:r>
          </w:p>
          <w:p w:rsidR="005E0F5C" w:rsidRPr="00117C1A" w:rsidRDefault="005E0F5C" w:rsidP="005E0F5C">
            <w:pPr>
              <w:rPr>
                <w:sz w:val="28"/>
                <w:szCs w:val="28"/>
              </w:rPr>
            </w:pPr>
          </w:p>
        </w:tc>
      </w:tr>
      <w:tr w:rsidR="005E0F5C" w:rsidRPr="00117C1A" w:rsidTr="005E0F5C">
        <w:trPr>
          <w:trHeight w:val="431"/>
        </w:trPr>
        <w:tc>
          <w:tcPr>
            <w:tcW w:w="2562" w:type="dxa"/>
            <w:shd w:val="clear" w:color="auto" w:fill="FFFFFF"/>
          </w:tcPr>
          <w:p w:rsidR="005E0F5C" w:rsidRPr="00117C1A" w:rsidRDefault="005E0F5C" w:rsidP="005E0F5C">
            <w:pPr>
              <w:jc w:val="both"/>
              <w:rPr>
                <w:sz w:val="28"/>
                <w:szCs w:val="28"/>
              </w:rPr>
            </w:pPr>
            <w:r>
              <w:rPr>
                <w:sz w:val="28"/>
                <w:szCs w:val="28"/>
              </w:rPr>
              <w:t>Колошницына Л.В.</w:t>
            </w:r>
          </w:p>
        </w:tc>
        <w:tc>
          <w:tcPr>
            <w:tcW w:w="567" w:type="dxa"/>
            <w:shd w:val="clear" w:color="auto" w:fill="FFFFFF"/>
          </w:tcPr>
          <w:p w:rsidR="005E0F5C" w:rsidRDefault="005E0F5C" w:rsidP="005E0F5C">
            <w:pPr>
              <w:jc w:val="center"/>
              <w:rPr>
                <w:sz w:val="28"/>
                <w:szCs w:val="28"/>
              </w:rPr>
            </w:pPr>
            <w:r>
              <w:rPr>
                <w:sz w:val="28"/>
                <w:szCs w:val="28"/>
              </w:rPr>
              <w:t>-</w:t>
            </w:r>
          </w:p>
        </w:tc>
        <w:tc>
          <w:tcPr>
            <w:tcW w:w="6662" w:type="dxa"/>
            <w:shd w:val="clear" w:color="auto" w:fill="FFFFFF"/>
          </w:tcPr>
          <w:p w:rsidR="005E0F5C" w:rsidRDefault="005E0F5C" w:rsidP="005E0F5C">
            <w:pPr>
              <w:rPr>
                <w:sz w:val="28"/>
                <w:szCs w:val="28"/>
              </w:rPr>
            </w:pPr>
            <w:r>
              <w:rPr>
                <w:sz w:val="28"/>
                <w:szCs w:val="28"/>
              </w:rPr>
              <w:t>пенсионер (по согласованию).</w:t>
            </w:r>
          </w:p>
          <w:p w:rsidR="005E0F5C" w:rsidRDefault="005E0F5C" w:rsidP="005E0F5C">
            <w:pPr>
              <w:rPr>
                <w:sz w:val="28"/>
                <w:szCs w:val="28"/>
              </w:rPr>
            </w:pPr>
          </w:p>
        </w:tc>
      </w:tr>
    </w:tbl>
    <w:p w:rsidR="005E0F5C" w:rsidRPr="00BE4617" w:rsidRDefault="005E0F5C" w:rsidP="005E0F5C">
      <w:pPr>
        <w:spacing w:line="360" w:lineRule="auto"/>
        <w:jc w:val="both"/>
      </w:pPr>
    </w:p>
    <w:p w:rsidR="005E0F5C" w:rsidRDefault="005E0F5C" w:rsidP="005E0F5C">
      <w:pPr>
        <w:autoSpaceDE w:val="0"/>
        <w:autoSpaceDN w:val="0"/>
        <w:adjustRightInd w:val="0"/>
        <w:ind w:firstLine="709"/>
        <w:jc w:val="both"/>
        <w:rPr>
          <w:sz w:val="28"/>
          <w:szCs w:val="28"/>
        </w:rPr>
      </w:pPr>
    </w:p>
    <w:p w:rsidR="005E0F5C" w:rsidRDefault="005E0F5C" w:rsidP="005E0F5C"/>
    <w:p w:rsidR="005E0F5C" w:rsidRDefault="005E0F5C">
      <w:pPr>
        <w:spacing w:after="200" w:line="276" w:lineRule="auto"/>
      </w:pPr>
      <w:r>
        <w:br w:type="page"/>
      </w:r>
    </w:p>
    <w:tbl>
      <w:tblPr>
        <w:tblW w:w="9430" w:type="dxa"/>
        <w:tblLayout w:type="fixed"/>
        <w:tblCellMar>
          <w:left w:w="70" w:type="dxa"/>
          <w:right w:w="70" w:type="dxa"/>
        </w:tblCellMar>
        <w:tblLook w:val="0000"/>
      </w:tblPr>
      <w:tblGrid>
        <w:gridCol w:w="9430"/>
      </w:tblGrid>
      <w:tr w:rsidR="005E0F5C" w:rsidTr="005E0F5C">
        <w:trPr>
          <w:cantSplit/>
          <w:trHeight w:val="3588"/>
        </w:trPr>
        <w:tc>
          <w:tcPr>
            <w:tcW w:w="9430" w:type="dxa"/>
          </w:tcPr>
          <w:p w:rsidR="005E0F5C" w:rsidRDefault="005E0F5C" w:rsidP="005E0F5C">
            <w:pPr>
              <w:pStyle w:val="a9"/>
              <w:jc w:val="center"/>
            </w:pPr>
            <w:r>
              <w:rPr>
                <w:noProof/>
              </w:rPr>
              <w:lastRenderedPageBreak/>
              <w:drawing>
                <wp:inline distT="0" distB="0" distL="0" distR="0">
                  <wp:extent cx="620395" cy="803275"/>
                  <wp:effectExtent l="19050" t="0" r="8255" b="0"/>
                  <wp:docPr id="12"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11" cstate="print"/>
                          <a:srcRect/>
                          <a:stretch>
                            <a:fillRect/>
                          </a:stretch>
                        </pic:blipFill>
                        <pic:spPr bwMode="auto">
                          <a:xfrm>
                            <a:off x="0" y="0"/>
                            <a:ext cx="620395" cy="803275"/>
                          </a:xfrm>
                          <a:prstGeom prst="rect">
                            <a:avLst/>
                          </a:prstGeom>
                          <a:noFill/>
                          <a:ln w="9525">
                            <a:noFill/>
                            <a:miter lim="800000"/>
                            <a:headEnd/>
                            <a:tailEnd/>
                          </a:ln>
                        </pic:spPr>
                      </pic:pic>
                    </a:graphicData>
                  </a:graphic>
                </wp:inline>
              </w:drawing>
            </w:r>
          </w:p>
          <w:p w:rsidR="005E0F5C" w:rsidRDefault="005E0F5C" w:rsidP="005E0F5C">
            <w:pPr>
              <w:pStyle w:val="11"/>
              <w:jc w:val="center"/>
              <w:rPr>
                <w:b/>
                <w:sz w:val="32"/>
                <w:szCs w:val="32"/>
              </w:rPr>
            </w:pPr>
            <w:r>
              <w:rPr>
                <w:b/>
                <w:sz w:val="32"/>
                <w:szCs w:val="32"/>
              </w:rPr>
              <w:t>Администрация</w:t>
            </w:r>
          </w:p>
          <w:p w:rsidR="005E0F5C" w:rsidRDefault="005E0F5C" w:rsidP="005E0F5C">
            <w:pPr>
              <w:pStyle w:val="11"/>
              <w:jc w:val="center"/>
              <w:rPr>
                <w:b/>
                <w:sz w:val="32"/>
                <w:szCs w:val="32"/>
              </w:rPr>
            </w:pPr>
            <w:r>
              <w:rPr>
                <w:sz w:val="32"/>
                <w:szCs w:val="32"/>
              </w:rPr>
              <w:t xml:space="preserve"> </w:t>
            </w:r>
            <w:r>
              <w:rPr>
                <w:b/>
                <w:sz w:val="32"/>
                <w:szCs w:val="32"/>
              </w:rPr>
              <w:t xml:space="preserve">Муромцевского муниципального района                                                                                                                                                                               </w:t>
            </w:r>
          </w:p>
          <w:p w:rsidR="005E0F5C" w:rsidRDefault="005E0F5C" w:rsidP="005E0F5C">
            <w:pPr>
              <w:pStyle w:val="11"/>
              <w:jc w:val="center"/>
              <w:rPr>
                <w:b/>
                <w:sz w:val="32"/>
                <w:szCs w:val="32"/>
              </w:rPr>
            </w:pPr>
            <w:r>
              <w:rPr>
                <w:b/>
                <w:sz w:val="32"/>
                <w:szCs w:val="32"/>
              </w:rPr>
              <w:t>Омской области</w:t>
            </w:r>
          </w:p>
          <w:p w:rsidR="005E0F5C" w:rsidRDefault="005E0F5C" w:rsidP="005E0F5C">
            <w:pPr>
              <w:pStyle w:val="11"/>
              <w:jc w:val="center"/>
              <w:rPr>
                <w:b/>
                <w:sz w:val="16"/>
              </w:rPr>
            </w:pPr>
          </w:p>
          <w:p w:rsidR="005E0F5C" w:rsidRPr="00431588" w:rsidRDefault="005E0F5C" w:rsidP="005E0F5C">
            <w:pPr>
              <w:jc w:val="center"/>
              <w:rPr>
                <w:b/>
                <w:sz w:val="52"/>
                <w:szCs w:val="52"/>
              </w:rPr>
            </w:pPr>
            <w:r w:rsidRPr="00431588">
              <w:rPr>
                <w:b/>
                <w:sz w:val="52"/>
                <w:szCs w:val="52"/>
              </w:rPr>
              <w:t>ПОСТАНОВЛЕНИЕ</w:t>
            </w:r>
          </w:p>
          <w:p w:rsidR="005E0F5C" w:rsidRDefault="005E0F5C" w:rsidP="005E0F5C">
            <w:pPr>
              <w:pStyle w:val="3"/>
              <w:rPr>
                <w:b w:val="0"/>
                <w:sz w:val="28"/>
                <w:szCs w:val="28"/>
              </w:rPr>
            </w:pPr>
          </w:p>
          <w:p w:rsidR="005E0F5C" w:rsidRPr="002647C4" w:rsidRDefault="005E0F5C" w:rsidP="005E0F5C">
            <w:pPr>
              <w:pStyle w:val="3"/>
              <w:rPr>
                <w:rFonts w:ascii="Times New Roman" w:hAnsi="Times New Roman" w:cs="Times New Roman"/>
                <w:b w:val="0"/>
                <w:color w:val="auto"/>
                <w:sz w:val="28"/>
                <w:szCs w:val="28"/>
              </w:rPr>
            </w:pPr>
            <w:r w:rsidRPr="002647C4">
              <w:rPr>
                <w:rFonts w:ascii="Times New Roman" w:hAnsi="Times New Roman" w:cs="Times New Roman"/>
                <w:b w:val="0"/>
                <w:color w:val="auto"/>
                <w:sz w:val="28"/>
                <w:szCs w:val="28"/>
              </w:rPr>
              <w:t>от  12.11.2024 № 333-п</w:t>
            </w:r>
          </w:p>
          <w:p w:rsidR="005E0F5C" w:rsidRPr="00B32D89" w:rsidRDefault="005E0F5C" w:rsidP="005E0F5C">
            <w:pPr>
              <w:rPr>
                <w:sz w:val="28"/>
                <w:szCs w:val="28"/>
              </w:rPr>
            </w:pPr>
            <w:r>
              <w:rPr>
                <w:sz w:val="28"/>
                <w:szCs w:val="28"/>
              </w:rPr>
              <w:t>р. п. Муромцево</w:t>
            </w:r>
          </w:p>
        </w:tc>
      </w:tr>
    </w:tbl>
    <w:p w:rsidR="005E0F5C" w:rsidRDefault="005E0F5C" w:rsidP="005E0F5C">
      <w:pPr>
        <w:rPr>
          <w:sz w:val="16"/>
          <w:szCs w:val="16"/>
        </w:rPr>
      </w:pPr>
    </w:p>
    <w:p w:rsidR="005E0F5C" w:rsidRPr="00766706" w:rsidRDefault="005E0F5C" w:rsidP="005E0F5C">
      <w:pPr>
        <w:rPr>
          <w:sz w:val="16"/>
          <w:szCs w:val="16"/>
        </w:rPr>
      </w:pPr>
    </w:p>
    <w:tbl>
      <w:tblPr>
        <w:tblW w:w="0" w:type="auto"/>
        <w:tblLook w:val="01E0"/>
      </w:tblPr>
      <w:tblGrid>
        <w:gridCol w:w="4644"/>
      </w:tblGrid>
      <w:tr w:rsidR="005E0F5C" w:rsidRPr="003F1A1D" w:rsidTr="005E0F5C">
        <w:tc>
          <w:tcPr>
            <w:tcW w:w="4644" w:type="dxa"/>
          </w:tcPr>
          <w:p w:rsidR="005E0F5C" w:rsidRPr="003F1A1D" w:rsidRDefault="005E0F5C" w:rsidP="005E0F5C">
            <w:pPr>
              <w:jc w:val="both"/>
              <w:rPr>
                <w:sz w:val="28"/>
                <w:szCs w:val="28"/>
              </w:rPr>
            </w:pPr>
            <w:r w:rsidRPr="003F1A1D">
              <w:rPr>
                <w:sz w:val="28"/>
                <w:szCs w:val="28"/>
              </w:rPr>
              <w:t xml:space="preserve">О </w:t>
            </w:r>
            <w:r>
              <w:rPr>
                <w:sz w:val="28"/>
                <w:szCs w:val="28"/>
              </w:rPr>
              <w:t>назначении половины членов конкурсной комиссии по отбору кандидатур на должность Главы Низовского сельского поселения Муромцевского муниципального района Омской области</w:t>
            </w:r>
          </w:p>
          <w:p w:rsidR="005E0F5C" w:rsidRPr="003F1A1D" w:rsidRDefault="005E0F5C" w:rsidP="005E0F5C">
            <w:pPr>
              <w:ind w:right="-286"/>
              <w:jc w:val="both"/>
              <w:rPr>
                <w:sz w:val="28"/>
                <w:szCs w:val="28"/>
              </w:rPr>
            </w:pPr>
          </w:p>
        </w:tc>
      </w:tr>
    </w:tbl>
    <w:p w:rsidR="005E0F5C" w:rsidRDefault="005E0F5C" w:rsidP="005E0F5C">
      <w:pPr>
        <w:ind w:firstLine="708"/>
        <w:jc w:val="both"/>
        <w:rPr>
          <w:sz w:val="16"/>
          <w:szCs w:val="16"/>
        </w:rPr>
      </w:pPr>
    </w:p>
    <w:p w:rsidR="005E0F5C" w:rsidRDefault="005E0F5C" w:rsidP="005E0F5C">
      <w:pPr>
        <w:ind w:firstLine="708"/>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Совета Низовского сельского поселения от 15.12.2020 № 13 «Об утверждении Порядка проведения конкурса по отбору кандидатур на должность Главы Низовского сельского поселения Муромцевского муниципального района Омской области», решением Совета Низовского сельского поселения от </w:t>
      </w:r>
      <w:r w:rsidRPr="00700870">
        <w:rPr>
          <w:sz w:val="28"/>
          <w:szCs w:val="28"/>
        </w:rPr>
        <w:t>06</w:t>
      </w:r>
      <w:r>
        <w:rPr>
          <w:sz w:val="28"/>
          <w:szCs w:val="28"/>
        </w:rPr>
        <w:t>.</w:t>
      </w:r>
      <w:r w:rsidRPr="00700870">
        <w:rPr>
          <w:sz w:val="28"/>
          <w:szCs w:val="28"/>
        </w:rPr>
        <w:t>11</w:t>
      </w:r>
      <w:r>
        <w:rPr>
          <w:sz w:val="28"/>
          <w:szCs w:val="28"/>
        </w:rPr>
        <w:t xml:space="preserve">.2024 № </w:t>
      </w:r>
      <w:r w:rsidRPr="00700870">
        <w:rPr>
          <w:sz w:val="28"/>
          <w:szCs w:val="28"/>
        </w:rPr>
        <w:t>25</w:t>
      </w:r>
      <w:r>
        <w:rPr>
          <w:sz w:val="28"/>
          <w:szCs w:val="28"/>
        </w:rPr>
        <w:t xml:space="preserve"> «О формировании конкурсной комиссии для проведения конкурса по отбору кандидатур на должность Главы Низовского сельского поселения Муромцевского муниципального района Омской области», рассмотрев ходатайство Совета Низовского сельского поселения Муромцевского муниципального района от </w:t>
      </w:r>
      <w:r w:rsidRPr="00700870">
        <w:rPr>
          <w:sz w:val="28"/>
          <w:szCs w:val="28"/>
        </w:rPr>
        <w:t>07</w:t>
      </w:r>
      <w:r>
        <w:rPr>
          <w:sz w:val="28"/>
          <w:szCs w:val="28"/>
        </w:rPr>
        <w:t xml:space="preserve"> ноябр</w:t>
      </w:r>
      <w:r w:rsidRPr="00EC4B7C">
        <w:rPr>
          <w:sz w:val="28"/>
          <w:szCs w:val="28"/>
        </w:rPr>
        <w:t>я 2024 года № б/н,</w:t>
      </w:r>
      <w:r w:rsidRPr="009142EC">
        <w:rPr>
          <w:color w:val="FF0000"/>
          <w:sz w:val="28"/>
          <w:szCs w:val="28"/>
        </w:rPr>
        <w:t xml:space="preserve"> </w:t>
      </w:r>
      <w:r>
        <w:rPr>
          <w:sz w:val="28"/>
          <w:szCs w:val="28"/>
        </w:rPr>
        <w:t>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5E0F5C" w:rsidRPr="00930FD7" w:rsidRDefault="005E0F5C" w:rsidP="005E0F5C">
      <w:pPr>
        <w:ind w:firstLine="708"/>
        <w:jc w:val="both"/>
        <w:rPr>
          <w:sz w:val="28"/>
          <w:szCs w:val="28"/>
        </w:rPr>
      </w:pPr>
      <w:r>
        <w:rPr>
          <w:sz w:val="28"/>
          <w:szCs w:val="28"/>
        </w:rPr>
        <w:t>1. Назначить половину членов конкурсной комиссии по отбору кандидатур на должность Главы Низовского сельского поселения Муромцевского муниципального района Омской области от общего числа членов конкурсной комиссии в количестве 8 человек в следующем составе:</w:t>
      </w:r>
    </w:p>
    <w:p w:rsidR="005E0F5C" w:rsidRDefault="005E0F5C" w:rsidP="005E0F5C">
      <w:pPr>
        <w:jc w:val="both"/>
        <w:rPr>
          <w:sz w:val="28"/>
        </w:rPr>
      </w:pPr>
      <w:r>
        <w:rPr>
          <w:sz w:val="28"/>
        </w:rPr>
        <w:tab/>
        <w:t>-  Астапович Алексей Владимирович, первый заместитель Главы Муромцевского муниципального района;</w:t>
      </w:r>
    </w:p>
    <w:p w:rsidR="005E0F5C" w:rsidRDefault="005E0F5C" w:rsidP="005E0F5C">
      <w:pPr>
        <w:jc w:val="both"/>
        <w:rPr>
          <w:sz w:val="28"/>
        </w:rPr>
      </w:pPr>
      <w:r>
        <w:rPr>
          <w:sz w:val="28"/>
        </w:rPr>
        <w:lastRenderedPageBreak/>
        <w:tab/>
      </w:r>
      <w:r>
        <w:rPr>
          <w:sz w:val="28"/>
          <w:szCs w:val="28"/>
        </w:rPr>
        <w:t>- Булахов Сергей Петрович, председатель территориальной избирательной комиссии по Муромцевскому району Омской области (по согласованию);</w:t>
      </w:r>
    </w:p>
    <w:p w:rsidR="005E0F5C" w:rsidRDefault="005E0F5C" w:rsidP="005E0F5C">
      <w:pPr>
        <w:jc w:val="both"/>
        <w:rPr>
          <w:sz w:val="28"/>
        </w:rPr>
      </w:pPr>
      <w:r>
        <w:rPr>
          <w:sz w:val="28"/>
        </w:rPr>
        <w:t xml:space="preserve">          - Губкин Иван Юрьевич, начальник юридического отдела Администрации Муромцевского муниципального района Омской области;</w:t>
      </w:r>
    </w:p>
    <w:p w:rsidR="005E0F5C" w:rsidRDefault="005E0F5C" w:rsidP="005E0F5C">
      <w:pPr>
        <w:jc w:val="both"/>
        <w:rPr>
          <w:sz w:val="28"/>
          <w:szCs w:val="28"/>
        </w:rPr>
      </w:pPr>
      <w:r>
        <w:rPr>
          <w:sz w:val="28"/>
          <w:szCs w:val="28"/>
        </w:rPr>
        <w:tab/>
      </w:r>
    </w:p>
    <w:p w:rsidR="005E0F5C" w:rsidRDefault="005E0F5C" w:rsidP="005E0F5C">
      <w:pPr>
        <w:jc w:val="both"/>
        <w:rPr>
          <w:sz w:val="28"/>
          <w:szCs w:val="28"/>
        </w:rPr>
      </w:pPr>
      <w:r>
        <w:rPr>
          <w:sz w:val="28"/>
          <w:szCs w:val="28"/>
        </w:rPr>
        <w:tab/>
      </w:r>
    </w:p>
    <w:p w:rsidR="005E0F5C" w:rsidRDefault="005E0F5C" w:rsidP="005E0F5C">
      <w:pPr>
        <w:jc w:val="both"/>
        <w:rPr>
          <w:sz w:val="28"/>
          <w:szCs w:val="28"/>
        </w:rPr>
      </w:pPr>
      <w:r>
        <w:rPr>
          <w:sz w:val="28"/>
          <w:szCs w:val="28"/>
        </w:rPr>
        <w:tab/>
        <w:t>- Лисин Владимир Иванович, руководитель межрайонного управления Министерства труда и социального развития Омской области № 5 (по согласованию);</w:t>
      </w:r>
    </w:p>
    <w:p w:rsidR="005E0F5C" w:rsidRDefault="005E0F5C" w:rsidP="005E0F5C">
      <w:pPr>
        <w:jc w:val="both"/>
        <w:rPr>
          <w:sz w:val="28"/>
          <w:szCs w:val="28"/>
        </w:rPr>
      </w:pPr>
      <w:r>
        <w:rPr>
          <w:sz w:val="28"/>
          <w:szCs w:val="28"/>
        </w:rPr>
        <w:tab/>
        <w:t>2. Управляющему делами Администрации муниципального района (С.В. Лазарева) ознакомить членов конкурсной комиссии под роспись с настоящим постановлением.</w:t>
      </w:r>
    </w:p>
    <w:p w:rsidR="005E0F5C" w:rsidRDefault="005E0F5C" w:rsidP="005E0F5C">
      <w:pPr>
        <w:jc w:val="both"/>
        <w:rPr>
          <w:sz w:val="28"/>
          <w:szCs w:val="28"/>
        </w:rPr>
      </w:pPr>
      <w:r>
        <w:rPr>
          <w:sz w:val="28"/>
          <w:szCs w:val="28"/>
        </w:rPr>
        <w:tab/>
        <w:t>3.   Членам конкурсной комиссии осуществлять свою деятельность в соответствии с Порядком проведения конкурса по отбору кандидатур на должность Главы Низовского сельского поселения Муромцевского муниципального района Омской области, утвержденным решением Совета Низовского сельского поселения Муромцевского муниципального района 15.12.2020 № 13.</w:t>
      </w:r>
    </w:p>
    <w:p w:rsidR="005E0F5C" w:rsidRDefault="005E0F5C" w:rsidP="005E0F5C">
      <w:pPr>
        <w:jc w:val="both"/>
        <w:rPr>
          <w:sz w:val="28"/>
          <w:szCs w:val="28"/>
        </w:rPr>
      </w:pPr>
      <w:r>
        <w:rPr>
          <w:sz w:val="28"/>
          <w:szCs w:val="28"/>
        </w:rPr>
        <w:tab/>
        <w:t>4. Направить настоящее постановление в Совет Низовского сельского поселения Муромцевского муниципального района Омской области.</w:t>
      </w:r>
    </w:p>
    <w:p w:rsidR="005E0F5C" w:rsidRPr="003F1A1D" w:rsidRDefault="005E0F5C" w:rsidP="005E0F5C">
      <w:pPr>
        <w:jc w:val="both"/>
        <w:rPr>
          <w:sz w:val="28"/>
          <w:szCs w:val="28"/>
        </w:rPr>
      </w:pPr>
      <w:r>
        <w:rPr>
          <w:sz w:val="28"/>
          <w:szCs w:val="28"/>
        </w:rPr>
        <w:tab/>
        <w:t xml:space="preserve">5. Опубликовать настоящее постановление в </w:t>
      </w:r>
      <w:r>
        <w:rPr>
          <w:spacing w:val="4"/>
          <w:sz w:val="28"/>
          <w:szCs w:val="28"/>
        </w:rPr>
        <w:t xml:space="preserve">периодическом печатном издании, распространяемом в Муромцевском муниципальном районе Омской области – «Вестник Муромцевского муниципального района» и </w:t>
      </w:r>
      <w:r w:rsidRPr="002A7FE7">
        <w:rPr>
          <w:sz w:val="28"/>
          <w:szCs w:val="28"/>
        </w:rPr>
        <w:t>разместить на официальном сайте Муромцевского муниципального района</w:t>
      </w:r>
      <w:r w:rsidRPr="002A7FE7">
        <w:rPr>
          <w:spacing w:val="4"/>
          <w:sz w:val="28"/>
          <w:szCs w:val="28"/>
        </w:rPr>
        <w:t xml:space="preserve"> в сети «Интернет»</w:t>
      </w:r>
      <w:r>
        <w:rPr>
          <w:sz w:val="28"/>
          <w:szCs w:val="28"/>
        </w:rPr>
        <w:t xml:space="preserve">. </w:t>
      </w:r>
    </w:p>
    <w:p w:rsidR="005E0F5C" w:rsidRDefault="005E0F5C" w:rsidP="005E0F5C">
      <w:pPr>
        <w:ind w:firstLine="708"/>
        <w:jc w:val="both"/>
        <w:rPr>
          <w:sz w:val="28"/>
          <w:szCs w:val="28"/>
        </w:rPr>
      </w:pPr>
      <w:r>
        <w:rPr>
          <w:sz w:val="28"/>
          <w:szCs w:val="28"/>
        </w:rPr>
        <w:t xml:space="preserve"> 6.  Контроль за исполнением настоящего постановления оставляю за собой.</w:t>
      </w:r>
    </w:p>
    <w:p w:rsidR="005E0F5C" w:rsidRDefault="005E0F5C" w:rsidP="005E0F5C">
      <w:pPr>
        <w:jc w:val="both"/>
        <w:rPr>
          <w:sz w:val="28"/>
          <w:szCs w:val="28"/>
        </w:rPr>
      </w:pPr>
    </w:p>
    <w:p w:rsidR="005E0F5C" w:rsidRDefault="005E0F5C" w:rsidP="005E0F5C">
      <w:pPr>
        <w:jc w:val="both"/>
        <w:rPr>
          <w:sz w:val="28"/>
          <w:szCs w:val="28"/>
        </w:rPr>
      </w:pPr>
    </w:p>
    <w:p w:rsidR="005E0F5C" w:rsidRDefault="005E0F5C" w:rsidP="005E0F5C">
      <w:pPr>
        <w:jc w:val="both"/>
        <w:rPr>
          <w:sz w:val="28"/>
          <w:szCs w:val="28"/>
        </w:rPr>
      </w:pPr>
    </w:p>
    <w:p w:rsidR="005E0F5C" w:rsidRDefault="005E0F5C" w:rsidP="005E0F5C">
      <w:pPr>
        <w:jc w:val="both"/>
        <w:rPr>
          <w:sz w:val="28"/>
          <w:szCs w:val="28"/>
        </w:rPr>
      </w:pPr>
      <w:r>
        <w:rPr>
          <w:sz w:val="28"/>
          <w:szCs w:val="28"/>
        </w:rPr>
        <w:t xml:space="preserve">Глава муниципального района </w:t>
      </w:r>
      <w:r>
        <w:rPr>
          <w:sz w:val="28"/>
          <w:szCs w:val="28"/>
        </w:rPr>
        <w:tab/>
      </w:r>
      <w:r>
        <w:rPr>
          <w:sz w:val="28"/>
          <w:szCs w:val="28"/>
        </w:rPr>
        <w:tab/>
      </w:r>
      <w:r>
        <w:rPr>
          <w:sz w:val="28"/>
          <w:szCs w:val="28"/>
        </w:rPr>
        <w:tab/>
      </w:r>
      <w:r>
        <w:rPr>
          <w:sz w:val="28"/>
          <w:szCs w:val="28"/>
        </w:rPr>
        <w:tab/>
      </w:r>
      <w:r>
        <w:rPr>
          <w:sz w:val="28"/>
          <w:szCs w:val="28"/>
        </w:rPr>
        <w:tab/>
        <w:t>В.В. Девятериков</w:t>
      </w: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Pr="005A03F6" w:rsidRDefault="005E0F5C" w:rsidP="005E0F5C">
      <w:pPr>
        <w:jc w:val="both"/>
        <w:rPr>
          <w:sz w:val="20"/>
          <w:szCs w:val="20"/>
        </w:rPr>
      </w:pPr>
      <w:r w:rsidRPr="005A03F6">
        <w:rPr>
          <w:sz w:val="20"/>
          <w:szCs w:val="20"/>
        </w:rPr>
        <w:t>Губкин И.Ю.</w:t>
      </w:r>
    </w:p>
    <w:p w:rsidR="005E0F5C" w:rsidRDefault="005E0F5C" w:rsidP="002647C4">
      <w:pPr>
        <w:jc w:val="both"/>
      </w:pPr>
      <w:r w:rsidRPr="005A03F6">
        <w:rPr>
          <w:sz w:val="20"/>
          <w:szCs w:val="20"/>
        </w:rPr>
        <w:t>22-381</w:t>
      </w:r>
      <w:r>
        <w:br w:type="page"/>
      </w:r>
    </w:p>
    <w:tbl>
      <w:tblPr>
        <w:tblW w:w="9430" w:type="dxa"/>
        <w:tblLayout w:type="fixed"/>
        <w:tblCellMar>
          <w:left w:w="70" w:type="dxa"/>
          <w:right w:w="70" w:type="dxa"/>
        </w:tblCellMar>
        <w:tblLook w:val="0000"/>
      </w:tblPr>
      <w:tblGrid>
        <w:gridCol w:w="9430"/>
      </w:tblGrid>
      <w:tr w:rsidR="005E0F5C" w:rsidTr="005E0F5C">
        <w:trPr>
          <w:cantSplit/>
          <w:trHeight w:val="3588"/>
        </w:trPr>
        <w:tc>
          <w:tcPr>
            <w:tcW w:w="9430" w:type="dxa"/>
          </w:tcPr>
          <w:p w:rsidR="005E0F5C" w:rsidRDefault="005E0F5C" w:rsidP="005E0F5C">
            <w:pPr>
              <w:pStyle w:val="a9"/>
              <w:jc w:val="center"/>
            </w:pPr>
            <w:r>
              <w:rPr>
                <w:noProof/>
              </w:rPr>
              <w:lastRenderedPageBreak/>
              <w:drawing>
                <wp:inline distT="0" distB="0" distL="0" distR="0">
                  <wp:extent cx="620395" cy="803275"/>
                  <wp:effectExtent l="19050" t="0" r="8255" b="0"/>
                  <wp:docPr id="13" name="Рисунок 4"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8"/>
                          <pic:cNvPicPr>
                            <a:picLocks noChangeAspect="1" noChangeArrowheads="1"/>
                          </pic:cNvPicPr>
                        </pic:nvPicPr>
                        <pic:blipFill>
                          <a:blip r:embed="rId11" cstate="print"/>
                          <a:srcRect/>
                          <a:stretch>
                            <a:fillRect/>
                          </a:stretch>
                        </pic:blipFill>
                        <pic:spPr bwMode="auto">
                          <a:xfrm>
                            <a:off x="0" y="0"/>
                            <a:ext cx="620395" cy="803275"/>
                          </a:xfrm>
                          <a:prstGeom prst="rect">
                            <a:avLst/>
                          </a:prstGeom>
                          <a:noFill/>
                          <a:ln w="9525">
                            <a:noFill/>
                            <a:miter lim="800000"/>
                            <a:headEnd/>
                            <a:tailEnd/>
                          </a:ln>
                        </pic:spPr>
                      </pic:pic>
                    </a:graphicData>
                  </a:graphic>
                </wp:inline>
              </w:drawing>
            </w:r>
          </w:p>
          <w:p w:rsidR="005E0F5C" w:rsidRDefault="005E0F5C" w:rsidP="005E0F5C">
            <w:pPr>
              <w:pStyle w:val="11"/>
              <w:jc w:val="center"/>
              <w:rPr>
                <w:b/>
                <w:sz w:val="32"/>
                <w:szCs w:val="32"/>
              </w:rPr>
            </w:pPr>
            <w:r>
              <w:rPr>
                <w:b/>
                <w:sz w:val="32"/>
                <w:szCs w:val="32"/>
              </w:rPr>
              <w:t>Администрация</w:t>
            </w:r>
          </w:p>
          <w:p w:rsidR="005E0F5C" w:rsidRDefault="005E0F5C" w:rsidP="005E0F5C">
            <w:pPr>
              <w:pStyle w:val="11"/>
              <w:jc w:val="center"/>
              <w:rPr>
                <w:b/>
                <w:sz w:val="32"/>
                <w:szCs w:val="32"/>
              </w:rPr>
            </w:pPr>
            <w:r>
              <w:rPr>
                <w:sz w:val="32"/>
                <w:szCs w:val="32"/>
              </w:rPr>
              <w:t xml:space="preserve"> </w:t>
            </w:r>
            <w:r>
              <w:rPr>
                <w:b/>
                <w:sz w:val="32"/>
                <w:szCs w:val="32"/>
              </w:rPr>
              <w:t xml:space="preserve">Муромцевского муниципального района                                                                                                                                                                               </w:t>
            </w:r>
          </w:p>
          <w:p w:rsidR="005E0F5C" w:rsidRDefault="005E0F5C" w:rsidP="005E0F5C">
            <w:pPr>
              <w:pStyle w:val="11"/>
              <w:jc w:val="center"/>
              <w:rPr>
                <w:b/>
                <w:sz w:val="32"/>
                <w:szCs w:val="32"/>
              </w:rPr>
            </w:pPr>
            <w:r>
              <w:rPr>
                <w:b/>
                <w:sz w:val="32"/>
                <w:szCs w:val="32"/>
              </w:rPr>
              <w:t>Омской области</w:t>
            </w:r>
          </w:p>
          <w:p w:rsidR="005E0F5C" w:rsidRDefault="005E0F5C" w:rsidP="005E0F5C">
            <w:pPr>
              <w:pStyle w:val="11"/>
              <w:jc w:val="center"/>
              <w:rPr>
                <w:b/>
                <w:sz w:val="16"/>
              </w:rPr>
            </w:pPr>
          </w:p>
          <w:p w:rsidR="005E0F5C" w:rsidRPr="006534BC" w:rsidRDefault="005E0F5C" w:rsidP="005E0F5C">
            <w:pPr>
              <w:jc w:val="center"/>
              <w:rPr>
                <w:b/>
                <w:sz w:val="52"/>
                <w:szCs w:val="52"/>
              </w:rPr>
            </w:pPr>
            <w:r w:rsidRPr="006534BC">
              <w:rPr>
                <w:b/>
                <w:sz w:val="52"/>
                <w:szCs w:val="52"/>
              </w:rPr>
              <w:t>ПОСТАНОВЛЕНИЕ</w:t>
            </w:r>
          </w:p>
          <w:p w:rsidR="005E0F5C" w:rsidRDefault="005E0F5C" w:rsidP="005E0F5C">
            <w:pPr>
              <w:pStyle w:val="3"/>
              <w:rPr>
                <w:b w:val="0"/>
                <w:sz w:val="28"/>
                <w:szCs w:val="28"/>
              </w:rPr>
            </w:pPr>
          </w:p>
          <w:p w:rsidR="005E0F5C" w:rsidRPr="002647C4" w:rsidRDefault="005E0F5C" w:rsidP="005E0F5C">
            <w:pPr>
              <w:pStyle w:val="3"/>
              <w:rPr>
                <w:rFonts w:ascii="Times New Roman" w:hAnsi="Times New Roman" w:cs="Times New Roman"/>
                <w:b w:val="0"/>
                <w:color w:val="auto"/>
                <w:sz w:val="28"/>
                <w:szCs w:val="28"/>
              </w:rPr>
            </w:pPr>
            <w:r w:rsidRPr="002647C4">
              <w:rPr>
                <w:rFonts w:ascii="Times New Roman" w:hAnsi="Times New Roman" w:cs="Times New Roman"/>
                <w:b w:val="0"/>
                <w:color w:val="auto"/>
                <w:sz w:val="28"/>
                <w:szCs w:val="28"/>
              </w:rPr>
              <w:t>от  12.11.2024 № 334-п</w:t>
            </w:r>
          </w:p>
          <w:p w:rsidR="005E0F5C" w:rsidRPr="00B32D89" w:rsidRDefault="005E0F5C" w:rsidP="005E0F5C">
            <w:pPr>
              <w:rPr>
                <w:sz w:val="28"/>
                <w:szCs w:val="28"/>
              </w:rPr>
            </w:pPr>
            <w:r>
              <w:rPr>
                <w:sz w:val="28"/>
                <w:szCs w:val="28"/>
              </w:rPr>
              <w:t>р. п. Муромцево</w:t>
            </w:r>
          </w:p>
        </w:tc>
      </w:tr>
    </w:tbl>
    <w:p w:rsidR="005E0F5C" w:rsidRDefault="005E0F5C" w:rsidP="005E0F5C">
      <w:pPr>
        <w:rPr>
          <w:sz w:val="16"/>
          <w:szCs w:val="16"/>
        </w:rPr>
      </w:pPr>
    </w:p>
    <w:p w:rsidR="005E0F5C" w:rsidRPr="00766706" w:rsidRDefault="005E0F5C" w:rsidP="005E0F5C">
      <w:pPr>
        <w:rPr>
          <w:sz w:val="16"/>
          <w:szCs w:val="16"/>
        </w:rPr>
      </w:pPr>
    </w:p>
    <w:tbl>
      <w:tblPr>
        <w:tblW w:w="0" w:type="auto"/>
        <w:tblLook w:val="01E0"/>
      </w:tblPr>
      <w:tblGrid>
        <w:gridCol w:w="4786"/>
      </w:tblGrid>
      <w:tr w:rsidR="005E0F5C" w:rsidRPr="003F1A1D" w:rsidTr="005E0F5C">
        <w:tc>
          <w:tcPr>
            <w:tcW w:w="4786" w:type="dxa"/>
          </w:tcPr>
          <w:p w:rsidR="005E0F5C" w:rsidRPr="003F1A1D" w:rsidRDefault="005E0F5C" w:rsidP="005E0F5C">
            <w:pPr>
              <w:jc w:val="both"/>
              <w:rPr>
                <w:sz w:val="28"/>
                <w:szCs w:val="28"/>
              </w:rPr>
            </w:pPr>
            <w:r w:rsidRPr="003F1A1D">
              <w:rPr>
                <w:sz w:val="28"/>
                <w:szCs w:val="28"/>
              </w:rPr>
              <w:t xml:space="preserve">О </w:t>
            </w:r>
            <w:r>
              <w:rPr>
                <w:sz w:val="28"/>
                <w:szCs w:val="28"/>
              </w:rPr>
              <w:t>назначении половины членов конкурсной комиссии по отбору кандидатур на должность Главы Моховского сельского поселения Муромцевского муниципального района Омской области</w:t>
            </w:r>
          </w:p>
          <w:p w:rsidR="005E0F5C" w:rsidRPr="003F1A1D" w:rsidRDefault="005E0F5C" w:rsidP="005E0F5C">
            <w:pPr>
              <w:ind w:right="-286"/>
              <w:jc w:val="both"/>
              <w:rPr>
                <w:sz w:val="28"/>
                <w:szCs w:val="28"/>
              </w:rPr>
            </w:pPr>
          </w:p>
        </w:tc>
      </w:tr>
    </w:tbl>
    <w:p w:rsidR="005E0F5C" w:rsidRDefault="005E0F5C" w:rsidP="005E0F5C">
      <w:pPr>
        <w:ind w:firstLine="708"/>
        <w:jc w:val="both"/>
        <w:rPr>
          <w:sz w:val="16"/>
          <w:szCs w:val="16"/>
        </w:rPr>
      </w:pPr>
    </w:p>
    <w:p w:rsidR="005E0F5C" w:rsidRDefault="005E0F5C" w:rsidP="005E0F5C">
      <w:pPr>
        <w:ind w:firstLine="708"/>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Совета Моховского сельского поселения от 12.10.2020 № 8 «Об утверждении Порядка проведения конкурса по отбору кандидатур на должность Главы Моховского сельского поселения Муромцевского муниципального района Омской области», решением Совета Моховского сельского поселения от 07.</w:t>
      </w:r>
      <w:r w:rsidRPr="00700870">
        <w:rPr>
          <w:sz w:val="28"/>
          <w:szCs w:val="28"/>
        </w:rPr>
        <w:t>11</w:t>
      </w:r>
      <w:r>
        <w:rPr>
          <w:sz w:val="28"/>
          <w:szCs w:val="28"/>
        </w:rPr>
        <w:t>.2024 № 31 «О формировании конкурсной комиссии для проведения конкурса по отбору кандидатур на должность Главы Моховского сельского поселения Муромцевского муниципального района Омской области», рассмотрев ходатайство Совета Моховского сельского поселения Муромцевского муниципального района от б/д</w:t>
      </w:r>
      <w:r w:rsidRPr="00EC4B7C">
        <w:rPr>
          <w:sz w:val="28"/>
          <w:szCs w:val="28"/>
        </w:rPr>
        <w:t xml:space="preserve"> № б/н,</w:t>
      </w:r>
      <w:r w:rsidRPr="009142EC">
        <w:rPr>
          <w:color w:val="FF0000"/>
          <w:sz w:val="28"/>
          <w:szCs w:val="28"/>
        </w:rPr>
        <w:t xml:space="preserve"> </w:t>
      </w:r>
      <w:r>
        <w:rPr>
          <w:sz w:val="28"/>
          <w:szCs w:val="28"/>
        </w:rPr>
        <w:t>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5E0F5C" w:rsidRPr="00930FD7" w:rsidRDefault="005E0F5C" w:rsidP="005E0F5C">
      <w:pPr>
        <w:ind w:firstLine="708"/>
        <w:jc w:val="both"/>
        <w:rPr>
          <w:sz w:val="28"/>
          <w:szCs w:val="28"/>
        </w:rPr>
      </w:pPr>
      <w:r>
        <w:rPr>
          <w:sz w:val="28"/>
          <w:szCs w:val="28"/>
        </w:rPr>
        <w:t>1. Назначить половину членов конкурсной комиссии по отбору кандидатур на должность Главы Моховского сельского поселения Муромцевского муниципального района Омской области от общего числа членов конкурсной комиссии в количестве 8 человек в следующем составе:</w:t>
      </w:r>
    </w:p>
    <w:p w:rsidR="005E0F5C" w:rsidRDefault="005E0F5C" w:rsidP="005E0F5C">
      <w:pPr>
        <w:jc w:val="both"/>
        <w:rPr>
          <w:sz w:val="28"/>
        </w:rPr>
      </w:pPr>
      <w:r>
        <w:rPr>
          <w:sz w:val="28"/>
        </w:rPr>
        <w:tab/>
        <w:t>-  Астапович Алексей Владимирович, первый заместитель Главы Муромцевского муниципального района;</w:t>
      </w:r>
    </w:p>
    <w:p w:rsidR="005E0F5C" w:rsidRDefault="005E0F5C" w:rsidP="005E0F5C">
      <w:pPr>
        <w:jc w:val="both"/>
        <w:rPr>
          <w:sz w:val="28"/>
        </w:rPr>
      </w:pPr>
      <w:r>
        <w:rPr>
          <w:sz w:val="28"/>
        </w:rPr>
        <w:lastRenderedPageBreak/>
        <w:tab/>
      </w:r>
      <w:r>
        <w:rPr>
          <w:sz w:val="28"/>
          <w:szCs w:val="28"/>
        </w:rPr>
        <w:t>- Булахов Сергей Петрович, председатель территориальной избирательной комиссии по Муромцевскому району Омской области (по согласованию);</w:t>
      </w:r>
    </w:p>
    <w:p w:rsidR="005E0F5C" w:rsidRDefault="005E0F5C" w:rsidP="005E0F5C">
      <w:pPr>
        <w:jc w:val="both"/>
        <w:rPr>
          <w:sz w:val="28"/>
        </w:rPr>
      </w:pPr>
      <w:r>
        <w:rPr>
          <w:sz w:val="28"/>
        </w:rPr>
        <w:t xml:space="preserve">          - Губкин Иван Юрьевич, начальник юридического отдела Администрации Муромцевского муниципального района Омской области;</w:t>
      </w:r>
    </w:p>
    <w:p w:rsidR="005E0F5C" w:rsidRDefault="005E0F5C" w:rsidP="005E0F5C">
      <w:pPr>
        <w:jc w:val="both"/>
        <w:rPr>
          <w:sz w:val="28"/>
          <w:szCs w:val="28"/>
        </w:rPr>
      </w:pPr>
      <w:r>
        <w:rPr>
          <w:sz w:val="28"/>
          <w:szCs w:val="28"/>
        </w:rPr>
        <w:tab/>
      </w:r>
    </w:p>
    <w:p w:rsidR="005E0F5C" w:rsidRDefault="005E0F5C" w:rsidP="005E0F5C">
      <w:pPr>
        <w:jc w:val="both"/>
        <w:rPr>
          <w:sz w:val="28"/>
          <w:szCs w:val="28"/>
        </w:rPr>
      </w:pPr>
      <w:r>
        <w:rPr>
          <w:sz w:val="28"/>
          <w:szCs w:val="28"/>
        </w:rPr>
        <w:tab/>
      </w:r>
    </w:p>
    <w:p w:rsidR="005E0F5C" w:rsidRDefault="005E0F5C" w:rsidP="005E0F5C">
      <w:pPr>
        <w:jc w:val="both"/>
        <w:rPr>
          <w:sz w:val="28"/>
          <w:szCs w:val="28"/>
        </w:rPr>
      </w:pPr>
      <w:r>
        <w:rPr>
          <w:sz w:val="28"/>
          <w:szCs w:val="28"/>
        </w:rPr>
        <w:tab/>
        <w:t>- Лисин Владимир Иванович, руководитель межрайонного управления Министерства труда и социального развития Омской области № 5 (по согласованию);</w:t>
      </w:r>
    </w:p>
    <w:p w:rsidR="005E0F5C" w:rsidRDefault="005E0F5C" w:rsidP="005E0F5C">
      <w:pPr>
        <w:jc w:val="both"/>
        <w:rPr>
          <w:sz w:val="28"/>
          <w:szCs w:val="28"/>
        </w:rPr>
      </w:pPr>
      <w:r>
        <w:rPr>
          <w:sz w:val="28"/>
          <w:szCs w:val="28"/>
        </w:rPr>
        <w:tab/>
        <w:t>2. Управляющему делами Администрации муниципального района (С.В. Лазарева) ознакомить членов конкурсной комиссии под подпись с настоящим постановлением.</w:t>
      </w:r>
    </w:p>
    <w:p w:rsidR="005E0F5C" w:rsidRDefault="005E0F5C" w:rsidP="005E0F5C">
      <w:pPr>
        <w:jc w:val="both"/>
        <w:rPr>
          <w:sz w:val="28"/>
          <w:szCs w:val="28"/>
        </w:rPr>
      </w:pPr>
      <w:r>
        <w:rPr>
          <w:sz w:val="28"/>
          <w:szCs w:val="28"/>
        </w:rPr>
        <w:tab/>
        <w:t>3.   Членам конкурсной комиссии осуществлять свою деятельность в соответствии с Порядком проведения конкурса по отбору кандидатур на должность Главы Моховского сельского поселения Муромцевского муниципального района Омской области, утвержденным решением Совета Моховского сельского поселения Муромцевского муниципального района 12.10.2020 № 8.</w:t>
      </w:r>
    </w:p>
    <w:p w:rsidR="005E0F5C" w:rsidRDefault="005E0F5C" w:rsidP="005E0F5C">
      <w:pPr>
        <w:jc w:val="both"/>
        <w:rPr>
          <w:sz w:val="28"/>
          <w:szCs w:val="28"/>
        </w:rPr>
      </w:pPr>
      <w:r>
        <w:rPr>
          <w:sz w:val="28"/>
          <w:szCs w:val="28"/>
        </w:rPr>
        <w:tab/>
        <w:t>4. Направить настоящее постановление в Совет Моховского сельского поселения Муромцевского муниципального района Омской области.</w:t>
      </w:r>
    </w:p>
    <w:p w:rsidR="005E0F5C" w:rsidRPr="003F1A1D" w:rsidRDefault="005E0F5C" w:rsidP="005E0F5C">
      <w:pPr>
        <w:jc w:val="both"/>
        <w:rPr>
          <w:sz w:val="28"/>
          <w:szCs w:val="28"/>
        </w:rPr>
      </w:pPr>
      <w:r>
        <w:rPr>
          <w:sz w:val="28"/>
          <w:szCs w:val="28"/>
        </w:rPr>
        <w:tab/>
        <w:t xml:space="preserve">5. Опубликовать настоящее постановление в </w:t>
      </w:r>
      <w:r>
        <w:rPr>
          <w:spacing w:val="4"/>
          <w:sz w:val="28"/>
          <w:szCs w:val="28"/>
        </w:rPr>
        <w:t xml:space="preserve">периодическом печатном издании, распространяемом в Муромцевском муниципальном районе Омской области – «Вестник Муромцевского муниципального района» и </w:t>
      </w:r>
      <w:r w:rsidRPr="002A7FE7">
        <w:rPr>
          <w:sz w:val="28"/>
          <w:szCs w:val="28"/>
        </w:rPr>
        <w:t>разместить на официальном сайте Муромцевского муниципального района</w:t>
      </w:r>
      <w:r w:rsidRPr="002A7FE7">
        <w:rPr>
          <w:spacing w:val="4"/>
          <w:sz w:val="28"/>
          <w:szCs w:val="28"/>
        </w:rPr>
        <w:t xml:space="preserve"> в сети «Интернет»</w:t>
      </w:r>
      <w:r>
        <w:rPr>
          <w:sz w:val="28"/>
          <w:szCs w:val="28"/>
        </w:rPr>
        <w:t xml:space="preserve">. </w:t>
      </w:r>
    </w:p>
    <w:p w:rsidR="005E0F5C" w:rsidRDefault="005E0F5C" w:rsidP="005E0F5C">
      <w:pPr>
        <w:ind w:firstLine="708"/>
        <w:jc w:val="both"/>
        <w:rPr>
          <w:sz w:val="28"/>
          <w:szCs w:val="28"/>
        </w:rPr>
      </w:pPr>
      <w:r>
        <w:rPr>
          <w:sz w:val="28"/>
          <w:szCs w:val="28"/>
        </w:rPr>
        <w:t xml:space="preserve"> 6.  Контроль за исполнением настоящего постановления оставляю за собой.</w:t>
      </w:r>
    </w:p>
    <w:p w:rsidR="005E0F5C" w:rsidRDefault="005E0F5C" w:rsidP="005E0F5C">
      <w:pPr>
        <w:jc w:val="both"/>
        <w:rPr>
          <w:sz w:val="28"/>
          <w:szCs w:val="28"/>
        </w:rPr>
      </w:pPr>
    </w:p>
    <w:p w:rsidR="005E0F5C" w:rsidRDefault="005E0F5C" w:rsidP="005E0F5C">
      <w:pPr>
        <w:jc w:val="both"/>
        <w:rPr>
          <w:sz w:val="28"/>
          <w:szCs w:val="28"/>
        </w:rPr>
      </w:pPr>
    </w:p>
    <w:p w:rsidR="005E0F5C" w:rsidRDefault="005E0F5C" w:rsidP="005E0F5C">
      <w:pPr>
        <w:jc w:val="both"/>
        <w:rPr>
          <w:sz w:val="28"/>
          <w:szCs w:val="28"/>
        </w:rPr>
      </w:pPr>
      <w:r>
        <w:rPr>
          <w:sz w:val="28"/>
          <w:szCs w:val="28"/>
        </w:rPr>
        <w:t xml:space="preserve">Глава муниципального района </w:t>
      </w:r>
      <w:r>
        <w:rPr>
          <w:sz w:val="28"/>
          <w:szCs w:val="28"/>
        </w:rPr>
        <w:tab/>
      </w:r>
      <w:r>
        <w:rPr>
          <w:sz w:val="28"/>
          <w:szCs w:val="28"/>
        </w:rPr>
        <w:tab/>
      </w:r>
      <w:r>
        <w:rPr>
          <w:sz w:val="28"/>
          <w:szCs w:val="28"/>
        </w:rPr>
        <w:tab/>
      </w:r>
      <w:r>
        <w:rPr>
          <w:sz w:val="28"/>
          <w:szCs w:val="28"/>
        </w:rPr>
        <w:tab/>
      </w:r>
      <w:r>
        <w:rPr>
          <w:sz w:val="28"/>
          <w:szCs w:val="28"/>
        </w:rPr>
        <w:tab/>
        <w:t>В.В. Девятериков</w:t>
      </w: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Default="005E0F5C" w:rsidP="005E0F5C">
      <w:pPr>
        <w:jc w:val="both"/>
        <w:rPr>
          <w:sz w:val="22"/>
          <w:szCs w:val="22"/>
        </w:rPr>
      </w:pPr>
    </w:p>
    <w:p w:rsidR="005E0F5C" w:rsidRPr="005A03F6" w:rsidRDefault="005E0F5C" w:rsidP="005E0F5C">
      <w:pPr>
        <w:jc w:val="both"/>
        <w:rPr>
          <w:sz w:val="20"/>
          <w:szCs w:val="20"/>
        </w:rPr>
      </w:pPr>
      <w:r w:rsidRPr="005A03F6">
        <w:rPr>
          <w:sz w:val="20"/>
          <w:szCs w:val="20"/>
        </w:rPr>
        <w:t>Губкин И.Ю.</w:t>
      </w:r>
    </w:p>
    <w:p w:rsidR="005E0F5C" w:rsidRPr="005A03F6" w:rsidRDefault="005E0F5C" w:rsidP="005E0F5C">
      <w:pPr>
        <w:jc w:val="both"/>
        <w:rPr>
          <w:sz w:val="20"/>
          <w:szCs w:val="20"/>
        </w:rPr>
      </w:pPr>
      <w:r w:rsidRPr="005A03F6">
        <w:rPr>
          <w:sz w:val="20"/>
          <w:szCs w:val="20"/>
        </w:rPr>
        <w:t>22-381</w:t>
      </w:r>
    </w:p>
    <w:p w:rsidR="005E0F5C" w:rsidRDefault="005E0F5C">
      <w:pPr>
        <w:spacing w:after="200" w:line="276" w:lineRule="auto"/>
      </w:pPr>
      <w:r>
        <w:br w:type="page"/>
      </w:r>
    </w:p>
    <w:p w:rsidR="005E0F5C" w:rsidRDefault="005E0F5C" w:rsidP="005E0F5C">
      <w:pPr>
        <w:jc w:val="center"/>
        <w:rPr>
          <w:sz w:val="32"/>
          <w:szCs w:val="32"/>
        </w:rPr>
      </w:pPr>
      <w:r>
        <w:rPr>
          <w:noProof/>
        </w:rPr>
        <w:lastRenderedPageBreak/>
        <w:drawing>
          <wp:inline distT="0" distB="0" distL="0" distR="0">
            <wp:extent cx="619125" cy="800100"/>
            <wp:effectExtent l="19050" t="0" r="9525" b="0"/>
            <wp:docPr id="14"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11"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5E0F5C" w:rsidRDefault="005E0F5C" w:rsidP="005E0F5C">
      <w:pPr>
        <w:jc w:val="center"/>
        <w:rPr>
          <w:b/>
          <w:sz w:val="32"/>
          <w:szCs w:val="32"/>
        </w:rPr>
      </w:pPr>
      <w:r>
        <w:rPr>
          <w:b/>
          <w:sz w:val="32"/>
          <w:szCs w:val="32"/>
        </w:rPr>
        <w:t>Администрация</w:t>
      </w:r>
      <w:r w:rsidRPr="00767369">
        <w:rPr>
          <w:b/>
          <w:sz w:val="32"/>
          <w:szCs w:val="32"/>
        </w:rPr>
        <w:t xml:space="preserve"> </w:t>
      </w:r>
    </w:p>
    <w:p w:rsidR="005E0F5C" w:rsidRDefault="005E0F5C" w:rsidP="005E0F5C">
      <w:pPr>
        <w:jc w:val="center"/>
        <w:rPr>
          <w:b/>
          <w:sz w:val="32"/>
          <w:szCs w:val="32"/>
        </w:rPr>
      </w:pPr>
      <w:r w:rsidRPr="00767369">
        <w:rPr>
          <w:b/>
          <w:sz w:val="32"/>
          <w:szCs w:val="32"/>
        </w:rPr>
        <w:t>Муромцевского муниципального района</w:t>
      </w:r>
    </w:p>
    <w:p w:rsidR="005E0F5C" w:rsidRPr="00767369" w:rsidRDefault="005E0F5C" w:rsidP="002647C4">
      <w:pPr>
        <w:jc w:val="center"/>
        <w:rPr>
          <w:b/>
          <w:sz w:val="32"/>
          <w:szCs w:val="32"/>
        </w:rPr>
      </w:pPr>
      <w:r w:rsidRPr="00767369">
        <w:rPr>
          <w:b/>
          <w:sz w:val="32"/>
          <w:szCs w:val="32"/>
        </w:rPr>
        <w:t xml:space="preserve"> Омской области</w:t>
      </w:r>
    </w:p>
    <w:p w:rsidR="005E0F5C" w:rsidRPr="002647C4" w:rsidRDefault="005E0F5C" w:rsidP="002647C4">
      <w:pPr>
        <w:pStyle w:val="5"/>
        <w:spacing w:before="0"/>
        <w:jc w:val="center"/>
        <w:rPr>
          <w:rFonts w:ascii="Times New Roman" w:hAnsi="Times New Roman" w:cs="Times New Roman"/>
          <w:b/>
          <w:i/>
          <w:color w:val="auto"/>
          <w:sz w:val="52"/>
          <w:szCs w:val="52"/>
        </w:rPr>
      </w:pPr>
      <w:r w:rsidRPr="002647C4">
        <w:rPr>
          <w:rFonts w:ascii="Times New Roman" w:hAnsi="Times New Roman" w:cs="Times New Roman"/>
          <w:b/>
          <w:color w:val="auto"/>
          <w:sz w:val="52"/>
          <w:szCs w:val="52"/>
        </w:rPr>
        <w:t>ПОСТАНОВЛЕНИЕ</w:t>
      </w:r>
    </w:p>
    <w:p w:rsidR="005E0F5C" w:rsidRPr="00346315" w:rsidRDefault="005E0F5C" w:rsidP="005E0F5C">
      <w:pPr>
        <w:rPr>
          <w:sz w:val="28"/>
          <w:szCs w:val="28"/>
        </w:rPr>
      </w:pPr>
      <w:r w:rsidRPr="00346315">
        <w:rPr>
          <w:sz w:val="28"/>
          <w:szCs w:val="28"/>
        </w:rPr>
        <w:t xml:space="preserve">от 13.11.2024  № 340-п                                 </w:t>
      </w:r>
    </w:p>
    <w:p w:rsidR="005E0F5C" w:rsidRPr="00346315" w:rsidRDefault="005E0F5C" w:rsidP="005E0F5C">
      <w:pPr>
        <w:rPr>
          <w:sz w:val="28"/>
          <w:szCs w:val="28"/>
        </w:rPr>
      </w:pPr>
      <w:r w:rsidRPr="00346315">
        <w:rPr>
          <w:sz w:val="28"/>
          <w:szCs w:val="28"/>
        </w:rPr>
        <w:t>р.п. Муромцево</w:t>
      </w:r>
    </w:p>
    <w:p w:rsidR="005E0F5C" w:rsidRPr="00A07069" w:rsidRDefault="005E0F5C" w:rsidP="005E0F5C">
      <w:pPr>
        <w:rPr>
          <w:sz w:val="26"/>
          <w:szCs w:val="26"/>
        </w:rPr>
      </w:pPr>
    </w:p>
    <w:tbl>
      <w:tblPr>
        <w:tblStyle w:val="aa"/>
        <w:tblW w:w="9906" w:type="dxa"/>
        <w:tblLook w:val="04A0"/>
      </w:tblPr>
      <w:tblGrid>
        <w:gridCol w:w="5778"/>
        <w:gridCol w:w="4128"/>
      </w:tblGrid>
      <w:tr w:rsidR="005E0F5C" w:rsidRPr="00A07069" w:rsidTr="005E0F5C">
        <w:tc>
          <w:tcPr>
            <w:tcW w:w="5778" w:type="dxa"/>
          </w:tcPr>
          <w:p w:rsidR="005E0F5C" w:rsidRPr="00346315" w:rsidRDefault="005E0F5C" w:rsidP="005E0F5C">
            <w:pPr>
              <w:tabs>
                <w:tab w:val="left" w:pos="2444"/>
                <w:tab w:val="left" w:pos="3153"/>
              </w:tabs>
              <w:autoSpaceDE w:val="0"/>
              <w:autoSpaceDN w:val="0"/>
              <w:adjustRightInd w:val="0"/>
              <w:jc w:val="both"/>
              <w:rPr>
                <w:sz w:val="28"/>
                <w:szCs w:val="28"/>
              </w:rPr>
            </w:pPr>
            <w:r w:rsidRPr="00346315">
              <w:rPr>
                <w:sz w:val="28"/>
                <w:szCs w:val="28"/>
              </w:rPr>
              <w:t>О признании утратившим силу постановление Администрации Муромцевского муниципального района Омской области от 20.12.2012 № 589-п «О создании межведомственной комиссии по координации деятельности  органов местного самоуправления, осуществляющих контроль за уровнем, условиями, своевременностью выплаты заработной платы в организациях всех форм собственности, расположенных на территории Муромцевского муниципального района Омской области»</w:t>
            </w:r>
          </w:p>
        </w:tc>
        <w:tc>
          <w:tcPr>
            <w:tcW w:w="4128" w:type="dxa"/>
          </w:tcPr>
          <w:p w:rsidR="005E0F5C" w:rsidRPr="00A07069" w:rsidRDefault="005E0F5C" w:rsidP="005E0F5C">
            <w:pPr>
              <w:rPr>
                <w:sz w:val="26"/>
                <w:szCs w:val="26"/>
              </w:rPr>
            </w:pPr>
          </w:p>
        </w:tc>
      </w:tr>
    </w:tbl>
    <w:p w:rsidR="005E0F5C" w:rsidRDefault="005E0F5C" w:rsidP="005E0F5C">
      <w:pPr>
        <w:ind w:firstLine="851"/>
        <w:jc w:val="both"/>
        <w:rPr>
          <w:sz w:val="28"/>
          <w:szCs w:val="28"/>
        </w:rPr>
      </w:pPr>
    </w:p>
    <w:p w:rsidR="005E0F5C" w:rsidRPr="00346315" w:rsidRDefault="005E0F5C" w:rsidP="005E0F5C">
      <w:pPr>
        <w:ind w:firstLine="851"/>
        <w:jc w:val="both"/>
        <w:rPr>
          <w:sz w:val="28"/>
          <w:szCs w:val="28"/>
        </w:rPr>
      </w:pPr>
      <w:r w:rsidRPr="0034631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 </w:t>
      </w:r>
    </w:p>
    <w:p w:rsidR="005E0F5C" w:rsidRPr="00346315" w:rsidRDefault="005E0F5C" w:rsidP="005E0F5C">
      <w:pPr>
        <w:pStyle w:val="a4"/>
        <w:numPr>
          <w:ilvl w:val="0"/>
          <w:numId w:val="30"/>
        </w:numPr>
        <w:ind w:left="0" w:firstLine="705"/>
        <w:jc w:val="both"/>
        <w:rPr>
          <w:sz w:val="28"/>
          <w:szCs w:val="28"/>
        </w:rPr>
      </w:pPr>
      <w:r w:rsidRPr="00346315">
        <w:rPr>
          <w:sz w:val="28"/>
          <w:szCs w:val="28"/>
        </w:rPr>
        <w:t xml:space="preserve">Постановление  Администрации Муромцевского муниципального района Омской области от 20.12.2012 № 589-п «О создании межведомственной комиссии по координации деятельности  органов местного самоуправления, осуществляющих контроль за уровнем, условиями, своевременностью выплаты заработной платы в организациях всех форм собственности, расположенных на территории Муромцевского муниципального района Омской области» признать утратившим силу. </w:t>
      </w:r>
    </w:p>
    <w:p w:rsidR="005E0F5C" w:rsidRPr="00346315" w:rsidRDefault="005E0F5C" w:rsidP="005E0F5C">
      <w:pPr>
        <w:pStyle w:val="a4"/>
        <w:numPr>
          <w:ilvl w:val="0"/>
          <w:numId w:val="30"/>
        </w:numPr>
        <w:ind w:left="0" w:firstLine="705"/>
        <w:jc w:val="both"/>
        <w:rPr>
          <w:sz w:val="28"/>
          <w:szCs w:val="28"/>
        </w:rPr>
      </w:pPr>
      <w:r w:rsidRPr="00346315">
        <w:rPr>
          <w:rFonts w:eastAsia="Calibri"/>
          <w:sz w:val="28"/>
          <w:szCs w:val="28"/>
        </w:rPr>
        <w:t>Настоящее постановление разместить на официальном сайте Администрации Муромцевского муниципального района Омской области в сети Интернет и опубликовать (обнародовать) в печатном средстве массовой информации Муромцевского муниципального района «Вестник Муромцевского муниципального</w:t>
      </w:r>
      <w:r w:rsidRPr="00346315">
        <w:rPr>
          <w:sz w:val="28"/>
          <w:szCs w:val="28"/>
        </w:rPr>
        <w:t xml:space="preserve"> </w:t>
      </w:r>
      <w:r w:rsidRPr="00346315">
        <w:rPr>
          <w:rFonts w:eastAsia="Calibri"/>
          <w:sz w:val="28"/>
          <w:szCs w:val="28"/>
        </w:rPr>
        <w:t>района».</w:t>
      </w:r>
    </w:p>
    <w:p w:rsidR="005E0F5C" w:rsidRPr="00346315" w:rsidRDefault="005E0F5C" w:rsidP="005E0F5C">
      <w:pPr>
        <w:rPr>
          <w:sz w:val="28"/>
          <w:szCs w:val="28"/>
        </w:rPr>
      </w:pPr>
    </w:p>
    <w:p w:rsidR="005E0F5C" w:rsidRPr="00346315" w:rsidRDefault="005E0F5C" w:rsidP="005E0F5C">
      <w:pPr>
        <w:rPr>
          <w:sz w:val="28"/>
          <w:szCs w:val="28"/>
        </w:rPr>
      </w:pPr>
      <w:r w:rsidRPr="00346315">
        <w:rPr>
          <w:sz w:val="28"/>
          <w:szCs w:val="28"/>
        </w:rPr>
        <w:t xml:space="preserve">Глава муниципального района                                      </w:t>
      </w:r>
      <w:r>
        <w:rPr>
          <w:sz w:val="28"/>
          <w:szCs w:val="28"/>
        </w:rPr>
        <w:t xml:space="preserve">        </w:t>
      </w:r>
      <w:r w:rsidRPr="00346315">
        <w:rPr>
          <w:sz w:val="28"/>
          <w:szCs w:val="28"/>
        </w:rPr>
        <w:t xml:space="preserve"> В.В. Девятериков </w:t>
      </w:r>
    </w:p>
    <w:sectPr w:rsidR="005E0F5C" w:rsidRPr="00346315" w:rsidSect="00D02F08">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C20" w:rsidRDefault="004A7C20" w:rsidP="00DF6A42">
      <w:r>
        <w:separator/>
      </w:r>
    </w:p>
  </w:endnote>
  <w:endnote w:type="continuationSeparator" w:id="1">
    <w:p w:rsidR="004A7C20" w:rsidRDefault="004A7C20" w:rsidP="00DF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82548"/>
      <w:docPartObj>
        <w:docPartGallery w:val="Page Numbers (Bottom of Page)"/>
        <w:docPartUnique/>
      </w:docPartObj>
    </w:sdtPr>
    <w:sdtContent>
      <w:p w:rsidR="005E0F5C" w:rsidRDefault="005E0F5C">
        <w:pPr>
          <w:pStyle w:val="a7"/>
          <w:jc w:val="center"/>
        </w:pPr>
        <w:fldSimple w:instr=" PAGE   \* MERGEFORMAT ">
          <w:r w:rsidR="002647C4">
            <w:rPr>
              <w:noProof/>
            </w:rPr>
            <w:t>90</w:t>
          </w:r>
        </w:fldSimple>
      </w:p>
    </w:sdtContent>
  </w:sdt>
  <w:p w:rsidR="005E0F5C" w:rsidRDefault="005E0F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C20" w:rsidRDefault="004A7C20" w:rsidP="00DF6A42">
      <w:r>
        <w:separator/>
      </w:r>
    </w:p>
  </w:footnote>
  <w:footnote w:type="continuationSeparator" w:id="1">
    <w:p w:rsidR="004A7C20" w:rsidRDefault="004A7C20"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5C" w:rsidRDefault="005E0F5C">
    <w:pPr>
      <w:pStyle w:val="a5"/>
      <w:jc w:val="center"/>
    </w:pPr>
  </w:p>
  <w:p w:rsidR="005E0F5C" w:rsidRDefault="005E0F5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F224F6"/>
    <w:multiLevelType w:val="hybridMultilevel"/>
    <w:tmpl w:val="6D2EEF5A"/>
    <w:lvl w:ilvl="0" w:tplc="F31E5976">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D3583"/>
    <w:multiLevelType w:val="hybridMultilevel"/>
    <w:tmpl w:val="1E3E7070"/>
    <w:lvl w:ilvl="0" w:tplc="6E3A3ED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7F12BF1"/>
    <w:multiLevelType w:val="hybridMultilevel"/>
    <w:tmpl w:val="E2A801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245235"/>
    <w:multiLevelType w:val="hybridMultilevel"/>
    <w:tmpl w:val="A164F274"/>
    <w:lvl w:ilvl="0" w:tplc="A69093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C854DE2"/>
    <w:multiLevelType w:val="multilevel"/>
    <w:tmpl w:val="EFE4A8F2"/>
    <w:lvl w:ilvl="0">
      <w:start w:val="1"/>
      <w:numFmt w:val="decimal"/>
      <w:lvlText w:val="%1."/>
      <w:lvlJc w:val="left"/>
      <w:pPr>
        <w:ind w:left="1068" w:hanging="360"/>
      </w:pPr>
      <w:rPr>
        <w:rFonts w:eastAsiaTheme="minorHAnsi" w:hint="default"/>
      </w:rPr>
    </w:lvl>
    <w:lvl w:ilvl="1">
      <w:start w:val="1"/>
      <w:numFmt w:val="decimal"/>
      <w:isLgl/>
      <w:lvlText w:val="%1.%2."/>
      <w:lvlJc w:val="left"/>
      <w:pPr>
        <w:ind w:left="1428" w:hanging="720"/>
      </w:pPr>
      <w:rPr>
        <w:rFonts w:eastAsiaTheme="minorHAnsi" w:hint="default"/>
      </w:rPr>
    </w:lvl>
    <w:lvl w:ilvl="2">
      <w:start w:val="1"/>
      <w:numFmt w:val="decimal"/>
      <w:isLgl/>
      <w:lvlText w:val="%1.%2.%3."/>
      <w:lvlJc w:val="left"/>
      <w:pPr>
        <w:ind w:left="1428" w:hanging="720"/>
      </w:pPr>
      <w:rPr>
        <w:rFonts w:eastAsiaTheme="minorHAnsi" w:hint="default"/>
      </w:rPr>
    </w:lvl>
    <w:lvl w:ilvl="3">
      <w:start w:val="1"/>
      <w:numFmt w:val="decimal"/>
      <w:isLgl/>
      <w:lvlText w:val="%1.%2.%3.%4."/>
      <w:lvlJc w:val="left"/>
      <w:pPr>
        <w:ind w:left="1788" w:hanging="1080"/>
      </w:pPr>
      <w:rPr>
        <w:rFonts w:eastAsiaTheme="minorHAnsi" w:hint="default"/>
      </w:rPr>
    </w:lvl>
    <w:lvl w:ilvl="4">
      <w:start w:val="1"/>
      <w:numFmt w:val="decimal"/>
      <w:isLgl/>
      <w:lvlText w:val="%1.%2.%3.%4.%5."/>
      <w:lvlJc w:val="left"/>
      <w:pPr>
        <w:ind w:left="1788" w:hanging="1080"/>
      </w:pPr>
      <w:rPr>
        <w:rFonts w:eastAsiaTheme="minorHAnsi" w:hint="default"/>
      </w:rPr>
    </w:lvl>
    <w:lvl w:ilvl="5">
      <w:start w:val="1"/>
      <w:numFmt w:val="decimal"/>
      <w:isLgl/>
      <w:lvlText w:val="%1.%2.%3.%4.%5.%6."/>
      <w:lvlJc w:val="left"/>
      <w:pPr>
        <w:ind w:left="2148" w:hanging="1440"/>
      </w:pPr>
      <w:rPr>
        <w:rFonts w:eastAsiaTheme="minorHAnsi" w:hint="default"/>
      </w:rPr>
    </w:lvl>
    <w:lvl w:ilvl="6">
      <w:start w:val="1"/>
      <w:numFmt w:val="decimal"/>
      <w:isLgl/>
      <w:lvlText w:val="%1.%2.%3.%4.%5.%6.%7."/>
      <w:lvlJc w:val="left"/>
      <w:pPr>
        <w:ind w:left="2508" w:hanging="1800"/>
      </w:pPr>
      <w:rPr>
        <w:rFonts w:eastAsiaTheme="minorHAnsi" w:hint="default"/>
      </w:rPr>
    </w:lvl>
    <w:lvl w:ilvl="7">
      <w:start w:val="1"/>
      <w:numFmt w:val="decimal"/>
      <w:isLgl/>
      <w:lvlText w:val="%1.%2.%3.%4.%5.%6.%7.%8."/>
      <w:lvlJc w:val="left"/>
      <w:pPr>
        <w:ind w:left="2508" w:hanging="1800"/>
      </w:pPr>
      <w:rPr>
        <w:rFonts w:eastAsiaTheme="minorHAnsi" w:hint="default"/>
      </w:rPr>
    </w:lvl>
    <w:lvl w:ilvl="8">
      <w:start w:val="1"/>
      <w:numFmt w:val="decimal"/>
      <w:isLgl/>
      <w:lvlText w:val="%1.%2.%3.%4.%5.%6.%7.%8.%9."/>
      <w:lvlJc w:val="left"/>
      <w:pPr>
        <w:ind w:left="2868" w:hanging="2160"/>
      </w:pPr>
      <w:rPr>
        <w:rFonts w:eastAsiaTheme="minorHAnsi" w:hint="default"/>
      </w:rPr>
    </w:lvl>
  </w:abstractNum>
  <w:abstractNum w:abstractNumId="6">
    <w:nsid w:val="1F3A2604"/>
    <w:multiLevelType w:val="hybridMultilevel"/>
    <w:tmpl w:val="D7520780"/>
    <w:lvl w:ilvl="0" w:tplc="C4964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8544FD0"/>
    <w:multiLevelType w:val="hybridMultilevel"/>
    <w:tmpl w:val="CB54E7FE"/>
    <w:lvl w:ilvl="0" w:tplc="66A07D68">
      <w:start w:val="1"/>
      <w:numFmt w:val="decimal"/>
      <w:lvlText w:val="%1."/>
      <w:lvlJc w:val="left"/>
      <w:pPr>
        <w:ind w:left="10582"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8712985"/>
    <w:multiLevelType w:val="hybridMultilevel"/>
    <w:tmpl w:val="7ACC6F1A"/>
    <w:lvl w:ilvl="0" w:tplc="E366472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94A4988"/>
    <w:multiLevelType w:val="hybridMultilevel"/>
    <w:tmpl w:val="454250DA"/>
    <w:lvl w:ilvl="0" w:tplc="BCC69B70">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2AD6026B"/>
    <w:multiLevelType w:val="hybridMultilevel"/>
    <w:tmpl w:val="04DA6C6E"/>
    <w:lvl w:ilvl="0" w:tplc="37AC2A34">
      <w:start w:val="1"/>
      <w:numFmt w:val="decimal"/>
      <w:lvlText w:val="%1."/>
      <w:lvlJc w:val="left"/>
      <w:pPr>
        <w:ind w:left="720" w:hanging="360"/>
      </w:pPr>
      <w:rPr>
        <w:rFonts w:ascii="Times New Roman" w:eastAsia="Times New Roman" w:hAnsi="Times New Roman" w:cs="Times New Roman"/>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6C2F08"/>
    <w:multiLevelType w:val="hybridMultilevel"/>
    <w:tmpl w:val="04A2380E"/>
    <w:lvl w:ilvl="0" w:tplc="8064F3EA">
      <w:start w:val="1"/>
      <w:numFmt w:val="decimal"/>
      <w:lvlText w:val="%1."/>
      <w:lvlJc w:val="left"/>
      <w:pPr>
        <w:tabs>
          <w:tab w:val="num" w:pos="840"/>
        </w:tabs>
        <w:ind w:left="840" w:hanging="360"/>
      </w:pPr>
      <w:rPr>
        <w:b w:val="0"/>
      </w:rPr>
    </w:lvl>
    <w:lvl w:ilvl="1" w:tplc="DD689060">
      <w:start w:val="4"/>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087C22"/>
    <w:multiLevelType w:val="hybridMultilevel"/>
    <w:tmpl w:val="17F2FF5A"/>
    <w:lvl w:ilvl="0" w:tplc="8806C548">
      <w:start w:val="1"/>
      <w:numFmt w:val="decimal"/>
      <w:lvlText w:val="%1."/>
      <w:lvlJc w:val="left"/>
      <w:pPr>
        <w:ind w:left="928" w:hanging="360"/>
      </w:pPr>
      <w:rPr>
        <w:rFonts w:hint="default"/>
      </w:r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AB86C02"/>
    <w:multiLevelType w:val="hybridMultilevel"/>
    <w:tmpl w:val="45CC0EEE"/>
    <w:lvl w:ilvl="0" w:tplc="710A25D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FA01456"/>
    <w:multiLevelType w:val="hybridMultilevel"/>
    <w:tmpl w:val="E9D8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D4197"/>
    <w:multiLevelType w:val="hybridMultilevel"/>
    <w:tmpl w:val="6FB040E0"/>
    <w:lvl w:ilvl="0" w:tplc="1682BCEE">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16413E"/>
    <w:multiLevelType w:val="hybridMultilevel"/>
    <w:tmpl w:val="36945698"/>
    <w:lvl w:ilvl="0" w:tplc="BC629074">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205968"/>
    <w:multiLevelType w:val="hybridMultilevel"/>
    <w:tmpl w:val="62327778"/>
    <w:lvl w:ilvl="0" w:tplc="3154B52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5BB14E55"/>
    <w:multiLevelType w:val="hybridMultilevel"/>
    <w:tmpl w:val="FDEA8376"/>
    <w:lvl w:ilvl="0" w:tplc="7044559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E3A74"/>
    <w:multiLevelType w:val="multilevel"/>
    <w:tmpl w:val="7848F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EA6A63"/>
    <w:multiLevelType w:val="hybridMultilevel"/>
    <w:tmpl w:val="B89A93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D127D1"/>
    <w:multiLevelType w:val="hybridMultilevel"/>
    <w:tmpl w:val="F9D044EA"/>
    <w:lvl w:ilvl="0" w:tplc="4F608356">
      <w:start w:val="1"/>
      <w:numFmt w:val="decimal"/>
      <w:lvlText w:val="%1."/>
      <w:lvlJc w:val="left"/>
      <w:pPr>
        <w:ind w:left="1068" w:hanging="36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2E245E0"/>
    <w:multiLevelType w:val="hybridMultilevel"/>
    <w:tmpl w:val="F14A517A"/>
    <w:lvl w:ilvl="0" w:tplc="BC524BF2">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1D7A6B"/>
    <w:multiLevelType w:val="hybridMultilevel"/>
    <w:tmpl w:val="7B701946"/>
    <w:lvl w:ilvl="0" w:tplc="0419000F">
      <w:start w:val="1"/>
      <w:numFmt w:val="decimal"/>
      <w:lvlText w:val="%1."/>
      <w:lvlJc w:val="left"/>
      <w:pPr>
        <w:tabs>
          <w:tab w:val="num" w:pos="0"/>
        </w:tabs>
        <w:ind w:left="284"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D45CB2"/>
    <w:multiLevelType w:val="hybridMultilevel"/>
    <w:tmpl w:val="73EEEC02"/>
    <w:lvl w:ilvl="0" w:tplc="A0D0E51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7FCF0918"/>
    <w:multiLevelType w:val="hybridMultilevel"/>
    <w:tmpl w:val="21BE0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0"/>
  </w:num>
  <w:num w:numId="5">
    <w:abstractNumId w:val="1"/>
  </w:num>
  <w:num w:numId="6">
    <w:abstractNumId w:val="11"/>
  </w:num>
  <w:num w:numId="7">
    <w:abstractNumId w:val="17"/>
  </w:num>
  <w:num w:numId="8">
    <w:abstractNumId w:val="24"/>
  </w:num>
  <w:num w:numId="9">
    <w:abstractNumId w:val="5"/>
  </w:num>
  <w:num w:numId="10">
    <w:abstractNumId w:val="22"/>
  </w:num>
  <w:num w:numId="11">
    <w:abstractNumId w:val="7"/>
  </w:num>
  <w:num w:numId="12">
    <w:abstractNumId w:val="23"/>
  </w:num>
  <w:num w:numId="13">
    <w:abstractNumId w:val="14"/>
  </w:num>
  <w:num w:numId="14">
    <w:abstractNumId w:val="0"/>
  </w:num>
  <w:num w:numId="15">
    <w:abstractNumId w:val="18"/>
  </w:num>
  <w:num w:numId="16">
    <w:abstractNumId w:val="21"/>
  </w:num>
  <w:num w:numId="17">
    <w:abstractNumId w:val="2"/>
  </w:num>
  <w:num w:numId="18">
    <w:abstractNumId w:val="26"/>
  </w:num>
  <w:num w:numId="19">
    <w:abstractNumId w:val="4"/>
  </w:num>
  <w:num w:numId="20">
    <w:abstractNumId w:val="8"/>
  </w:num>
  <w:num w:numId="21">
    <w:abstractNumId w:val="13"/>
  </w:num>
  <w:num w:numId="22">
    <w:abstractNumId w:val="27"/>
  </w:num>
  <w:num w:numId="23">
    <w:abstractNumId w:val="19"/>
  </w:num>
  <w:num w:numId="24">
    <w:abstractNumId w:val="3"/>
  </w:num>
  <w:num w:numId="25">
    <w:abstractNumId w:val="16"/>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52977"/>
    <w:rsid w:val="00005098"/>
    <w:rsid w:val="00006BE3"/>
    <w:rsid w:val="00006FF7"/>
    <w:rsid w:val="00011C7F"/>
    <w:rsid w:val="0001369F"/>
    <w:rsid w:val="00017283"/>
    <w:rsid w:val="00044D17"/>
    <w:rsid w:val="0004682C"/>
    <w:rsid w:val="00051D00"/>
    <w:rsid w:val="0005325A"/>
    <w:rsid w:val="00061C2D"/>
    <w:rsid w:val="000709A3"/>
    <w:rsid w:val="00074A46"/>
    <w:rsid w:val="00074EF4"/>
    <w:rsid w:val="000771AF"/>
    <w:rsid w:val="00090E87"/>
    <w:rsid w:val="0009761C"/>
    <w:rsid w:val="000A02D3"/>
    <w:rsid w:val="000A3374"/>
    <w:rsid w:val="000C55A8"/>
    <w:rsid w:val="000C7904"/>
    <w:rsid w:val="000E0447"/>
    <w:rsid w:val="000E18EE"/>
    <w:rsid w:val="000F42AE"/>
    <w:rsid w:val="000F5024"/>
    <w:rsid w:val="00106C74"/>
    <w:rsid w:val="001129D0"/>
    <w:rsid w:val="00131894"/>
    <w:rsid w:val="00142F9F"/>
    <w:rsid w:val="00160C99"/>
    <w:rsid w:val="00183D22"/>
    <w:rsid w:val="001A5AE1"/>
    <w:rsid w:val="001B2E2F"/>
    <w:rsid w:val="001B3674"/>
    <w:rsid w:val="001C33B3"/>
    <w:rsid w:val="001D546F"/>
    <w:rsid w:val="001D6300"/>
    <w:rsid w:val="001F1554"/>
    <w:rsid w:val="001F6D55"/>
    <w:rsid w:val="001F77EA"/>
    <w:rsid w:val="002011AA"/>
    <w:rsid w:val="0021056F"/>
    <w:rsid w:val="00211786"/>
    <w:rsid w:val="0022580A"/>
    <w:rsid w:val="00241FEA"/>
    <w:rsid w:val="002445DD"/>
    <w:rsid w:val="00255E17"/>
    <w:rsid w:val="00264082"/>
    <w:rsid w:val="002647C4"/>
    <w:rsid w:val="0028421E"/>
    <w:rsid w:val="00284F52"/>
    <w:rsid w:val="00286F60"/>
    <w:rsid w:val="002A4757"/>
    <w:rsid w:val="002C7E54"/>
    <w:rsid w:val="002D451D"/>
    <w:rsid w:val="002D5485"/>
    <w:rsid w:val="002E2248"/>
    <w:rsid w:val="002E5914"/>
    <w:rsid w:val="002E5D82"/>
    <w:rsid w:val="002F2360"/>
    <w:rsid w:val="002F454F"/>
    <w:rsid w:val="00300E63"/>
    <w:rsid w:val="00301FD6"/>
    <w:rsid w:val="0031240A"/>
    <w:rsid w:val="00331D50"/>
    <w:rsid w:val="00344979"/>
    <w:rsid w:val="0034685F"/>
    <w:rsid w:val="00367366"/>
    <w:rsid w:val="003745F9"/>
    <w:rsid w:val="00377954"/>
    <w:rsid w:val="00380459"/>
    <w:rsid w:val="00383CA6"/>
    <w:rsid w:val="003870ED"/>
    <w:rsid w:val="00395CA5"/>
    <w:rsid w:val="003C577C"/>
    <w:rsid w:val="003D2A2C"/>
    <w:rsid w:val="003D2F73"/>
    <w:rsid w:val="003E67BB"/>
    <w:rsid w:val="00401E2C"/>
    <w:rsid w:val="00402129"/>
    <w:rsid w:val="00411C39"/>
    <w:rsid w:val="004168F2"/>
    <w:rsid w:val="004238B1"/>
    <w:rsid w:val="0042501B"/>
    <w:rsid w:val="004268F2"/>
    <w:rsid w:val="004313C4"/>
    <w:rsid w:val="00435DC3"/>
    <w:rsid w:val="00462F21"/>
    <w:rsid w:val="0047106E"/>
    <w:rsid w:val="0047479B"/>
    <w:rsid w:val="00475840"/>
    <w:rsid w:val="004768AA"/>
    <w:rsid w:val="004858F5"/>
    <w:rsid w:val="004A1AAC"/>
    <w:rsid w:val="004A237C"/>
    <w:rsid w:val="004A7C20"/>
    <w:rsid w:val="004B3DFC"/>
    <w:rsid w:val="004C5918"/>
    <w:rsid w:val="004C6313"/>
    <w:rsid w:val="004D58A6"/>
    <w:rsid w:val="004E2198"/>
    <w:rsid w:val="005053D0"/>
    <w:rsid w:val="00506FAD"/>
    <w:rsid w:val="00520DA2"/>
    <w:rsid w:val="00524BF5"/>
    <w:rsid w:val="00525999"/>
    <w:rsid w:val="00535290"/>
    <w:rsid w:val="00540AE7"/>
    <w:rsid w:val="00542000"/>
    <w:rsid w:val="005430D6"/>
    <w:rsid w:val="0054340E"/>
    <w:rsid w:val="005543E4"/>
    <w:rsid w:val="0056095A"/>
    <w:rsid w:val="005750A5"/>
    <w:rsid w:val="00575546"/>
    <w:rsid w:val="00577D3A"/>
    <w:rsid w:val="0058633E"/>
    <w:rsid w:val="005E0E10"/>
    <w:rsid w:val="005E0F5C"/>
    <w:rsid w:val="006150F1"/>
    <w:rsid w:val="0062769C"/>
    <w:rsid w:val="00637A28"/>
    <w:rsid w:val="0064704E"/>
    <w:rsid w:val="00652956"/>
    <w:rsid w:val="00664677"/>
    <w:rsid w:val="00666948"/>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38F"/>
    <w:rsid w:val="00714391"/>
    <w:rsid w:val="00724010"/>
    <w:rsid w:val="007303D7"/>
    <w:rsid w:val="0075049E"/>
    <w:rsid w:val="007509E8"/>
    <w:rsid w:val="0076021D"/>
    <w:rsid w:val="00762893"/>
    <w:rsid w:val="00764CB0"/>
    <w:rsid w:val="007679D4"/>
    <w:rsid w:val="00771E8B"/>
    <w:rsid w:val="00775620"/>
    <w:rsid w:val="00790C2F"/>
    <w:rsid w:val="00796137"/>
    <w:rsid w:val="00796C30"/>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F38"/>
    <w:rsid w:val="00832525"/>
    <w:rsid w:val="008544ED"/>
    <w:rsid w:val="00854B13"/>
    <w:rsid w:val="00861EAC"/>
    <w:rsid w:val="00866502"/>
    <w:rsid w:val="008712A2"/>
    <w:rsid w:val="0088232F"/>
    <w:rsid w:val="00886D07"/>
    <w:rsid w:val="00892A76"/>
    <w:rsid w:val="0089503E"/>
    <w:rsid w:val="00896A41"/>
    <w:rsid w:val="008A15AA"/>
    <w:rsid w:val="008B36A9"/>
    <w:rsid w:val="008C1653"/>
    <w:rsid w:val="008C33EB"/>
    <w:rsid w:val="008C55C2"/>
    <w:rsid w:val="008E0451"/>
    <w:rsid w:val="008E7B3E"/>
    <w:rsid w:val="008F0EFC"/>
    <w:rsid w:val="008F6614"/>
    <w:rsid w:val="00910B3E"/>
    <w:rsid w:val="00920276"/>
    <w:rsid w:val="00940A2B"/>
    <w:rsid w:val="00954F57"/>
    <w:rsid w:val="00960B1F"/>
    <w:rsid w:val="00961FE4"/>
    <w:rsid w:val="00963BAD"/>
    <w:rsid w:val="00971601"/>
    <w:rsid w:val="009722D1"/>
    <w:rsid w:val="00980A68"/>
    <w:rsid w:val="009A0FB4"/>
    <w:rsid w:val="009B02EC"/>
    <w:rsid w:val="009B6AE9"/>
    <w:rsid w:val="009C560B"/>
    <w:rsid w:val="009D10B9"/>
    <w:rsid w:val="009D2A65"/>
    <w:rsid w:val="009E761C"/>
    <w:rsid w:val="009F0738"/>
    <w:rsid w:val="009F11A1"/>
    <w:rsid w:val="009F4977"/>
    <w:rsid w:val="009F593C"/>
    <w:rsid w:val="00A028C9"/>
    <w:rsid w:val="00A07B6A"/>
    <w:rsid w:val="00A12920"/>
    <w:rsid w:val="00A320FD"/>
    <w:rsid w:val="00A5579B"/>
    <w:rsid w:val="00A6389B"/>
    <w:rsid w:val="00A70D38"/>
    <w:rsid w:val="00A7257F"/>
    <w:rsid w:val="00A74D01"/>
    <w:rsid w:val="00A900D9"/>
    <w:rsid w:val="00A97D0F"/>
    <w:rsid w:val="00AB0E33"/>
    <w:rsid w:val="00AB24C4"/>
    <w:rsid w:val="00AC7F8A"/>
    <w:rsid w:val="00AE1637"/>
    <w:rsid w:val="00B04F5F"/>
    <w:rsid w:val="00B1366F"/>
    <w:rsid w:val="00B16F67"/>
    <w:rsid w:val="00B221BE"/>
    <w:rsid w:val="00B23D89"/>
    <w:rsid w:val="00B32517"/>
    <w:rsid w:val="00B36ABF"/>
    <w:rsid w:val="00B40E73"/>
    <w:rsid w:val="00B411EE"/>
    <w:rsid w:val="00B5611B"/>
    <w:rsid w:val="00B655FA"/>
    <w:rsid w:val="00B76926"/>
    <w:rsid w:val="00B87684"/>
    <w:rsid w:val="00B91DB0"/>
    <w:rsid w:val="00B959C5"/>
    <w:rsid w:val="00BB12D8"/>
    <w:rsid w:val="00BC32F1"/>
    <w:rsid w:val="00BD394E"/>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5846"/>
    <w:rsid w:val="00CD356A"/>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91261"/>
    <w:rsid w:val="00DA74BB"/>
    <w:rsid w:val="00DB1051"/>
    <w:rsid w:val="00DB3170"/>
    <w:rsid w:val="00DB557E"/>
    <w:rsid w:val="00DC66BC"/>
    <w:rsid w:val="00DD0C8E"/>
    <w:rsid w:val="00DD39A6"/>
    <w:rsid w:val="00DF5D24"/>
    <w:rsid w:val="00DF6A42"/>
    <w:rsid w:val="00E102C2"/>
    <w:rsid w:val="00E10B69"/>
    <w:rsid w:val="00E10D09"/>
    <w:rsid w:val="00E13E55"/>
    <w:rsid w:val="00E234E3"/>
    <w:rsid w:val="00E26A94"/>
    <w:rsid w:val="00E272CF"/>
    <w:rsid w:val="00E357E1"/>
    <w:rsid w:val="00E634D1"/>
    <w:rsid w:val="00E713C0"/>
    <w:rsid w:val="00E73F07"/>
    <w:rsid w:val="00E8699B"/>
    <w:rsid w:val="00EA453E"/>
    <w:rsid w:val="00EA75DC"/>
    <w:rsid w:val="00EB019B"/>
    <w:rsid w:val="00EB070C"/>
    <w:rsid w:val="00EC4A5D"/>
    <w:rsid w:val="00EE7969"/>
    <w:rsid w:val="00EF0BD4"/>
    <w:rsid w:val="00F06823"/>
    <w:rsid w:val="00F21A9D"/>
    <w:rsid w:val="00F24F11"/>
    <w:rsid w:val="00F5079D"/>
    <w:rsid w:val="00F52977"/>
    <w:rsid w:val="00F56C38"/>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nhideWhenUsed/>
    <w:rsid w:val="00DF6A42"/>
    <w:pPr>
      <w:tabs>
        <w:tab w:val="center" w:pos="4677"/>
        <w:tab w:val="right" w:pos="9355"/>
      </w:tabs>
    </w:pPr>
  </w:style>
  <w:style w:type="character" w:customStyle="1" w:styleId="a6">
    <w:name w:val="Верхний колонтитул Знак"/>
    <w:basedOn w:val="a0"/>
    <w:link w:val="a5"/>
    <w:rsid w:val="00DF6A42"/>
    <w:rPr>
      <w:rFonts w:ascii="Times New Roman" w:eastAsia="Times New Roman" w:hAnsi="Times New Roman" w:cs="Times New Roman"/>
      <w:sz w:val="24"/>
      <w:szCs w:val="24"/>
      <w:lang w:eastAsia="ru-RU"/>
    </w:rPr>
  </w:style>
  <w:style w:type="paragraph" w:styleId="a7">
    <w:name w:val="footer"/>
    <w:basedOn w:val="a"/>
    <w:link w:val="a8"/>
    <w:unhideWhenUsed/>
    <w:rsid w:val="00DF6A42"/>
    <w:pPr>
      <w:tabs>
        <w:tab w:val="center" w:pos="4677"/>
        <w:tab w:val="right" w:pos="9355"/>
      </w:tabs>
    </w:pPr>
  </w:style>
  <w:style w:type="character" w:customStyle="1" w:styleId="a8">
    <w:name w:val="Нижний колонтитул Знак"/>
    <w:basedOn w:val="a0"/>
    <w:link w:val="a7"/>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9">
    <w:name w:val="???????"/>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a">
    <w:name w:val="Balloon Text"/>
    <w:basedOn w:val="a"/>
    <w:link w:val="ab"/>
    <w:unhideWhenUsed/>
    <w:rsid w:val="0062769C"/>
    <w:rPr>
      <w:rFonts w:ascii="Tahoma" w:hAnsi="Tahoma" w:cs="Tahoma"/>
      <w:sz w:val="16"/>
      <w:szCs w:val="16"/>
    </w:rPr>
  </w:style>
  <w:style w:type="character" w:customStyle="1" w:styleId="ab">
    <w:name w:val="Текст выноски Знак"/>
    <w:basedOn w:val="a0"/>
    <w:link w:val="aa"/>
    <w:rsid w:val="0062769C"/>
    <w:rPr>
      <w:rFonts w:ascii="Tahoma" w:eastAsia="Times New Roman" w:hAnsi="Tahoma" w:cs="Tahoma"/>
      <w:sz w:val="16"/>
      <w:szCs w:val="16"/>
      <w:lang w:eastAsia="ru-RU"/>
    </w:rPr>
  </w:style>
  <w:style w:type="paragraph" w:styleId="ac">
    <w:name w:val="Body Text Indent"/>
    <w:aliases w:val="Знак, Знак"/>
    <w:basedOn w:val="a"/>
    <w:link w:val="ad"/>
    <w:rsid w:val="003E67BB"/>
    <w:pPr>
      <w:ind w:firstLine="720"/>
      <w:jc w:val="both"/>
    </w:pPr>
    <w:rPr>
      <w:sz w:val="28"/>
      <w:szCs w:val="20"/>
    </w:rPr>
  </w:style>
  <w:style w:type="character" w:customStyle="1" w:styleId="ad">
    <w:name w:val="Основной текст с отступом Знак"/>
    <w:aliases w:val="Знак Знак, Знак Знак"/>
    <w:basedOn w:val="a0"/>
    <w:link w:val="ac"/>
    <w:rsid w:val="003E67BB"/>
    <w:rPr>
      <w:rFonts w:ascii="Times New Roman" w:eastAsia="Times New Roman" w:hAnsi="Times New Roman" w:cs="Times New Roman"/>
      <w:sz w:val="28"/>
      <w:szCs w:val="20"/>
      <w:lang w:eastAsia="ru-RU"/>
    </w:rPr>
  </w:style>
  <w:style w:type="paragraph" w:styleId="ae">
    <w:name w:val="Title"/>
    <w:basedOn w:val="a"/>
    <w:link w:val="af"/>
    <w:qFormat/>
    <w:rsid w:val="003E67BB"/>
    <w:pPr>
      <w:widowControl w:val="0"/>
      <w:adjustRightInd w:val="0"/>
      <w:spacing w:line="360" w:lineRule="atLeast"/>
      <w:jc w:val="center"/>
      <w:textAlignment w:val="baseline"/>
    </w:pPr>
    <w:rPr>
      <w:b/>
      <w:sz w:val="28"/>
      <w:szCs w:val="20"/>
    </w:rPr>
  </w:style>
  <w:style w:type="character" w:customStyle="1" w:styleId="af">
    <w:name w:val="Название Знак"/>
    <w:basedOn w:val="a0"/>
    <w:link w:val="ae"/>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0">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0"/>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1">
    <w:name w:val="Table Grid"/>
    <w:basedOn w:val="a1"/>
    <w:uiPriority w:val="59"/>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rsid w:val="003E67BB"/>
    <w:pPr>
      <w:spacing w:before="100" w:beforeAutospacing="1" w:after="100" w:afterAutospacing="1"/>
    </w:pPr>
  </w:style>
  <w:style w:type="character" w:customStyle="1" w:styleId="af3">
    <w:name w:val="Цветовое выделение"/>
    <w:rsid w:val="003E67BB"/>
    <w:rPr>
      <w:b/>
      <w:bCs/>
      <w:color w:val="26282F"/>
      <w:sz w:val="26"/>
      <w:szCs w:val="26"/>
    </w:rPr>
  </w:style>
  <w:style w:type="character" w:styleId="af4">
    <w:name w:val="Strong"/>
    <w:basedOn w:val="a0"/>
    <w:uiPriority w:val="22"/>
    <w:qFormat/>
    <w:rsid w:val="003E67BB"/>
    <w:rPr>
      <w:b/>
      <w:bCs/>
    </w:rPr>
  </w:style>
  <w:style w:type="paragraph" w:customStyle="1" w:styleId="ConsPlusNormal1">
    <w:name w:val="ConsPlusNormal"/>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Hyperlink"/>
    <w:basedOn w:val="a0"/>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6">
    <w:name w:val="Гипертекстовая ссылка"/>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7">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8">
    <w:name w:val="Знак Знак Знак Знак"/>
    <w:basedOn w:val="a"/>
    <w:rsid w:val="005E0F5C"/>
    <w:pPr>
      <w:spacing w:line="240" w:lineRule="exact"/>
      <w:jc w:val="both"/>
    </w:pPr>
    <w:rPr>
      <w:lang w:val="en-US" w:eastAsia="en-US"/>
    </w:rPr>
  </w:style>
  <w:style w:type="paragraph" w:customStyle="1" w:styleId="af9">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a">
    <w:name w:val="Subtitle"/>
    <w:basedOn w:val="a"/>
    <w:link w:val="afb"/>
    <w:qFormat/>
    <w:rsid w:val="005E0F5C"/>
    <w:pPr>
      <w:jc w:val="both"/>
    </w:pPr>
    <w:rPr>
      <w:sz w:val="28"/>
      <w:szCs w:val="20"/>
    </w:rPr>
  </w:style>
  <w:style w:type="character" w:customStyle="1" w:styleId="afb">
    <w:name w:val="Подзаголовок Знак"/>
    <w:basedOn w:val="a0"/>
    <w:link w:val="afa"/>
    <w:rsid w:val="005E0F5C"/>
    <w:rPr>
      <w:rFonts w:ascii="Times New Roman" w:eastAsia="Times New Roman" w:hAnsi="Times New Roman" w:cs="Times New Roman"/>
      <w:sz w:val="28"/>
      <w:szCs w:val="20"/>
      <w:lang w:eastAsia="ru-RU"/>
    </w:rPr>
  </w:style>
  <w:style w:type="paragraph" w:styleId="afc">
    <w:name w:val="Document Map"/>
    <w:basedOn w:val="a"/>
    <w:link w:val="afd"/>
    <w:rsid w:val="005E0F5C"/>
    <w:pPr>
      <w:shd w:val="clear" w:color="auto" w:fill="000080"/>
    </w:pPr>
    <w:rPr>
      <w:rFonts w:ascii="Tahoma" w:hAnsi="Tahoma" w:cs="Tahoma"/>
      <w:sz w:val="20"/>
      <w:szCs w:val="20"/>
    </w:rPr>
  </w:style>
  <w:style w:type="character" w:customStyle="1" w:styleId="afd">
    <w:name w:val="Схема документа Знак"/>
    <w:basedOn w:val="a0"/>
    <w:link w:val="afc"/>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e">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
    <w:name w:val="page number"/>
    <w:basedOn w:val="a0"/>
    <w:rsid w:val="005E0F5C"/>
  </w:style>
  <w:style w:type="paragraph" w:customStyle="1" w:styleId="aff0">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1">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2">
    <w:name w:val="Прижатый влево"/>
    <w:basedOn w:val="a"/>
    <w:next w:val="a"/>
    <w:rsid w:val="005E0F5C"/>
    <w:pPr>
      <w:widowControl w:val="0"/>
      <w:autoSpaceDE w:val="0"/>
      <w:autoSpaceDN w:val="0"/>
      <w:adjustRightInd w:val="0"/>
    </w:pPr>
    <w:rPr>
      <w:rFonts w:ascii="Arial" w:hAnsi="Arial"/>
    </w:rPr>
  </w:style>
  <w:style w:type="paragraph" w:styleId="aff3">
    <w:name w:val="endnote text"/>
    <w:basedOn w:val="a"/>
    <w:link w:val="aff4"/>
    <w:rsid w:val="005E0F5C"/>
    <w:rPr>
      <w:sz w:val="20"/>
      <w:szCs w:val="20"/>
    </w:rPr>
  </w:style>
  <w:style w:type="character" w:customStyle="1" w:styleId="aff4">
    <w:name w:val="Текст концевой сноски Знак"/>
    <w:basedOn w:val="a0"/>
    <w:link w:val="aff3"/>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5">
    <w:name w:val="footnote text"/>
    <w:basedOn w:val="a"/>
    <w:link w:val="aff6"/>
    <w:unhideWhenUsed/>
    <w:rsid w:val="005E0F5C"/>
    <w:rPr>
      <w:sz w:val="20"/>
      <w:szCs w:val="20"/>
    </w:rPr>
  </w:style>
  <w:style w:type="character" w:customStyle="1" w:styleId="aff6">
    <w:name w:val="Текст сноски Знак"/>
    <w:basedOn w:val="a0"/>
    <w:link w:val="aff5"/>
    <w:rsid w:val="005E0F5C"/>
    <w:rPr>
      <w:rFonts w:ascii="Times New Roman" w:eastAsia="Times New Roman" w:hAnsi="Times New Roman" w:cs="Times New Roman"/>
      <w:sz w:val="20"/>
      <w:szCs w:val="20"/>
      <w:lang w:eastAsia="ru-RU"/>
    </w:rPr>
  </w:style>
  <w:style w:type="character" w:styleId="aff7">
    <w:name w:val="footnote reference"/>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0885&amp;date=13.01.202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965D7B2E0C84C6FB26697DF00CCD97767BC899244D64E9285CFCC1DE0752CDB588E272F9CF013FF38DA6y2B0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6965D7B2E0C84C6FB26697DF00CCD97767BC899244D64E9285CFCC1DE0752CDB588E272F9CF013FF38DA6y2B0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ogin.consultant.ru/link/?req=doc&amp;base=LAW&amp;n=380885&amp;date=13.01.2022" TargetMode="External"/><Relationship Id="rId10" Type="http://schemas.openxmlformats.org/officeDocument/2006/relationships/hyperlink" Target="consultantplus://offline/ref=C00002FE28C3FEF6ADBCB3E02C9723A1155C186DAC4F5F0F4C23A7F1EEBE44E0270089B70BAB39914056C816X4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380885&amp;date=13.01.2022"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DE7F-1584-48CD-B7CE-BE14313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25400</Words>
  <Characters>144783</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22</cp:revision>
  <cp:lastPrinted>2023-09-26T02:45:00Z</cp:lastPrinted>
  <dcterms:created xsi:type="dcterms:W3CDTF">2024-01-23T08:19:00Z</dcterms:created>
  <dcterms:modified xsi:type="dcterms:W3CDTF">2024-11-29T09:33:00Z</dcterms:modified>
</cp:coreProperties>
</file>