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91" w:rsidRDefault="00845391" w:rsidP="00845391">
      <w:pPr>
        <w:pStyle w:val="a5"/>
        <w:rPr>
          <w:sz w:val="28"/>
          <w:szCs w:val="28"/>
        </w:rPr>
      </w:pPr>
      <w:r w:rsidRPr="00A62569">
        <w:rPr>
          <w:noProof/>
          <w:sz w:val="28"/>
          <w:szCs w:val="28"/>
        </w:rPr>
        <w:drawing>
          <wp:inline distT="0" distB="0" distL="0" distR="0" wp14:anchorId="2707E62E" wp14:editId="751645BB">
            <wp:extent cx="526415" cy="687705"/>
            <wp:effectExtent l="19050" t="0" r="6985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91" w:rsidRPr="00845391" w:rsidRDefault="00845391" w:rsidP="00845391">
      <w:pPr>
        <w:jc w:val="center"/>
        <w:rPr>
          <w:b/>
          <w:sz w:val="32"/>
          <w:szCs w:val="32"/>
        </w:rPr>
      </w:pPr>
      <w:r w:rsidRPr="00845391">
        <w:rPr>
          <w:b/>
          <w:sz w:val="32"/>
          <w:szCs w:val="32"/>
        </w:rPr>
        <w:t>Совет Муромцевского муниципального района</w:t>
      </w:r>
    </w:p>
    <w:p w:rsidR="00845391" w:rsidRPr="00845391" w:rsidRDefault="00845391" w:rsidP="00845391">
      <w:pPr>
        <w:jc w:val="center"/>
        <w:rPr>
          <w:b/>
          <w:sz w:val="32"/>
          <w:szCs w:val="32"/>
        </w:rPr>
      </w:pPr>
      <w:r w:rsidRPr="00845391">
        <w:rPr>
          <w:b/>
          <w:sz w:val="32"/>
          <w:szCs w:val="32"/>
        </w:rPr>
        <w:t>Омской области</w:t>
      </w:r>
    </w:p>
    <w:p w:rsidR="00845391" w:rsidRPr="00845391" w:rsidRDefault="00766554" w:rsidP="00845391">
      <w:pPr>
        <w:jc w:val="center"/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845391">
        <w:rPr>
          <w:sz w:val="28"/>
          <w:szCs w:val="28"/>
        </w:rPr>
        <w:t>(</w:t>
      </w:r>
      <w:r w:rsidR="00845391" w:rsidRPr="00845391">
        <w:t>Девяностая сессия шестого созыва)</w:t>
      </w:r>
    </w:p>
    <w:p w:rsidR="00845391" w:rsidRPr="00845391" w:rsidRDefault="00845391" w:rsidP="00845391">
      <w:pPr>
        <w:jc w:val="center"/>
      </w:pPr>
    </w:p>
    <w:p w:rsidR="00845391" w:rsidRPr="00845391" w:rsidRDefault="00845391" w:rsidP="00845391">
      <w:pPr>
        <w:jc w:val="center"/>
        <w:rPr>
          <w:b/>
          <w:sz w:val="36"/>
          <w:szCs w:val="36"/>
        </w:rPr>
      </w:pPr>
      <w:r w:rsidRPr="00845391">
        <w:rPr>
          <w:b/>
          <w:sz w:val="36"/>
          <w:szCs w:val="36"/>
        </w:rPr>
        <w:t>РЕШЕНИЕ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</w:p>
    <w:p w:rsidR="00766554" w:rsidRDefault="00845391" w:rsidP="00845391">
      <w:pPr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от </w:t>
      </w:r>
      <w:r w:rsidR="002C28BC">
        <w:rPr>
          <w:sz w:val="28"/>
          <w:szCs w:val="28"/>
        </w:rPr>
        <w:t>31</w:t>
      </w:r>
      <w:r>
        <w:rPr>
          <w:sz w:val="28"/>
          <w:szCs w:val="28"/>
        </w:rPr>
        <w:t xml:space="preserve">.01.2025 </w:t>
      </w:r>
      <w:r w:rsidRPr="00B82EBA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2C28BC">
        <w:rPr>
          <w:sz w:val="28"/>
          <w:szCs w:val="28"/>
        </w:rPr>
        <w:t>5</w:t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  <w:r w:rsidRPr="00B82EBA">
        <w:rPr>
          <w:sz w:val="28"/>
          <w:szCs w:val="28"/>
        </w:rPr>
        <w:t>р.п. Муромцево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845391" w:rsidRPr="00B82EBA" w:rsidTr="00FD080D">
        <w:tc>
          <w:tcPr>
            <w:tcW w:w="5868" w:type="dxa"/>
          </w:tcPr>
          <w:p w:rsidR="00845391" w:rsidRPr="00B82EBA" w:rsidRDefault="00845391" w:rsidP="00845391">
            <w:pPr>
              <w:pStyle w:val="a3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45391" w:rsidTr="00845391">
        <w:tc>
          <w:tcPr>
            <w:tcW w:w="4957" w:type="dxa"/>
          </w:tcPr>
          <w:p w:rsidR="00845391" w:rsidRDefault="00845391" w:rsidP="008453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2EBA">
              <w:rPr>
                <w:sz w:val="28"/>
                <w:szCs w:val="28"/>
              </w:rPr>
              <w:t xml:space="preserve">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>Об утверждении графика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проведения конкурсных мероприятий по отбору </w:t>
            </w:r>
          </w:p>
          <w:p w:rsidR="00845391" w:rsidRDefault="00845391" w:rsidP="00845391">
            <w:pPr>
              <w:pStyle w:val="a3"/>
              <w:rPr>
                <w:sz w:val="28"/>
                <w:szCs w:val="28"/>
              </w:rPr>
            </w:pP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кандидатур на должность Главы Муромцевского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в 2025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</w:tbl>
    <w:p w:rsidR="00845391" w:rsidRPr="00B82EBA" w:rsidRDefault="00845391" w:rsidP="00845391">
      <w:pPr>
        <w:ind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 </w:t>
      </w:r>
    </w:p>
    <w:p w:rsidR="00845391" w:rsidRPr="00845391" w:rsidRDefault="00845391" w:rsidP="008453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2EBA">
        <w:rPr>
          <w:rFonts w:ascii="Times New Roman" w:hAnsi="Times New Roman"/>
          <w:sz w:val="28"/>
          <w:szCs w:val="28"/>
        </w:rPr>
        <w:t>Рассмотрев информацию о графике</w:t>
      </w:r>
      <w:r w:rsidRPr="00B82EBA">
        <w:rPr>
          <w:rFonts w:ascii="Times New Roman" w:hAnsi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/>
          <w:sz w:val="28"/>
          <w:szCs w:val="28"/>
        </w:rPr>
        <w:t>проведения конкурсных мероприятий по отбору кандидатур на должность Главы Муромцевско</w:t>
      </w:r>
      <w:r>
        <w:rPr>
          <w:rFonts w:ascii="Times New Roman" w:hAnsi="Times New Roman"/>
          <w:sz w:val="28"/>
          <w:szCs w:val="28"/>
        </w:rPr>
        <w:t>го муниципального района в 2025</w:t>
      </w:r>
      <w:r w:rsidRPr="00B82EBA">
        <w:rPr>
          <w:rFonts w:ascii="Times New Roman" w:hAnsi="Times New Roman"/>
          <w:sz w:val="28"/>
          <w:szCs w:val="28"/>
        </w:rPr>
        <w:t xml:space="preserve">году, Совет Муромцевского муниципального района  </w:t>
      </w:r>
      <w:r w:rsidRPr="00845391">
        <w:rPr>
          <w:rFonts w:ascii="Times New Roman" w:hAnsi="Times New Roman"/>
          <w:b/>
          <w:sz w:val="28"/>
          <w:szCs w:val="28"/>
        </w:rPr>
        <w:t>РЕШИЛ: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</w:p>
    <w:p w:rsidR="00845391" w:rsidRPr="00B82EBA" w:rsidRDefault="00845391" w:rsidP="00845391">
      <w:pPr>
        <w:ind w:right="-5"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>1. Утвердить график</w:t>
      </w:r>
      <w:r w:rsidRPr="00B82EBA">
        <w:rPr>
          <w:b/>
          <w:sz w:val="28"/>
          <w:szCs w:val="28"/>
        </w:rPr>
        <w:t xml:space="preserve"> </w:t>
      </w:r>
      <w:r w:rsidRPr="00B82EBA">
        <w:rPr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sz w:val="28"/>
          <w:szCs w:val="28"/>
        </w:rPr>
        <w:t>ого муниципального района в 2025</w:t>
      </w:r>
      <w:r w:rsidRPr="00B82EBA">
        <w:rPr>
          <w:sz w:val="28"/>
          <w:szCs w:val="28"/>
        </w:rPr>
        <w:t xml:space="preserve"> году (прилагается).</w:t>
      </w:r>
    </w:p>
    <w:p w:rsidR="00845391" w:rsidRPr="00B82EBA" w:rsidRDefault="00845391" w:rsidP="00845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 </w:t>
      </w:r>
    </w:p>
    <w:p w:rsidR="00845391" w:rsidRPr="00B82EBA" w:rsidRDefault="00845391" w:rsidP="00845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  <w:r w:rsidRPr="00B82EBA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  <w:r w:rsidRPr="00B82EBA">
        <w:rPr>
          <w:rFonts w:ascii="Times New Roman" w:hAnsi="Times New Roman"/>
          <w:sz w:val="28"/>
          <w:szCs w:val="28"/>
        </w:rPr>
        <w:t xml:space="preserve">Муромцевского 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82EBA">
        <w:rPr>
          <w:rFonts w:ascii="Times New Roman" w:hAnsi="Times New Roman"/>
          <w:sz w:val="28"/>
          <w:szCs w:val="28"/>
        </w:rPr>
        <w:t xml:space="preserve">      В.В.Вихрова                                        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2C28BC" w:rsidRDefault="002C28BC" w:rsidP="00845391">
      <w:pPr>
        <w:ind w:right="424"/>
        <w:jc w:val="both"/>
        <w:rPr>
          <w:sz w:val="28"/>
          <w:szCs w:val="28"/>
        </w:rPr>
      </w:pPr>
    </w:p>
    <w:p w:rsidR="002C28BC" w:rsidRDefault="002C28BC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Pr="00B82EBA" w:rsidRDefault="00845391" w:rsidP="00845391">
      <w:pPr>
        <w:ind w:right="424"/>
        <w:jc w:val="both"/>
        <w:rPr>
          <w:sz w:val="28"/>
          <w:szCs w:val="28"/>
        </w:rPr>
      </w:pP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613"/>
        <w:gridCol w:w="4308"/>
        <w:gridCol w:w="971"/>
        <w:gridCol w:w="1876"/>
        <w:gridCol w:w="1774"/>
      </w:tblGrid>
      <w:tr w:rsidR="00845391" w:rsidTr="00FD080D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bookmarkStart w:id="1" w:name="RANGE!A1:P20"/>
            <w:r>
              <w:rPr>
                <w:b/>
                <w:bCs/>
                <w:color w:val="000000"/>
              </w:rPr>
              <w:lastRenderedPageBreak/>
              <w:t xml:space="preserve">ГРАФИК </w:t>
            </w:r>
            <w:r>
              <w:rPr>
                <w:b/>
                <w:bCs/>
                <w:color w:val="000000"/>
              </w:rPr>
              <w:br/>
              <w:t xml:space="preserve">проведения конкурсных мероприятий по отбору кандидатур на должность </w:t>
            </w:r>
          </w:p>
          <w:p w:rsidR="00845391" w:rsidRDefault="00845391" w:rsidP="00FD080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Главы Муромцевского муниципального района в 2025 году</w:t>
            </w:r>
            <w:bookmarkEnd w:id="1"/>
          </w:p>
        </w:tc>
      </w:tr>
      <w:tr w:rsidR="00845391" w:rsidTr="00FD080D">
        <w:trPr>
          <w:trHeight w:val="225"/>
        </w:trPr>
        <w:tc>
          <w:tcPr>
            <w:tcW w:w="306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2431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479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917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868" w:type="pct"/>
            <w:noWrap/>
            <w:vAlign w:val="bottom"/>
            <w:hideMark/>
          </w:tcPr>
          <w:p w:rsidR="00845391" w:rsidRDefault="00845391" w:rsidP="00FD080D"/>
        </w:tc>
      </w:tr>
      <w:tr w:rsidR="00845391" w:rsidTr="00FD080D">
        <w:trPr>
          <w:trHeight w:val="94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п.п.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района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строки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Муромцевский муниципаль</w:t>
            </w:r>
          </w:p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ный район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полномочного органа: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Порядке избрания Главы Муромцевского муниципального района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FFFF00"/>
              </w:rPr>
            </w:pPr>
            <w:r>
              <w:rPr>
                <w:color w:val="000000"/>
              </w:rPr>
              <w:t>14.03.2017</w:t>
            </w:r>
            <w:r>
              <w:rPr>
                <w:color w:val="FFFF00"/>
              </w:rPr>
              <w:t>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Принятие решения об внесении изменений в Порядок проведения конкурса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</w:pPr>
            <w:r>
              <w:t>24.01.2025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31.01.2025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решения о формировании конкурсной комиссии   в муниципальном вестнике и официальном сайте администрации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31.01.2025 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решения и ходатайства о формировании конкурсной комиссии Губернатору Омской области </w:t>
            </w:r>
            <w:r>
              <w:rPr>
                <w:color w:val="FF0000"/>
              </w:rPr>
              <w:t>(не позднее следующего рабочего дня за с.3)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03.02.2025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Назначение членов конкурсной комиссии Губернатором Омской области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Губернатор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Назначение членов конкурсной комиссии депутатами Совета муниципального района </w:t>
            </w:r>
            <w:r>
              <w:rPr>
                <w:color w:val="000000"/>
              </w:rPr>
              <w:br/>
            </w:r>
            <w:r>
              <w:rPr>
                <w:color w:val="FF0000"/>
              </w:rPr>
              <w:t>(комиссия считается созданной со дня последнего по дате принятия правового акта о назначении половины членов комиссии 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</w:pPr>
            <w:r>
              <w:t>14.02.2025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Принятие решения об объявлении конкурса</w:t>
            </w:r>
            <w:r>
              <w:rPr>
                <w:color w:val="FF0000"/>
              </w:rPr>
              <w:t xml:space="preserve"> (после с.6,7 – не позднее 10 дней при условии назначения членов комиссии)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Уведомление членов комиссии о первом заседании </w:t>
            </w:r>
            <w:r>
              <w:rPr>
                <w:color w:val="FF0000"/>
              </w:rPr>
              <w:t>(не позднее чем за 3 рабочих дня до с.11)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Опубликование решения об объявлении конкурса и Порядка избрания Главы района в районной газете, муниципальном вестнике и официальном сайте администрации района </w:t>
            </w:r>
            <w:r>
              <w:rPr>
                <w:color w:val="FF0000"/>
              </w:rPr>
              <w:t>(не позднее чем за 20 дней до с.15)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t>20.02</w:t>
            </w:r>
            <w:r>
              <w:rPr>
                <w:color w:val="000000"/>
              </w:rPr>
              <w:t>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Первое заседание конкурсной комиссии</w:t>
            </w:r>
            <w:r>
              <w:rPr>
                <w:color w:val="FF0000"/>
              </w:rPr>
              <w:t>(не позднее 5 рабочих дней после с.6,7)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Выдвижение участников конкурса, прием документов</w:t>
            </w:r>
            <w:r>
              <w:rPr>
                <w:color w:val="FF0000"/>
              </w:rPr>
              <w:t xml:space="preserve"> (не менее чем 30 дней после с.10)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20.02.2025-24.03.2025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Заседание конкурсной комиссии и принятие решения о регистрации кандидата либо об отказе в регистрации кандидата </w:t>
            </w:r>
            <w:r>
              <w:rPr>
                <w:color w:val="FF0000"/>
              </w:rPr>
              <w:t>(в течение 20 дней после окончания срока приема документов с. 12)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28.03.2025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Направление уведомлений о регистрации кандидата либо об отказе в регистрации кандидата</w:t>
            </w:r>
            <w:r>
              <w:rPr>
                <w:color w:val="FF0000"/>
              </w:rPr>
              <w:t xml:space="preserve">(в течение 2 дней после с.13 и не менее чем за 2 дня до с.15)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конкурса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решения конкурсной комиссии о предоставление не менее двух зарегистрированных кандидатов в Совет, каждому зарегистрированному кандидату </w:t>
            </w:r>
            <w:r>
              <w:rPr>
                <w:color w:val="FF0000"/>
              </w:rPr>
              <w:t>(не позднее 3 рабочих дней после с.15)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Заседание Совета по выборам главы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</w:tbl>
    <w:p w:rsidR="00845391" w:rsidRDefault="00845391" w:rsidP="00845391"/>
    <w:p w:rsidR="00845391" w:rsidRPr="005120A6" w:rsidRDefault="00845391" w:rsidP="00845391">
      <w:pPr>
        <w:jc w:val="center"/>
        <w:rPr>
          <w:rFonts w:ascii="Cambria" w:hAnsi="Cambria"/>
          <w:szCs w:val="28"/>
        </w:rPr>
      </w:pPr>
    </w:p>
    <w:p w:rsidR="00B957F0" w:rsidRDefault="00B957F0"/>
    <w:sectPr w:rsidR="00B957F0" w:rsidSect="00F0032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05"/>
    <w:rsid w:val="002C28BC"/>
    <w:rsid w:val="00766554"/>
    <w:rsid w:val="007D6605"/>
    <w:rsid w:val="00845391"/>
    <w:rsid w:val="00B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D02F"/>
  <w15:chartTrackingRefBased/>
  <w15:docId w15:val="{ED4FEF7B-9796-4581-A791-78FAE3E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3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45391"/>
    <w:pPr>
      <w:jc w:val="center"/>
    </w:pPr>
    <w:rPr>
      <w:b/>
      <w:sz w:val="44"/>
      <w:szCs w:val="20"/>
    </w:rPr>
  </w:style>
  <w:style w:type="character" w:customStyle="1" w:styleId="a6">
    <w:name w:val="Заголовок Знак"/>
    <w:basedOn w:val="a0"/>
    <w:link w:val="a5"/>
    <w:rsid w:val="008453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391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84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8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2025-01-31T08:15:00Z</cp:lastPrinted>
  <dcterms:created xsi:type="dcterms:W3CDTF">2025-01-30T03:55:00Z</dcterms:created>
  <dcterms:modified xsi:type="dcterms:W3CDTF">2025-01-31T08:31:00Z</dcterms:modified>
</cp:coreProperties>
</file>