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3B" w:rsidRDefault="0040353B" w:rsidP="003C124A">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редакции с учетом последних изменений </w:t>
      </w:r>
    </w:p>
    <w:p w:rsidR="00B1104E" w:rsidRPr="00D61822" w:rsidRDefault="0040353B"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B1104E" w:rsidRPr="003C124A">
        <w:rPr>
          <w:rFonts w:ascii="Times New Roman" w:hAnsi="Times New Roman"/>
          <w:sz w:val="24"/>
          <w:szCs w:val="24"/>
        </w:rPr>
        <w:t>постановлени</w:t>
      </w:r>
      <w:r>
        <w:rPr>
          <w:rFonts w:ascii="Times New Roman" w:hAnsi="Times New Roman"/>
          <w:sz w:val="24"/>
          <w:szCs w:val="24"/>
        </w:rPr>
        <w:t>е</w:t>
      </w:r>
      <w:r w:rsidR="00B1104E" w:rsidRPr="003C124A">
        <w:rPr>
          <w:rFonts w:ascii="Times New Roman" w:hAnsi="Times New Roman"/>
          <w:sz w:val="24"/>
          <w:szCs w:val="24"/>
        </w:rPr>
        <w:t xml:space="preserve"> </w:t>
      </w:r>
      <w:r w:rsidR="00B1104E"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A410E8">
        <w:rPr>
          <w:rFonts w:ascii="Times New Roman" w:hAnsi="Times New Roman"/>
          <w:sz w:val="24"/>
          <w:szCs w:val="24"/>
        </w:rPr>
        <w:t>19.01.2024</w:t>
      </w:r>
      <w:r w:rsidRPr="00787838">
        <w:rPr>
          <w:rFonts w:ascii="Times New Roman" w:hAnsi="Times New Roman"/>
          <w:sz w:val="24"/>
          <w:szCs w:val="24"/>
        </w:rPr>
        <w:t xml:space="preserve"> года № </w:t>
      </w:r>
      <w:r w:rsidR="00A410E8">
        <w:rPr>
          <w:rFonts w:ascii="Times New Roman" w:hAnsi="Times New Roman"/>
          <w:sz w:val="24"/>
          <w:szCs w:val="24"/>
        </w:rPr>
        <w:t>15</w:t>
      </w:r>
      <w:r w:rsidR="00EB3F37" w:rsidRPr="00787838">
        <w:rPr>
          <w:rFonts w:ascii="Times New Roman" w:hAnsi="Times New Roman"/>
          <w:sz w:val="24"/>
          <w:szCs w:val="24"/>
        </w:rPr>
        <w:t>-п</w:t>
      </w:r>
      <w:r w:rsidR="0040353B" w:rsidRPr="00787838">
        <w:rPr>
          <w:rFonts w:ascii="Times New Roman" w:hAnsi="Times New Roman"/>
          <w:sz w:val="24"/>
          <w:szCs w:val="24"/>
        </w:rPr>
        <w:t>)</w:t>
      </w:r>
    </w:p>
    <w:p w:rsidR="00B1104E" w:rsidRPr="003C124A" w:rsidRDefault="00B1104E" w:rsidP="00D1066F">
      <w:pPr>
        <w:widowControl w:val="0"/>
        <w:autoSpaceDE w:val="0"/>
        <w:autoSpaceDN w:val="0"/>
        <w:adjustRightInd w:val="0"/>
        <w:spacing w:after="0" w:line="240" w:lineRule="auto"/>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КЭиУМС)</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Комитет финансов и контроля Администрации Муромцевского муниципального района  Омской области (далее – КФиК); КЭиУМС;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Муромцевскому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обеспечения граждан доступным и комфортным жильем и жилищно-коммунальными услугами в Муромцевском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sidR="0023216D">
              <w:rPr>
                <w:rFonts w:ascii="Times New Roman" w:hAnsi="Times New Roman"/>
                <w:sz w:val="24"/>
                <w:szCs w:val="24"/>
              </w:rPr>
              <w:t>010 560 070,72</w:t>
            </w:r>
            <w:r w:rsidRPr="00E04E76">
              <w:rPr>
                <w:rFonts w:ascii="Times New Roman" w:hAnsi="Times New Roman"/>
                <w:sz w:val="24"/>
                <w:szCs w:val="24"/>
              </w:rPr>
              <w:t xml:space="preserve"> рублей, в том числе:</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2023 год –  165 228 444,33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23216D">
              <w:rPr>
                <w:rFonts w:ascii="Times New Roman" w:hAnsi="Times New Roman"/>
                <w:sz w:val="24"/>
                <w:szCs w:val="24"/>
              </w:rPr>
              <w:t>163 787 274,67</w:t>
            </w:r>
            <w:r w:rsidRPr="00E04E76">
              <w:rPr>
                <w:rFonts w:ascii="Times New Roman" w:hAnsi="Times New Roman"/>
                <w:sz w:val="24"/>
                <w:szCs w:val="24"/>
              </w:rPr>
              <w:t xml:space="preserve"> рубл</w:t>
            </w:r>
            <w:r w:rsidR="0023216D">
              <w:rPr>
                <w:rFonts w:ascii="Times New Roman" w:hAnsi="Times New Roman"/>
                <w:sz w:val="24"/>
                <w:szCs w:val="24"/>
              </w:rPr>
              <w:t>я</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A00E18">
              <w:rPr>
                <w:rFonts w:ascii="Times New Roman" w:hAnsi="Times New Roman"/>
                <w:sz w:val="24"/>
                <w:szCs w:val="24"/>
              </w:rPr>
              <w:t>622 097 651,7</w:t>
            </w:r>
            <w:r w:rsidR="00C33085">
              <w:rPr>
                <w:rFonts w:ascii="Times New Roman" w:hAnsi="Times New Roman"/>
                <w:sz w:val="24"/>
                <w:szCs w:val="24"/>
              </w:rPr>
              <w:t>8</w:t>
            </w:r>
            <w:r w:rsidRPr="00E04E76">
              <w:rPr>
                <w:rFonts w:ascii="Times New Roman" w:hAnsi="Times New Roman"/>
                <w:sz w:val="24"/>
                <w:szCs w:val="24"/>
              </w:rPr>
              <w:t xml:space="preserve"> рубл</w:t>
            </w:r>
            <w:r w:rsidR="00A00E18">
              <w:rPr>
                <w:rFonts w:ascii="Times New Roman" w:hAnsi="Times New Roman"/>
                <w:sz w:val="24"/>
                <w:szCs w:val="24"/>
              </w:rPr>
              <w:t>ь</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2023 год – 93 288 147,35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A00E18">
              <w:rPr>
                <w:rFonts w:ascii="Times New Roman" w:hAnsi="Times New Roman"/>
                <w:sz w:val="24"/>
                <w:szCs w:val="24"/>
              </w:rPr>
              <w:t>103 243 950,5</w:t>
            </w:r>
            <w:r w:rsidR="00C33085">
              <w:rPr>
                <w:rFonts w:ascii="Times New Roman" w:hAnsi="Times New Roman"/>
                <w:sz w:val="24"/>
                <w:szCs w:val="24"/>
              </w:rPr>
              <w:t>8</w:t>
            </w:r>
            <w:r w:rsidRPr="00E04E76">
              <w:rPr>
                <w:rFonts w:ascii="Times New Roman" w:hAnsi="Times New Roman"/>
                <w:sz w:val="24"/>
                <w:szCs w:val="24"/>
              </w:rPr>
              <w:t xml:space="preserve">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23216D">
              <w:rPr>
                <w:rFonts w:ascii="Times New Roman" w:hAnsi="Times New Roman"/>
                <w:sz w:val="24"/>
                <w:szCs w:val="24"/>
              </w:rPr>
              <w:t>365 106 326,58</w:t>
            </w:r>
            <w:r w:rsidRPr="00E04E76">
              <w:rPr>
                <w:rFonts w:ascii="Times New Roman" w:hAnsi="Times New Roman"/>
                <w:sz w:val="24"/>
                <w:szCs w:val="24"/>
              </w:rPr>
              <w:t xml:space="preserve"> рубл</w:t>
            </w:r>
            <w:r w:rsidR="0023216D">
              <w:rPr>
                <w:rFonts w:ascii="Times New Roman" w:hAnsi="Times New Roman"/>
                <w:sz w:val="24"/>
                <w:szCs w:val="24"/>
              </w:rPr>
              <w:t>ей</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2023 год – 71 940 224,66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23216D">
              <w:rPr>
                <w:rFonts w:ascii="Times New Roman" w:hAnsi="Times New Roman"/>
                <w:sz w:val="24"/>
                <w:szCs w:val="24"/>
              </w:rPr>
              <w:t>60 542 971,27</w:t>
            </w:r>
            <w:r w:rsidRPr="00E04E76">
              <w:rPr>
                <w:rFonts w:ascii="Times New Roman" w:hAnsi="Times New Roman"/>
                <w:sz w:val="24"/>
                <w:szCs w:val="24"/>
              </w:rPr>
              <w:t xml:space="preserve"> рубл</w:t>
            </w:r>
            <w:r w:rsidR="0023216D">
              <w:rPr>
                <w:rFonts w:ascii="Times New Roman" w:hAnsi="Times New Roman"/>
                <w:sz w:val="24"/>
                <w:szCs w:val="24"/>
              </w:rPr>
              <w:t>ь</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lastRenderedPageBreak/>
              <w:t>2029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0E348C" w:rsidRPr="00E04E76" w:rsidRDefault="000E348C" w:rsidP="000E348C">
            <w:pPr>
              <w:spacing w:after="0" w:line="240" w:lineRule="auto"/>
              <w:jc w:val="both"/>
              <w:rPr>
                <w:rFonts w:ascii="Times New Roman" w:hAnsi="Times New Roman"/>
                <w:sz w:val="24"/>
                <w:szCs w:val="24"/>
                <w:highlight w:val="yellow"/>
              </w:rPr>
            </w:pPr>
            <w:r w:rsidRPr="00E04E7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степени качества организации и осуществления бюджетного процесса в Муромцевском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Сохранение долговой нагрузки  в Муромцевском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Муниципальная  программа разработана на основе анализа текущей социально-экономической ситуации в Муромцевском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сельхозорганизаций,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грантовую поддержку в Муромцевском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грантовую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Сельхозорганизациями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самозанятости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реализации бизнес-проектов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Муромцевском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В 2019 году был введен в эксплуатацию 3-х этажный 33-х квартирных жилой дом в р.п. Муромцево, предназначенный для предочставления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r w:rsidR="0069630E" w:rsidRPr="003C124A">
        <w:rPr>
          <w:rFonts w:ascii="Times New Roman" w:hAnsi="Times New Roman"/>
          <w:sz w:val="24"/>
          <w:szCs w:val="24"/>
        </w:rPr>
        <w:t>Муромцевский</w:t>
      </w:r>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Муромцевский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На протяжении последних лет в Муромцевском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"Бергамакское", ООО "Муромцевский лен" и ИП Харькова Л.А.) приняты и реализуются инвестиционные программы по модернизации объектов теплоснабжения, а также с целью устранения предписаний Ростехнадзора по подготовке объектов к отопительному сезону. Два года подряд (2019,2020) Муромцевским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Муромцевском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Создание условий для обеспечения граждан доступным и комфортным жильем и жилищно-коммунальными услугами в Муромцевском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сектора арендного жилья экономкласса,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овышение доступности бизнес-образования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010 560 070,72</w:t>
      </w:r>
      <w:r w:rsidRPr="00E04E76">
        <w:rPr>
          <w:rFonts w:ascii="Times New Roman" w:hAnsi="Times New Roman"/>
          <w:sz w:val="24"/>
          <w:szCs w:val="24"/>
        </w:rPr>
        <w:t xml:space="preserve"> рублей, в том числе:</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2023 год –  165 228 444,33 рубля;</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163 787 274,67</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622 097 651,78</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 xml:space="preserve">, в том числе: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2023 год – 93 288 147,35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103 243 950,58</w:t>
      </w:r>
      <w:r w:rsidRPr="00E04E76">
        <w:rPr>
          <w:rFonts w:ascii="Times New Roman" w:hAnsi="Times New Roman"/>
          <w:sz w:val="24"/>
          <w:szCs w:val="24"/>
        </w:rPr>
        <w:t xml:space="preserve"> рублей;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365 106 326,58</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 xml:space="preserve">, в том числе: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2023 год – 71 940 224,66 рубля;</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23216D" w:rsidRPr="00E04E76" w:rsidRDefault="0023216D" w:rsidP="0023216D">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15086B" w:rsidRDefault="0015086B" w:rsidP="00A00E18">
      <w:pPr>
        <w:spacing w:after="0" w:line="240" w:lineRule="auto"/>
        <w:jc w:val="both"/>
        <w:rPr>
          <w:rFonts w:ascii="Times New Roman" w:hAnsi="Times New Roman"/>
          <w:sz w:val="24"/>
          <w:szCs w:val="24"/>
        </w:rPr>
      </w:pPr>
      <w:r w:rsidRPr="0015086B">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2022 год –  23 258 648,04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2023 год –  72,32 рубля;</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2024 год –  352,82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2025 год –  469,18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r w:rsidR="00214E4C" w:rsidRPr="003C124A">
        <w:rPr>
          <w:rFonts w:ascii="Times New Roman" w:hAnsi="Times New Roman"/>
          <w:sz w:val="24"/>
          <w:szCs w:val="24"/>
        </w:rPr>
        <w:t>КЭиУМС</w:t>
      </w:r>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r w:rsidR="008C6095" w:rsidRPr="003C124A">
        <w:rPr>
          <w:rFonts w:ascii="Times New Roman" w:hAnsi="Times New Roman"/>
          <w:sz w:val="24"/>
          <w:szCs w:val="24"/>
        </w:rPr>
        <w:t>КЭиУМС</w:t>
      </w:r>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8C6095" w:rsidRPr="003C124A">
        <w:rPr>
          <w:rFonts w:ascii="Times New Roman" w:hAnsi="Times New Roman"/>
          <w:sz w:val="24"/>
          <w:szCs w:val="24"/>
        </w:rPr>
        <w:t>КЭиУМС</w:t>
      </w:r>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r w:rsidR="008C6095" w:rsidRPr="003C124A">
        <w:rPr>
          <w:rFonts w:ascii="Times New Roman" w:hAnsi="Times New Roman"/>
          <w:sz w:val="24"/>
          <w:szCs w:val="24"/>
        </w:rPr>
        <w:t>КЭиУМС</w:t>
      </w:r>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r w:rsidR="008C6095" w:rsidRPr="003C124A">
        <w:rPr>
          <w:rFonts w:ascii="Times New Roman" w:hAnsi="Times New Roman"/>
          <w:sz w:val="24"/>
          <w:szCs w:val="24"/>
        </w:rPr>
        <w:t>КФиК</w:t>
      </w:r>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r w:rsidR="008C6095" w:rsidRPr="003C124A">
        <w:rPr>
          <w:rFonts w:ascii="Times New Roman" w:hAnsi="Times New Roman"/>
          <w:sz w:val="24"/>
          <w:szCs w:val="24"/>
        </w:rPr>
        <w:t>КЭиУМС</w:t>
      </w:r>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КФиК); Комитет экономики и управления муниципальной собственностью Администрации Муромцевского муниципального района  Омской области (далее – КЭиУМС);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Администрация, КФиК, КЭиУМС,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Администрация, КФиК, КЭиУМС,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799 014 440,21</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139 305 552,36</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121 386 340,90</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491 675 384,96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2023 год – 76 073 760,81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83 056 805,08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3. Обеспечение степени качества организации и осуществления бюджетного процесса в Муромцевском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4. Сохранение долговой нагрузки  в Муромцевском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2. Материально-техническое и организационное обеспечение деятельности КЭиУМС.</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6. Приобретение нежилого помещения общей площадью 74,9 кв.м., инвентарный номер 3189, кадастровый номер: 55:14:300202:2829. Адрес (местоположение): Омская область, Муромцевский район, р.п. Муромцево, ул. Лисина, д.56, пом.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799 014 440,21</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139 305 552,36</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121 386 340,90</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lastRenderedPageBreak/>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491 675 384,96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2023 год – 76 073 760,81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83 056 805,08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Муромцевском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4. Сохранение долговой нагрузки  в Муромцевском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23216D" w:rsidRPr="003C124A" w:rsidRDefault="0023216D" w:rsidP="0023216D">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3216D" w:rsidRPr="003C124A" w:rsidRDefault="0023216D" w:rsidP="0023216D">
      <w:pPr>
        <w:autoSpaceDE w:val="0"/>
        <w:autoSpaceDN w:val="0"/>
        <w:adjustRightInd w:val="0"/>
        <w:spacing w:after="0"/>
        <w:jc w:val="right"/>
        <w:rPr>
          <w:rFonts w:ascii="Times New Roman" w:hAnsi="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23216D" w:rsidRPr="003C124A" w:rsidRDefault="0023216D" w:rsidP="0023216D">
      <w:pPr>
        <w:pStyle w:val="ConsPlusNonformat"/>
        <w:jc w:val="center"/>
        <w:rPr>
          <w:rFonts w:ascii="Times New Roman" w:hAnsi="Times New Roman" w:cs="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3216D" w:rsidRPr="003C124A" w:rsidRDefault="0023216D" w:rsidP="0023216D">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23216D" w:rsidRPr="003C124A" w:rsidTr="00913446">
        <w:tc>
          <w:tcPr>
            <w:tcW w:w="5328" w:type="dxa"/>
            <w:vAlign w:val="center"/>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23216D" w:rsidRPr="003C124A" w:rsidRDefault="0023216D" w:rsidP="00913446">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3216D" w:rsidRPr="003C124A" w:rsidTr="00913446">
        <w:tc>
          <w:tcPr>
            <w:tcW w:w="5328" w:type="dxa"/>
            <w:vAlign w:val="center"/>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23216D" w:rsidRPr="003C124A" w:rsidRDefault="0023216D" w:rsidP="00913446">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23216D" w:rsidRPr="003C124A" w:rsidTr="00913446">
        <w:tc>
          <w:tcPr>
            <w:tcW w:w="5328"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3216D" w:rsidRPr="003C124A" w:rsidRDefault="0023216D" w:rsidP="00913446">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23216D" w:rsidRPr="003C124A" w:rsidTr="00913446">
        <w:tc>
          <w:tcPr>
            <w:tcW w:w="5328" w:type="dxa"/>
          </w:tcPr>
          <w:p w:rsidR="0023216D" w:rsidRPr="003C124A" w:rsidRDefault="0023216D" w:rsidP="0091344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3216D" w:rsidRPr="003C124A" w:rsidRDefault="0023216D" w:rsidP="00913446">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23216D" w:rsidRPr="003C124A" w:rsidTr="00913446">
        <w:tc>
          <w:tcPr>
            <w:tcW w:w="5328" w:type="dxa"/>
          </w:tcPr>
          <w:p w:rsidR="0023216D" w:rsidRPr="003C124A" w:rsidRDefault="0023216D" w:rsidP="0091344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23216D" w:rsidRPr="003C124A" w:rsidRDefault="0023216D" w:rsidP="00913446">
            <w:pPr>
              <w:pStyle w:val="ConsPlusCell"/>
              <w:jc w:val="both"/>
              <w:rPr>
                <w:sz w:val="24"/>
                <w:szCs w:val="24"/>
              </w:rPr>
            </w:pPr>
            <w:r w:rsidRPr="003C124A">
              <w:rPr>
                <w:sz w:val="24"/>
                <w:szCs w:val="24"/>
              </w:rPr>
              <w:t>2022 – 2030 годы</w:t>
            </w:r>
          </w:p>
        </w:tc>
      </w:tr>
      <w:tr w:rsidR="0023216D" w:rsidRPr="003C124A" w:rsidTr="00913446">
        <w:trPr>
          <w:trHeight w:val="401"/>
        </w:trPr>
        <w:tc>
          <w:tcPr>
            <w:tcW w:w="5328"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23216D" w:rsidRPr="003C124A" w:rsidTr="00913446">
        <w:trPr>
          <w:trHeight w:val="328"/>
        </w:trPr>
        <w:tc>
          <w:tcPr>
            <w:tcW w:w="5328"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23216D" w:rsidRPr="003C124A" w:rsidRDefault="0023216D" w:rsidP="0091344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91344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экономкласса,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23216D" w:rsidRPr="003C124A" w:rsidRDefault="0023216D" w:rsidP="0091344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913446">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23216D" w:rsidRPr="003C124A" w:rsidTr="00913446">
        <w:trPr>
          <w:trHeight w:val="3605"/>
        </w:trPr>
        <w:tc>
          <w:tcPr>
            <w:tcW w:w="5328" w:type="dxa"/>
          </w:tcPr>
          <w:p w:rsidR="0023216D" w:rsidRPr="003C124A" w:rsidRDefault="0023216D" w:rsidP="0091344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23216D" w:rsidRPr="003C124A" w:rsidRDefault="0023216D" w:rsidP="00913446">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23216D" w:rsidRPr="003C124A" w:rsidRDefault="0023216D" w:rsidP="00913446">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23216D" w:rsidRPr="003C124A" w:rsidRDefault="0023216D" w:rsidP="00913446">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23216D" w:rsidRPr="003C124A" w:rsidRDefault="0023216D" w:rsidP="00913446">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23216D" w:rsidRPr="003C124A" w:rsidTr="00913446">
        <w:trPr>
          <w:trHeight w:val="701"/>
        </w:trPr>
        <w:tc>
          <w:tcPr>
            <w:tcW w:w="5328"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57 714 019,39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8 051 121,34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lastRenderedPageBreak/>
              <w:t xml:space="preserve">2024 год – </w:t>
            </w:r>
            <w:r>
              <w:rPr>
                <w:rFonts w:ascii="Times New Roman" w:hAnsi="Times New Roman"/>
                <w:sz w:val="24"/>
                <w:szCs w:val="24"/>
              </w:rPr>
              <w:t>3 754 402,60</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15 371 647,33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5 986 542,64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3 754 402,60</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913446">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D53BE" w:rsidRDefault="0023216D" w:rsidP="00913446">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23216D" w:rsidRPr="003C124A" w:rsidTr="00913446">
        <w:trPr>
          <w:trHeight w:val="697"/>
        </w:trPr>
        <w:tc>
          <w:tcPr>
            <w:tcW w:w="5328" w:type="dxa"/>
          </w:tcPr>
          <w:p w:rsidR="0023216D" w:rsidRPr="003C124A" w:rsidRDefault="0023216D" w:rsidP="00913446">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w:t>
            </w:r>
            <w:r w:rsidRPr="003C124A">
              <w:rPr>
                <w:rFonts w:ascii="Times New Roman" w:hAnsi="Times New Roman"/>
                <w:sz w:val="24"/>
                <w:szCs w:val="24"/>
              </w:rPr>
              <w:lastRenderedPageBreak/>
              <w:t xml:space="preserve">реализации) </w:t>
            </w:r>
          </w:p>
        </w:tc>
        <w:tc>
          <w:tcPr>
            <w:tcW w:w="4500" w:type="dxa"/>
          </w:tcPr>
          <w:p w:rsidR="0023216D" w:rsidRPr="003C124A" w:rsidRDefault="0023216D" w:rsidP="0091344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 Обеспечение ввода в эксплуатацию жилья на территории Муромцевского </w:t>
            </w:r>
            <w:r w:rsidRPr="003C124A">
              <w:rPr>
                <w:rFonts w:ascii="Times New Roman" w:hAnsi="Times New Roman"/>
                <w:sz w:val="24"/>
                <w:szCs w:val="24"/>
              </w:rPr>
              <w:lastRenderedPageBreak/>
              <w:t>района в период с 2022 по 2030 годы не менее 40 тыс.кв.м.</w:t>
            </w:r>
          </w:p>
          <w:p w:rsidR="0023216D" w:rsidRPr="003C124A" w:rsidRDefault="0023216D" w:rsidP="00913446">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3216D" w:rsidRPr="003C124A" w:rsidRDefault="0023216D" w:rsidP="0023216D">
      <w:pPr>
        <w:autoSpaceDE w:val="0"/>
        <w:autoSpaceDN w:val="0"/>
        <w:adjustRightInd w:val="0"/>
        <w:spacing w:after="0"/>
        <w:jc w:val="both"/>
        <w:rPr>
          <w:rFonts w:ascii="Times New Roman" w:hAnsi="Times New Roman"/>
          <w:sz w:val="24"/>
          <w:szCs w:val="24"/>
          <w:highlight w:val="yellow"/>
        </w:rPr>
      </w:pP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23216D" w:rsidRPr="003C124A" w:rsidRDefault="0023216D" w:rsidP="0023216D">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Муромцевском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Муромцевском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Муромцевском муниципальном района, утверждены 9 генеральных планов поселений, правила землепользования и застройки.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w:t>
      </w:r>
      <w:r w:rsidRPr="003C124A">
        <w:rPr>
          <w:rFonts w:ascii="Times New Roman" w:hAnsi="Times New Roman"/>
          <w:sz w:val="24"/>
          <w:szCs w:val="24"/>
        </w:rPr>
        <w:lastRenderedPageBreak/>
        <w:t>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Муромцевский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проекто-сметной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Муромцевское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w:t>
      </w:r>
      <w:r w:rsidRPr="003C124A">
        <w:rPr>
          <w:rFonts w:ascii="Times New Roman" w:hAnsi="Times New Roman"/>
          <w:sz w:val="24"/>
          <w:szCs w:val="24"/>
        </w:rPr>
        <w:lastRenderedPageBreak/>
        <w:t>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3216D" w:rsidRPr="003C124A" w:rsidRDefault="0023216D" w:rsidP="0023216D">
      <w:pPr>
        <w:widowControl w:val="0"/>
        <w:autoSpaceDE w:val="0"/>
        <w:autoSpaceDN w:val="0"/>
        <w:adjustRightInd w:val="0"/>
        <w:spacing w:after="0"/>
        <w:jc w:val="both"/>
        <w:outlineLvl w:val="1"/>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экономкласса,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23216D" w:rsidRPr="003C124A" w:rsidRDefault="0023216D" w:rsidP="0023216D">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23216D" w:rsidRPr="003C124A" w:rsidRDefault="0023216D" w:rsidP="0023216D">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w:t>
      </w:r>
      <w:r w:rsidRPr="00DC1A74">
        <w:rPr>
          <w:rFonts w:ascii="Times New Roman" w:hAnsi="Times New Roman"/>
          <w:sz w:val="24"/>
          <w:szCs w:val="24"/>
        </w:rPr>
        <w:lastRenderedPageBreak/>
        <w:t xml:space="preserve">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Муромцевский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Муромцевский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Муромцевский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ремонт водозаборной скважины № 1, расположенной по адресу: Омская область, Муромцевский район, с. Гурово;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ремонт водозаборной скважины, расположенной по адресу: Омская область, Муромцевский р-н, рп Муромцево, ул Боровая, д 2А;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ремонт водозаборной скважины, расположенной по адресу: Омская область, р-н Муромцевский, с Ушаково, ул Школьная, д 11А;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обследование водозаборных скважин в с. Гурово, рп Муромцево, с. Ушаково в целях оценки их технического состояния;</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Муромцевский р-н, раб. пос. Муромцево, ул. Советская, 33;</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Муромцевский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для замены дымовой трубы котельной, расположенной по адресу: Россия, Омская обл., Муромцевский район, с. Карбыза, ул. Школьная, дом №14А;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Муромцевский р-н, д. Кокшенево, ул. Центральная, д.89а;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ремонт водозаборной скважины № 1, расположенной по адресу: Омская область, Муромцевский район, д. Кокшенево, ул Центральная д 100 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23216D" w:rsidRPr="00A97C8C"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23216D" w:rsidRPr="001B7CF2" w:rsidRDefault="0023216D" w:rsidP="0023216D">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диаметром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Муромцево, Муромцевский район;</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консалтинговые услуги по повышению эффективности работы системы теплоснабжения котельной, расположенной по адресу: Омская область, Муромцевский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поставка экскаватора-погрузчика;</w:t>
      </w:r>
    </w:p>
    <w:p w:rsidR="0023216D"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w:t>
      </w:r>
      <w:r>
        <w:rPr>
          <w:rFonts w:ascii="Times New Roman" w:hAnsi="Times New Roman"/>
          <w:sz w:val="24"/>
          <w:szCs w:val="24"/>
        </w:rPr>
        <w:t xml:space="preserve"> Омской области;</w:t>
      </w:r>
    </w:p>
    <w:p w:rsidR="0023216D" w:rsidRPr="003B4209" w:rsidRDefault="0023216D" w:rsidP="0023216D">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3216D" w:rsidRPr="003B4209" w:rsidRDefault="0023216D" w:rsidP="0023216D">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xml:space="preserve">- </w:t>
      </w:r>
      <w:r>
        <w:rPr>
          <w:rFonts w:ascii="Times New Roman" w:hAnsi="Times New Roman"/>
          <w:color w:val="FF0000"/>
          <w:sz w:val="24"/>
          <w:szCs w:val="24"/>
        </w:rPr>
        <w:t>п</w:t>
      </w:r>
      <w:r w:rsidRPr="003B4209">
        <w:rPr>
          <w:rFonts w:ascii="Times New Roman" w:hAnsi="Times New Roman"/>
          <w:color w:val="FF0000"/>
          <w:sz w:val="24"/>
          <w:szCs w:val="24"/>
        </w:rPr>
        <w:t>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3216D" w:rsidRPr="003B4209" w:rsidRDefault="0023216D" w:rsidP="0023216D">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Муромцевский район, с. Низовое, ул. Обелисковая дом № 18;</w:t>
      </w:r>
    </w:p>
    <w:p w:rsidR="0023216D" w:rsidRPr="003B4209" w:rsidRDefault="0023216D" w:rsidP="0023216D">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приобретение и установка резервного источника электроснабжения мощностью 16 кВт для нежилого строения-котельн</w:t>
      </w:r>
      <w:r>
        <w:rPr>
          <w:rFonts w:ascii="Times New Roman" w:hAnsi="Times New Roman"/>
          <w:color w:val="FF0000"/>
          <w:sz w:val="24"/>
          <w:szCs w:val="24"/>
        </w:rPr>
        <w:t>ая</w:t>
      </w:r>
      <w:r w:rsidRPr="003B4209">
        <w:rPr>
          <w:rFonts w:ascii="Times New Roman" w:hAnsi="Times New Roman"/>
          <w:color w:val="FF0000"/>
          <w:sz w:val="24"/>
          <w:szCs w:val="24"/>
        </w:rPr>
        <w:t>, расположенного по адресу: Омская область, Муромцевский р-н, с. Гурово, ул. Центральная, д. 11;</w:t>
      </w:r>
    </w:p>
    <w:p w:rsidR="0023216D" w:rsidRPr="003B4209" w:rsidRDefault="0023216D" w:rsidP="0023216D">
      <w:pPr>
        <w:autoSpaceDE w:val="0"/>
        <w:autoSpaceDN w:val="0"/>
        <w:adjustRightInd w:val="0"/>
        <w:spacing w:after="0"/>
        <w:jc w:val="both"/>
        <w:rPr>
          <w:rFonts w:ascii="Times New Roman" w:hAnsi="Times New Roman"/>
          <w:color w:val="FF0000"/>
          <w:sz w:val="24"/>
          <w:szCs w:val="24"/>
        </w:rPr>
      </w:pPr>
      <w:r w:rsidRPr="003B4209">
        <w:rPr>
          <w:rFonts w:ascii="Times New Roman" w:hAnsi="Times New Roman"/>
          <w:color w:val="FF0000"/>
          <w:sz w:val="24"/>
          <w:szCs w:val="24"/>
        </w:rPr>
        <w:t>- приобретение и установка резервного источника электроснабжения мощностью 16 кВт для нежилого здания-котельн</w:t>
      </w:r>
      <w:r>
        <w:rPr>
          <w:rFonts w:ascii="Times New Roman" w:hAnsi="Times New Roman"/>
          <w:color w:val="FF0000"/>
          <w:sz w:val="24"/>
          <w:szCs w:val="24"/>
        </w:rPr>
        <w:t>ая</w:t>
      </w:r>
      <w:r w:rsidRPr="003B4209">
        <w:rPr>
          <w:rFonts w:ascii="Times New Roman" w:hAnsi="Times New Roman"/>
          <w:color w:val="FF0000"/>
          <w:sz w:val="24"/>
          <w:szCs w:val="24"/>
        </w:rPr>
        <w:t>, расположенного по адресу: Омская область, р-н Муромцевский , с. Ушаково, ул. Школьная, д. 12.</w:t>
      </w:r>
    </w:p>
    <w:p w:rsidR="0023216D" w:rsidRPr="00E04E76" w:rsidRDefault="0023216D" w:rsidP="0023216D">
      <w:pPr>
        <w:widowControl w:val="0"/>
        <w:autoSpaceDE w:val="0"/>
        <w:autoSpaceDN w:val="0"/>
        <w:adjustRightInd w:val="0"/>
        <w:spacing w:after="0"/>
        <w:ind w:firstLine="708"/>
        <w:jc w:val="both"/>
        <w:rPr>
          <w:rFonts w:ascii="Times New Roman" w:hAnsi="Times New Roman"/>
          <w:sz w:val="24"/>
          <w:szCs w:val="24"/>
        </w:rPr>
      </w:pPr>
      <w:r w:rsidRPr="00E04E76">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23216D" w:rsidRPr="00DC1A74" w:rsidRDefault="0023216D" w:rsidP="0023216D">
      <w:pPr>
        <w:spacing w:after="0"/>
        <w:jc w:val="both"/>
        <w:rPr>
          <w:rFonts w:ascii="Times New Roman" w:hAnsi="Times New Roman"/>
          <w:sz w:val="24"/>
          <w:szCs w:val="24"/>
        </w:rPr>
      </w:pPr>
      <w:r w:rsidRPr="00E04E76">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23216D" w:rsidRPr="006442AA" w:rsidRDefault="0023216D" w:rsidP="0023216D">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23216D" w:rsidRPr="003C124A" w:rsidRDefault="0023216D" w:rsidP="0023216D">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57 714 019,39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8 051 121,34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3 754 402,60</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15 371 647,33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5 986 542,64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3 754 402,60</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C124A" w:rsidRDefault="0023216D" w:rsidP="0023216D">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23216D" w:rsidRPr="003C124A" w:rsidRDefault="0023216D" w:rsidP="0023216D">
      <w:pPr>
        <w:tabs>
          <w:tab w:val="left" w:pos="567"/>
          <w:tab w:val="left" w:pos="993"/>
        </w:tabs>
        <w:spacing w:after="0"/>
        <w:jc w:val="both"/>
        <w:rPr>
          <w:rFonts w:ascii="Times New Roman" w:hAnsi="Times New Roman"/>
          <w:sz w:val="24"/>
          <w:szCs w:val="24"/>
        </w:rPr>
      </w:pPr>
    </w:p>
    <w:p w:rsidR="0023216D" w:rsidRPr="003C124A" w:rsidRDefault="0023216D" w:rsidP="0023216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3216D" w:rsidRPr="003C124A" w:rsidRDefault="0023216D" w:rsidP="0023216D">
      <w:pPr>
        <w:tabs>
          <w:tab w:val="left" w:pos="567"/>
          <w:tab w:val="left" w:pos="993"/>
        </w:tabs>
        <w:spacing w:after="0"/>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3216D" w:rsidRPr="003C124A" w:rsidRDefault="0023216D" w:rsidP="0023216D">
      <w:pPr>
        <w:autoSpaceDE w:val="0"/>
        <w:autoSpaceDN w:val="0"/>
        <w:adjustRightInd w:val="0"/>
        <w:spacing w:after="0"/>
        <w:ind w:firstLine="709"/>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КЭиУМС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 Омской области по Муромцевскому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5F29A4">
              <w:rPr>
                <w:rFonts w:ascii="Times New Roman" w:hAnsi="Times New Roman"/>
                <w:sz w:val="24"/>
                <w:szCs w:val="24"/>
              </w:rPr>
              <w:t xml:space="preserve">48 </w:t>
            </w:r>
            <w:r w:rsidR="00E04E76">
              <w:rPr>
                <w:rFonts w:ascii="Times New Roman" w:hAnsi="Times New Roman"/>
                <w:sz w:val="24"/>
                <w:szCs w:val="24"/>
              </w:rPr>
              <w:t>600 316,61</w:t>
            </w:r>
            <w:r w:rsidRPr="003C124A">
              <w:rPr>
                <w:rFonts w:ascii="Times New Roman" w:hAnsi="Times New Roman"/>
                <w:sz w:val="24"/>
                <w:szCs w:val="24"/>
              </w:rPr>
              <w:t xml:space="preserve"> рубл</w:t>
            </w:r>
            <w:r w:rsidR="00E04E76">
              <w:rPr>
                <w:rFonts w:ascii="Times New Roman" w:hAnsi="Times New Roman"/>
                <w:sz w:val="24"/>
                <w:szCs w:val="24"/>
              </w:rPr>
              <w:t>ей</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E04E76">
              <w:rPr>
                <w:rFonts w:ascii="Times New Roman" w:hAnsi="Times New Roman"/>
                <w:sz w:val="24"/>
                <w:szCs w:val="24"/>
              </w:rPr>
              <w:t>6 323 806</w:t>
            </w:r>
            <w:r>
              <w:rPr>
                <w:rFonts w:ascii="Times New Roman" w:hAnsi="Times New Roman"/>
                <w:sz w:val="24"/>
                <w:szCs w:val="24"/>
              </w:rPr>
              <w:t>,</w:t>
            </w:r>
            <w:r w:rsidR="00E04E76">
              <w:rPr>
                <w:rFonts w:ascii="Times New Roman" w:hAnsi="Times New Roman"/>
                <w:sz w:val="24"/>
                <w:szCs w:val="24"/>
              </w:rPr>
              <w:t>5</w:t>
            </w:r>
            <w:r>
              <w:rPr>
                <w:rFonts w:ascii="Times New Roman" w:hAnsi="Times New Roman"/>
                <w:sz w:val="24"/>
                <w:szCs w:val="24"/>
              </w:rPr>
              <w:t>1</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5F29A4">
              <w:rPr>
                <w:rFonts w:ascii="Times New Roman" w:hAnsi="Times New Roman"/>
                <w:sz w:val="24"/>
                <w:szCs w:val="24"/>
              </w:rPr>
              <w:t>43 054 418,57</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5 379 879,78</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5 545 898,04</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E04E76">
              <w:rPr>
                <w:rFonts w:ascii="Times New Roman" w:hAnsi="Times New Roman"/>
                <w:sz w:val="24"/>
                <w:szCs w:val="24"/>
              </w:rPr>
              <w:t>943 926,73</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За 2020 год в Муромцевском районе производство зерна в весе после доработки составило 67,1 тыс.тонн, урожайность 18,0 ц/га.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Муромцевском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«Агростартап»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строительство животноводческого комплекса молочного направления на 500 голов в ООО «Колхоз Чопозова»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«Шадринское»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невысокий уровень технического и технологического оснащения сельскохозяйственных товаропроизводителей (вследствие диспаритета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организация работ по выполнению мероприятий по уничтожению очагов дикорастущих наркосодержащих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1) коэффициент обеспечения уровня софинансирования по мероприятиям государственной поддержки СХТП, софинансируемым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4. Организация работ по выполнению мероприятий по уничтожению очагов дикорастущих наркосодержащих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48 600 316,61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6 323 806,51</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43 054 418,57</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по годам: </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5 379 879,78</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5 545 898,04</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943 926,73</w:t>
      </w:r>
      <w:r w:rsidRPr="003C124A">
        <w:rPr>
          <w:rFonts w:ascii="Times New Roman" w:hAnsi="Times New Roman"/>
          <w:sz w:val="24"/>
          <w:szCs w:val="24"/>
        </w:rPr>
        <w:t xml:space="preserve"> рубл</w:t>
      </w:r>
      <w:r>
        <w:rPr>
          <w:rFonts w:ascii="Times New Roman" w:hAnsi="Times New Roman"/>
          <w:sz w:val="24"/>
          <w:szCs w:val="24"/>
        </w:rPr>
        <w:t>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E04E76" w:rsidP="00E04E76">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5086B">
              <w:rPr>
                <w:rFonts w:ascii="Times New Roman" w:hAnsi="Times New Roman"/>
                <w:sz w:val="24"/>
                <w:szCs w:val="24"/>
              </w:rPr>
              <w:t>103 083 910,15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081BB2">
              <w:rPr>
                <w:rFonts w:ascii="Times New Roman" w:hAnsi="Times New Roman"/>
                <w:sz w:val="24"/>
                <w:szCs w:val="24"/>
              </w:rPr>
              <w:t>11 338 964,12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15086B">
              <w:rPr>
                <w:rFonts w:ascii="Times New Roman" w:hAnsi="Times New Roman"/>
                <w:sz w:val="24"/>
                <w:szCs w:val="24"/>
              </w:rPr>
              <w:t>70 267 967,08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081BB2">
              <w:rPr>
                <w:rFonts w:ascii="Times New Roman" w:hAnsi="Times New Roman"/>
                <w:sz w:val="24"/>
                <w:szCs w:val="24"/>
              </w:rPr>
              <w:t>5 638 964,12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32 815 943,07</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5 700 000,00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Муромцевском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5B5C37"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В рамках основного мероприятия «Содержание дорог местного значения» планируется выполнение следующих мероприятий:</w:t>
      </w:r>
    </w:p>
    <w:p w:rsidR="00C6540B" w:rsidRPr="005B5C37" w:rsidRDefault="00C6540B" w:rsidP="00C6540B">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 xml:space="preserve">- содержание дорог местного значения; </w:t>
      </w:r>
    </w:p>
    <w:p w:rsidR="00C6540B" w:rsidRPr="0015086B" w:rsidRDefault="00C6540B" w:rsidP="00C6540B">
      <w:pPr>
        <w:pStyle w:val="ConsPlusNonformat"/>
        <w:jc w:val="both"/>
        <w:rPr>
          <w:rFonts w:ascii="Times New Roman" w:hAnsi="Times New Roman" w:cs="Times New Roman"/>
          <w:color w:val="FF0000"/>
          <w:sz w:val="24"/>
          <w:szCs w:val="24"/>
        </w:rPr>
      </w:pPr>
      <w:r w:rsidRPr="0015086B">
        <w:rPr>
          <w:rFonts w:ascii="Times New Roman" w:hAnsi="Times New Roman" w:cs="Times New Roman"/>
          <w:color w:val="FF0000"/>
          <w:sz w:val="24"/>
          <w:szCs w:val="24"/>
        </w:rPr>
        <w:t xml:space="preserve">- </w:t>
      </w:r>
      <w:r w:rsidR="0015086B" w:rsidRPr="0015086B">
        <w:rPr>
          <w:rFonts w:ascii="Times New Roman" w:hAnsi="Times New Roman" w:cs="Times New Roman"/>
          <w:color w:val="FF0000"/>
          <w:sz w:val="24"/>
          <w:szCs w:val="24"/>
        </w:rPr>
        <w:t>ремонт автомобильной дороги с идентификационным номером 52234802 ОП МР №-02 от с. Артын до д. Карташово Муромцевского муниципального района Омской области</w:t>
      </w:r>
      <w:r w:rsidRPr="0015086B">
        <w:rPr>
          <w:rFonts w:ascii="Times New Roman" w:hAnsi="Times New Roman" w:cs="Times New Roman"/>
          <w:color w:val="FF0000"/>
          <w:sz w:val="24"/>
          <w:szCs w:val="24"/>
        </w:rPr>
        <w:t>;</w:t>
      </w:r>
    </w:p>
    <w:p w:rsidR="00AD0AEC" w:rsidRDefault="00C6540B" w:rsidP="00C6540B">
      <w:pPr>
        <w:pStyle w:val="ConsPlusNonformat"/>
        <w:jc w:val="both"/>
        <w:rPr>
          <w:rFonts w:ascii="Times New Roman" w:hAnsi="Times New Roman" w:cs="Times New Roman"/>
          <w:sz w:val="24"/>
          <w:szCs w:val="24"/>
        </w:rPr>
      </w:pPr>
      <w:r w:rsidRPr="005B5C37">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Pr>
          <w:rFonts w:ascii="Times New Roman" w:hAnsi="Times New Roman" w:cs="Times New Roman"/>
          <w:sz w:val="24"/>
          <w:szCs w:val="24"/>
        </w:rPr>
        <w:t>;</w:t>
      </w:r>
    </w:p>
    <w:p w:rsidR="00AD0AEC" w:rsidRPr="004720B0" w:rsidRDefault="00AD0AEC" w:rsidP="00AD0AEC">
      <w:pPr>
        <w:pStyle w:val="ConsPlusNonformat"/>
        <w:jc w:val="both"/>
        <w:rPr>
          <w:rFonts w:ascii="Times New Roman" w:hAnsi="Times New Roman" w:cs="Times New Roman"/>
          <w:color w:val="FF0000"/>
          <w:sz w:val="24"/>
          <w:szCs w:val="24"/>
        </w:rPr>
      </w:pPr>
      <w:r w:rsidRPr="004720B0">
        <w:rPr>
          <w:rFonts w:ascii="Times New Roman" w:hAnsi="Times New Roman" w:cs="Times New Roman"/>
          <w:color w:val="FF0000"/>
          <w:sz w:val="24"/>
          <w:szCs w:val="24"/>
        </w:rPr>
        <w:t>- выполнение работ по подготовке и (или) проверке сметной документации.</w:t>
      </w:r>
    </w:p>
    <w:p w:rsidR="00C6540B" w:rsidRPr="005B5C37" w:rsidRDefault="00C6540B" w:rsidP="00C6540B">
      <w:pPr>
        <w:pStyle w:val="ConsPlusNonformat"/>
        <w:ind w:firstLine="708"/>
        <w:jc w:val="both"/>
        <w:rPr>
          <w:rFonts w:ascii="Times New Roman" w:hAnsi="Times New Roman" w:cs="Times New Roman"/>
          <w:sz w:val="24"/>
          <w:szCs w:val="24"/>
        </w:rPr>
      </w:pPr>
      <w:r w:rsidRPr="005B5C37">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5B5C37">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5086B" w:rsidRPr="005B5C37" w:rsidRDefault="00C6540B" w:rsidP="0015086B">
      <w:pPr>
        <w:spacing w:after="0"/>
        <w:jc w:val="both"/>
        <w:rPr>
          <w:rFonts w:ascii="Times New Roman" w:hAnsi="Times New Roman"/>
          <w:sz w:val="24"/>
          <w:szCs w:val="24"/>
        </w:rPr>
      </w:pPr>
      <w:r w:rsidRPr="005B5C37">
        <w:rPr>
          <w:rFonts w:ascii="Times New Roman" w:hAnsi="Times New Roman"/>
          <w:sz w:val="24"/>
          <w:szCs w:val="24"/>
        </w:rPr>
        <w:tab/>
      </w:r>
      <w:r w:rsidR="0015086B" w:rsidRPr="005B5C37">
        <w:rPr>
          <w:rFonts w:ascii="Times New Roman" w:hAnsi="Times New Roman"/>
          <w:sz w:val="24"/>
          <w:szCs w:val="24"/>
        </w:rPr>
        <w:t xml:space="preserve">Общий объем средств на реализацию подпрограммы составляет </w:t>
      </w:r>
      <w:r w:rsidR="0015086B">
        <w:rPr>
          <w:rFonts w:ascii="Times New Roman" w:hAnsi="Times New Roman"/>
          <w:sz w:val="24"/>
          <w:szCs w:val="24"/>
        </w:rPr>
        <w:t>103 083 910,15</w:t>
      </w:r>
      <w:r w:rsidR="0015086B" w:rsidRPr="005B5C37">
        <w:rPr>
          <w:rFonts w:ascii="Times New Roman" w:hAnsi="Times New Roman"/>
          <w:sz w:val="24"/>
          <w:szCs w:val="24"/>
        </w:rPr>
        <w:t xml:space="preserve"> рублей, в том числе: </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11 338 964,12</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70 267 967,08</w:t>
      </w:r>
      <w:r w:rsidRPr="005B5C37">
        <w:rPr>
          <w:rFonts w:ascii="Times New Roman" w:hAnsi="Times New Roman"/>
          <w:sz w:val="24"/>
          <w:szCs w:val="24"/>
        </w:rPr>
        <w:t xml:space="preserve"> рублей, в том числе: </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5 638 964,12</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32 815 943,07</w:t>
      </w:r>
      <w:r w:rsidRPr="005B5C37">
        <w:rPr>
          <w:rFonts w:ascii="Times New Roman" w:hAnsi="Times New Roman"/>
          <w:sz w:val="24"/>
          <w:szCs w:val="24"/>
        </w:rPr>
        <w:t xml:space="preserve"> рублей, в том числе:         </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5 700 000,00</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15086B" w:rsidRPr="005B5C37" w:rsidRDefault="0015086B" w:rsidP="0015086B">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5086B">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КЭиУМС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КЭиУМС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КЭиУМС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2. Повышение доступности бизнес-образования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Муромцевском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3. «Создание благоприятных условий для осуществления деятельности самозанятыми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2 123 384,36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1 704 233,84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Муромцевском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Муромцевском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гр</w:t>
      </w:r>
      <w:r>
        <w:rPr>
          <w:rFonts w:ascii="Times New Roman" w:hAnsi="Times New Roman"/>
          <w:sz w:val="24"/>
          <w:szCs w:val="24"/>
        </w:rPr>
        <w:t>ан</w:t>
      </w:r>
      <w:r w:rsidRPr="003C124A">
        <w:rPr>
          <w:rFonts w:ascii="Times New Roman" w:hAnsi="Times New Roman"/>
          <w:sz w:val="24"/>
          <w:szCs w:val="24"/>
        </w:rPr>
        <w:t xml:space="preserve">товой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самозанятые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В целях дальнейшего развития малого предпринимательства и самозанятых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содействие в предоставлении займов и микрозаймов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предпринимательства, мероприятия по поддержке предпринимательской инициативы в Муромцевском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3. Задаче 3 подпрограммы соответствует основное мероприятие «Создание благоприятных условий для осуществления деятельности самозанятыми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предоставление грантовой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грантовой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При расчете значения целевого индикатора используются данные мониторинга, проводимого КЭиУМС.</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Муромцевском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бизнес-планирования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При расчете значения целевого индикатора используются данные мониторинга, проводимого КЭиУМС.</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В рамках основного мероприятия создание благоприятных условий для осуществления деятельности самозанятыми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офлайн- и онлайн-формате в виде семинаров, круглых столов, рабочих встреч самозанятыми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количество мероприятий для самозанятых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Значение целевого индикатора определяется как общее количество мероприятий для  самозанятых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самозанятых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При расчете значения целевого индикатора используются результаты мониторинга, проводимого КЭиУМС.</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3) имущественная поддержка самозанятых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самозанятых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самозанятых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количество самозанятых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Значение целевого индикатора определяется как общее количество самозанятых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При расчете значения целевого индикатора используются данные мониторинга, проводимого КЭиУМС.</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2 123 384,36</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1 704 233,84</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КЭиУМС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КЭиУМС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в целях предоставления субсидии в форме грантовой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1. Настоящий Порядок о проведении конкурса «Предоставление субсидии в форме грантовой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грантовой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r w:rsidRPr="003C124A">
        <w:rPr>
          <w:rFonts w:ascii="Times New Roman" w:hAnsi="Times New Roman"/>
          <w:sz w:val="24"/>
          <w:szCs w:val="24"/>
          <w:lang w:val="en-US"/>
        </w:rPr>
        <w:t>om</w:t>
      </w:r>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Грантовая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который(ые)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Грантополучатель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грантовой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заявление на предоставление грантовой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Муромцевском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грантовой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бизнес-проектов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технико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расчет суммы грантовой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заявление  на предоставление грантовой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грантовой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грантовую поддержку </w:t>
      </w:r>
      <w:r w:rsidRPr="003C124A">
        <w:rPr>
          <w:bCs/>
        </w:rPr>
        <w:t>в целях предоставления субсидии в форме грантовой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грантовой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актуальность бизнес-плана в Муромцевском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N № п/п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Актуальность бизнес-плана в Муромцевском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грантовой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грантовой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грантовая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грантовой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грантовая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2. Решение о предоставлении грантовой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По итогам принятия постановления о предоставлении грантовой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грантовой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грантовой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грантовой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грантовой поддержки определяется исходя из размера планируемых претендентом в бизнес-проекте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Грантовая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3.2. Прохождение претендентом (индивидуальным предпринимателем или учредителем(-ями) юридического лица) краткосрочного обучения. При наличии бизнес-проекта прохождение претендентом (индивидуальным предпринимателем или учредителем(-ями)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софинансированию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бизнес-проекта.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невыполнение условий предоставления грантовой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в отношении победителя конкурсного отбора в течение года до даты подачи заявки на участие в конкурсе, уже принималось решение о предоставлении грантовой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2. Проект должен предусматривать расходование средств грантовой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Средства грантовой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4. Проект должен предусматривать софинансирование Претендентом расходов на реализацию проекта в размере не менее 15% (Пятнадцати процентов) от размера грантовой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1. На основании протокола конкурсной комиссии Организатор заключает с Грантополучателями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условия о возврате Грантополучателем средств грантовой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Грантополучателем условий, целей и порядка  предоставления грантовой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согласие Грантополучателя  на осуществление муниципальным образованием плановых выездных проверок получателей грантовой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Грантополучатель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3C124A" w:rsidRDefault="00D61822" w:rsidP="00D61822">
      <w:pPr>
        <w:spacing w:after="0"/>
        <w:ind w:firstLine="709"/>
        <w:jc w:val="both"/>
        <w:rPr>
          <w:rFonts w:ascii="Times New Roman" w:hAnsi="Times New Roman"/>
          <w:sz w:val="24"/>
          <w:szCs w:val="24"/>
        </w:rPr>
      </w:pPr>
      <w:r w:rsidRPr="0063716B">
        <w:rPr>
          <w:rFonts w:ascii="Times New Roman" w:hAnsi="Times New Roman"/>
          <w:color w:val="FF0000"/>
          <w:sz w:val="24"/>
          <w:szCs w:val="24"/>
        </w:rPr>
        <w:t>Отчет о достижении результата предоставления гранта</w:t>
      </w:r>
      <w:r>
        <w:rPr>
          <w:rFonts w:ascii="Times New Roman" w:hAnsi="Times New Roman"/>
          <w:color w:val="FF0000"/>
          <w:sz w:val="24"/>
          <w:szCs w:val="24"/>
        </w:rPr>
        <w:t xml:space="preserve"> </w:t>
      </w:r>
      <w:r w:rsidRPr="0063716B">
        <w:rPr>
          <w:rFonts w:ascii="Times New Roman" w:hAnsi="Times New Roman"/>
          <w:color w:val="FF0000"/>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1. Средства грантовой поддержки должны быть возвращены в муниципальный бюджет в случаях выявления Организатором несоблюдения Грантополучателем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нецелевого использования средств грантовой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частичное использование средств грантовой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Грантополучателю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Грант подлежит возврату в бюджет Муромцевского муниципального района в течение 30 календарных дней со дня получения уведомления Грантополучателем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Заявление юридического лица/индивидуального предпринимателя на предоставление грантовой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Прошу предоставить грантовую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Заявление физического лица на предоставление грантовой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Прошу предоставить грантовую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t>п/п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суммы грантовой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Размер  грантовой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"Грантодатель",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"Грантополучатель", в лице ______________________________________________ _________________________________, действующ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грантовой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t>Грантодатель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t xml:space="preserve">Грантополучатель - </w:t>
            </w:r>
            <w:r w:rsidRPr="003C124A">
              <w:rPr>
                <w:rFonts w:ascii="Times New Roman" w:hAnsi="Times New Roman"/>
                <w:bCs/>
                <w:sz w:val="24"/>
                <w:szCs w:val="24"/>
              </w:rPr>
              <w:t>победитель конкурсного отбора, с которым заключается соглашение о предоставлении грантовой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1.1. На основании решения Комиссии (протокол N ___ от "___" ________ 20__ г.), в целях реализации Грантополучателем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Грантодатель обязуется предоставить Грант Грантополучателю, а Грантополучатель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1.4. Грантодатель перечисляет денежные средства Грантополучателю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 Права и обязанности Грантодателя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2.1.1.  Передать Грант Грантополучателю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2.2.2.  Потребовать возврата Грантополучателем полученных по Гранту денежных средств в случае нарушения Грантополучателем несоблюдения Грантополучателем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 Грантополучатель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3.1.4. Предоставлять ежеквартальную отчетность в течение не менее двух лет с даты заключения соглашения по требованию Грантодателя.</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3.1.6. Незамедлительно информировать Грантодателя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3.2. Грантополучатель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3.2.2. Отказаться от реализации проекта и вернуть денежные средства, полученные по Гранту, Грантодателю.</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Грантодателю.</w:t>
            </w:r>
            <w:r w:rsidRPr="003C124A">
              <w:rPr>
                <w:rFonts w:ascii="Times New Roman" w:hAnsi="Times New Roman"/>
                <w:sz w:val="24"/>
                <w:szCs w:val="24"/>
              </w:rPr>
              <w:br/>
              <w:t>4.4. Контроль за использованием финансовых средств, а также за реализацией проекта, осуществляется Грантодателем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4.5. Грантополучатель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осуществление Грантодателем и органами муниципального финансового контроля проверок соблюдения им условий, целей и порядка  предоставления грантовой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осуществление Грантодателем плановых выездных проверок получателей грантовой поддержки на предмет соблюдения условий и цели предоставления грантов.</w:t>
            </w:r>
          </w:p>
          <w:p w:rsidR="00D61822" w:rsidRDefault="00D61822" w:rsidP="003D5913">
            <w:pPr>
              <w:spacing w:after="0"/>
              <w:jc w:val="both"/>
              <w:rPr>
                <w:rFonts w:ascii="Times New Roman" w:hAnsi="Times New Roman"/>
                <w:color w:val="FF0000"/>
                <w:sz w:val="24"/>
                <w:szCs w:val="24"/>
              </w:rPr>
            </w:pPr>
            <w:r w:rsidRPr="0063716B">
              <w:rPr>
                <w:rFonts w:ascii="Times New Roman" w:hAnsi="Times New Roman"/>
                <w:color w:val="FF0000"/>
                <w:sz w:val="24"/>
                <w:szCs w:val="24"/>
              </w:rPr>
              <w:t>4.6</w:t>
            </w:r>
            <w:r>
              <w:rPr>
                <w:rFonts w:ascii="Times New Roman" w:hAnsi="Times New Roman"/>
                <w:sz w:val="24"/>
                <w:szCs w:val="24"/>
              </w:rPr>
              <w:t xml:space="preserve">. </w:t>
            </w:r>
            <w:r w:rsidRPr="0063716B">
              <w:rPr>
                <w:rFonts w:ascii="Times New Roman" w:hAnsi="Times New Roman"/>
                <w:color w:val="FF0000"/>
                <w:sz w:val="24"/>
                <w:szCs w:val="24"/>
              </w:rPr>
              <w:t>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63716B" w:rsidRDefault="00D61822" w:rsidP="003D5913">
            <w:pPr>
              <w:spacing w:after="0"/>
              <w:jc w:val="both"/>
              <w:rPr>
                <w:rFonts w:ascii="Times New Roman" w:hAnsi="Times New Roman"/>
                <w:color w:val="FF0000"/>
                <w:sz w:val="24"/>
                <w:szCs w:val="24"/>
              </w:rPr>
            </w:pPr>
            <w:r>
              <w:rPr>
                <w:rFonts w:ascii="Times New Roman" w:hAnsi="Times New Roman"/>
                <w:color w:val="FF0000"/>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Грантодатель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нецелевое использование средств грантовой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частичное использование средств грантовой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5.2. Грант подлежит возврату в бюджет Муромцевского муниципального района в течение 30 календарных дней со дня получения уведомления Грантополучателем о возврате гранта, а в случае отказа Грантополучателя добровольно вернуть указанные денежные средства, Грантодатель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Юридический адрес: 646430 Омская область, Муромцевский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р/с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Корр/с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t xml:space="preserve">п/п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Грантодателя: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Грантодателя: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Грантодателя: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Грантодателя: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Комитет образования, муниципальные образовательные учреждения, ОГИБДД по Муромцевскому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Комитет образования, муниципальные образовательные учреждения, ОГИБДД ОМВД России по Муромцевскому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Контрольно-надзорная деятельность за соблюдением ПДД совершается со стороны сотрудников ОГИБДД ОМВД России по Муромцевскому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Муромцевскому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Муромцевскому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(биллбордах),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Мероприятие предусматривает проведение ОГИБДД ОМВД России по Муромцевскому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план-схемы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проверку законности деятельности перевозчиков, согласованность маршрутов, наличие мест организованной стоянки автобусов и условий для предрейсовой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КЭиУМС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characterSpacingControl w:val="doNotCompress"/>
  <w:compat/>
  <w:rsids>
    <w:rsidRoot w:val="004C03D1"/>
    <w:rsid w:val="000034CF"/>
    <w:rsid w:val="0000508C"/>
    <w:rsid w:val="000122C6"/>
    <w:rsid w:val="00012407"/>
    <w:rsid w:val="00017AF4"/>
    <w:rsid w:val="0002413D"/>
    <w:rsid w:val="00026B51"/>
    <w:rsid w:val="0003105E"/>
    <w:rsid w:val="00081BB2"/>
    <w:rsid w:val="00082A78"/>
    <w:rsid w:val="00084856"/>
    <w:rsid w:val="000A0E1D"/>
    <w:rsid w:val="000A2295"/>
    <w:rsid w:val="000A4567"/>
    <w:rsid w:val="000B736F"/>
    <w:rsid w:val="000E348C"/>
    <w:rsid w:val="000E415E"/>
    <w:rsid w:val="000F1590"/>
    <w:rsid w:val="000F5779"/>
    <w:rsid w:val="00113BF4"/>
    <w:rsid w:val="00114EFC"/>
    <w:rsid w:val="00116380"/>
    <w:rsid w:val="00116B10"/>
    <w:rsid w:val="001254E3"/>
    <w:rsid w:val="00125544"/>
    <w:rsid w:val="00131912"/>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E0904"/>
    <w:rsid w:val="002E5FA4"/>
    <w:rsid w:val="002F48D5"/>
    <w:rsid w:val="002F5600"/>
    <w:rsid w:val="00300124"/>
    <w:rsid w:val="00301B1F"/>
    <w:rsid w:val="00306508"/>
    <w:rsid w:val="00322550"/>
    <w:rsid w:val="0036207D"/>
    <w:rsid w:val="00363127"/>
    <w:rsid w:val="00363BC1"/>
    <w:rsid w:val="003656E7"/>
    <w:rsid w:val="003677AB"/>
    <w:rsid w:val="00371F06"/>
    <w:rsid w:val="003741D7"/>
    <w:rsid w:val="003836D3"/>
    <w:rsid w:val="00395A87"/>
    <w:rsid w:val="003B218B"/>
    <w:rsid w:val="003C0F57"/>
    <w:rsid w:val="003C124A"/>
    <w:rsid w:val="003C6C25"/>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F1E2E"/>
    <w:rsid w:val="004F5BEE"/>
    <w:rsid w:val="00504565"/>
    <w:rsid w:val="00510C63"/>
    <w:rsid w:val="005110FB"/>
    <w:rsid w:val="005276A2"/>
    <w:rsid w:val="0053013C"/>
    <w:rsid w:val="00536958"/>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4234E"/>
    <w:rsid w:val="008433F3"/>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6689"/>
    <w:rsid w:val="00956220"/>
    <w:rsid w:val="00965806"/>
    <w:rsid w:val="00972EC8"/>
    <w:rsid w:val="00984BDA"/>
    <w:rsid w:val="00995666"/>
    <w:rsid w:val="009A43F3"/>
    <w:rsid w:val="009A5DEC"/>
    <w:rsid w:val="009D1B33"/>
    <w:rsid w:val="009D650C"/>
    <w:rsid w:val="00A00E18"/>
    <w:rsid w:val="00A03BFC"/>
    <w:rsid w:val="00A048D6"/>
    <w:rsid w:val="00A100C6"/>
    <w:rsid w:val="00A11F07"/>
    <w:rsid w:val="00A129BE"/>
    <w:rsid w:val="00A20055"/>
    <w:rsid w:val="00A24B86"/>
    <w:rsid w:val="00A3642F"/>
    <w:rsid w:val="00A3713F"/>
    <w:rsid w:val="00A410E8"/>
    <w:rsid w:val="00A63E83"/>
    <w:rsid w:val="00A66744"/>
    <w:rsid w:val="00A828BD"/>
    <w:rsid w:val="00AA41BC"/>
    <w:rsid w:val="00AA560A"/>
    <w:rsid w:val="00AB08C5"/>
    <w:rsid w:val="00AB527F"/>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6D1F"/>
    <w:rsid w:val="00D1066F"/>
    <w:rsid w:val="00D115C9"/>
    <w:rsid w:val="00D12886"/>
    <w:rsid w:val="00D24104"/>
    <w:rsid w:val="00D3182C"/>
    <w:rsid w:val="00D347C8"/>
    <w:rsid w:val="00D359C0"/>
    <w:rsid w:val="00D43B62"/>
    <w:rsid w:val="00D51961"/>
    <w:rsid w:val="00D57D1E"/>
    <w:rsid w:val="00D61822"/>
    <w:rsid w:val="00D63F09"/>
    <w:rsid w:val="00D6439D"/>
    <w:rsid w:val="00D6796C"/>
    <w:rsid w:val="00D8389B"/>
    <w:rsid w:val="00D878A1"/>
    <w:rsid w:val="00DA1339"/>
    <w:rsid w:val="00DA5521"/>
    <w:rsid w:val="00DB0E89"/>
    <w:rsid w:val="00DC1A74"/>
    <w:rsid w:val="00DC4E43"/>
    <w:rsid w:val="00DD535D"/>
    <w:rsid w:val="00DD7758"/>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72AEE"/>
    <w:rsid w:val="00F75B78"/>
    <w:rsid w:val="00F81C62"/>
    <w:rsid w:val="00FA03D5"/>
    <w:rsid w:val="00FA537D"/>
    <w:rsid w:val="00FA5636"/>
    <w:rsid w:val="00FC3BED"/>
    <w:rsid w:val="00FD2F11"/>
    <w:rsid w:val="00FE0AF6"/>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A3AD9-BD50-4891-AF44-CAD64AA03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13</TotalTime>
  <Pages>27</Pages>
  <Words>31973</Words>
  <Characters>182249</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213795</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Yakovlev</cp:lastModifiedBy>
  <cp:revision>7</cp:revision>
  <cp:lastPrinted>2013-07-18T06:14:00Z</cp:lastPrinted>
  <dcterms:created xsi:type="dcterms:W3CDTF">2024-01-19T09:06:00Z</dcterms:created>
  <dcterms:modified xsi:type="dcterms:W3CDTF">2024-01-22T03:03:00Z</dcterms:modified>
</cp:coreProperties>
</file>