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7199" w:rsidRDefault="004004B7" w:rsidP="002D2D2D">
      <w:pPr>
        <w:jc w:val="center"/>
        <w:rPr>
          <w:b/>
          <w:sz w:val="32"/>
          <w:szCs w:val="32"/>
        </w:rPr>
      </w:pPr>
      <w:r>
        <w:rPr>
          <w:b/>
          <w:noProof/>
          <w:sz w:val="32"/>
          <w:szCs w:val="32"/>
        </w:rPr>
        <w:drawing>
          <wp:inline distT="0" distB="0" distL="0" distR="0" wp14:anchorId="6171DBA5">
            <wp:extent cx="621665" cy="6889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1665" cy="688975"/>
                    </a:xfrm>
                    <a:prstGeom prst="rect">
                      <a:avLst/>
                    </a:prstGeom>
                    <a:noFill/>
                  </pic:spPr>
                </pic:pic>
              </a:graphicData>
            </a:graphic>
          </wp:inline>
        </w:drawing>
      </w:r>
    </w:p>
    <w:p w:rsidR="002D2D2D" w:rsidRPr="00C22E0D" w:rsidRDefault="002D2D2D" w:rsidP="002D2D2D">
      <w:pPr>
        <w:jc w:val="center"/>
        <w:rPr>
          <w:b/>
          <w:sz w:val="32"/>
          <w:szCs w:val="32"/>
        </w:rPr>
      </w:pPr>
      <w:r w:rsidRPr="00C22E0D">
        <w:rPr>
          <w:b/>
          <w:sz w:val="32"/>
          <w:szCs w:val="32"/>
        </w:rPr>
        <w:t>Совет Муромцевского муниципального района</w:t>
      </w:r>
    </w:p>
    <w:p w:rsidR="002D2D2D" w:rsidRPr="00C22E0D" w:rsidRDefault="002D2D2D" w:rsidP="002D2D2D">
      <w:pPr>
        <w:jc w:val="center"/>
        <w:rPr>
          <w:b/>
          <w:sz w:val="32"/>
          <w:szCs w:val="32"/>
        </w:rPr>
      </w:pPr>
      <w:r w:rsidRPr="00C22E0D">
        <w:rPr>
          <w:b/>
          <w:sz w:val="32"/>
          <w:szCs w:val="32"/>
        </w:rPr>
        <w:t>Омской области</w:t>
      </w:r>
    </w:p>
    <w:p w:rsidR="002D2D2D" w:rsidRPr="004004B7" w:rsidRDefault="002D2D2D" w:rsidP="002D2D2D">
      <w:pPr>
        <w:jc w:val="center"/>
        <w:rPr>
          <w:sz w:val="24"/>
          <w:szCs w:val="24"/>
        </w:rPr>
      </w:pPr>
      <w:r>
        <w:rPr>
          <w:sz w:val="28"/>
          <w:szCs w:val="28"/>
        </w:rPr>
        <w:t xml:space="preserve"> (</w:t>
      </w:r>
      <w:r w:rsidR="004004B7" w:rsidRPr="004004B7">
        <w:rPr>
          <w:sz w:val="24"/>
          <w:szCs w:val="24"/>
        </w:rPr>
        <w:t xml:space="preserve">Девяносто третья </w:t>
      </w:r>
      <w:r w:rsidRPr="004004B7">
        <w:rPr>
          <w:sz w:val="24"/>
          <w:szCs w:val="24"/>
        </w:rPr>
        <w:t>сессия шестого созыва)</w:t>
      </w:r>
    </w:p>
    <w:p w:rsidR="002D2D2D" w:rsidRPr="00B82EBA" w:rsidRDefault="002D2D2D" w:rsidP="002D2D2D">
      <w:pPr>
        <w:jc w:val="center"/>
        <w:rPr>
          <w:sz w:val="28"/>
          <w:szCs w:val="28"/>
        </w:rPr>
      </w:pPr>
    </w:p>
    <w:p w:rsidR="002D2D2D" w:rsidRPr="004004B7" w:rsidRDefault="002D2D2D" w:rsidP="002D2D2D">
      <w:pPr>
        <w:jc w:val="center"/>
        <w:rPr>
          <w:b/>
          <w:sz w:val="36"/>
          <w:szCs w:val="36"/>
        </w:rPr>
      </w:pPr>
      <w:r w:rsidRPr="004004B7">
        <w:rPr>
          <w:b/>
          <w:sz w:val="36"/>
          <w:szCs w:val="36"/>
        </w:rPr>
        <w:t>РЕШЕНИЕ</w:t>
      </w:r>
    </w:p>
    <w:p w:rsidR="002D2D2D" w:rsidRPr="00B82EBA" w:rsidRDefault="002D2D2D" w:rsidP="002D2D2D">
      <w:pPr>
        <w:jc w:val="both"/>
        <w:rPr>
          <w:sz w:val="28"/>
          <w:szCs w:val="28"/>
        </w:rPr>
      </w:pPr>
    </w:p>
    <w:p w:rsidR="002D2D2D" w:rsidRPr="00B82EBA" w:rsidRDefault="002D2D2D" w:rsidP="004004B7">
      <w:pPr>
        <w:rPr>
          <w:sz w:val="28"/>
          <w:szCs w:val="28"/>
        </w:rPr>
      </w:pPr>
      <w:r w:rsidRPr="00B82EBA">
        <w:rPr>
          <w:sz w:val="28"/>
          <w:szCs w:val="28"/>
        </w:rPr>
        <w:t xml:space="preserve">от </w:t>
      </w:r>
      <w:proofErr w:type="gramStart"/>
      <w:r w:rsidR="004004B7">
        <w:rPr>
          <w:sz w:val="28"/>
          <w:szCs w:val="28"/>
        </w:rPr>
        <w:t>00</w:t>
      </w:r>
      <w:r>
        <w:rPr>
          <w:sz w:val="28"/>
          <w:szCs w:val="28"/>
        </w:rPr>
        <w:t xml:space="preserve">.03.2025  </w:t>
      </w:r>
      <w:r w:rsidRPr="00B82EBA">
        <w:rPr>
          <w:sz w:val="28"/>
          <w:szCs w:val="28"/>
        </w:rPr>
        <w:t>№</w:t>
      </w:r>
      <w:proofErr w:type="gramEnd"/>
      <w:r w:rsidRPr="00B82EBA">
        <w:rPr>
          <w:sz w:val="28"/>
          <w:szCs w:val="28"/>
        </w:rPr>
        <w:t xml:space="preserve"> </w:t>
      </w:r>
      <w:r>
        <w:rPr>
          <w:sz w:val="28"/>
          <w:szCs w:val="28"/>
        </w:rPr>
        <w:t>00</w:t>
      </w:r>
      <w:r w:rsidRPr="00B82EBA">
        <w:rPr>
          <w:sz w:val="28"/>
          <w:szCs w:val="28"/>
        </w:rPr>
        <w:tab/>
      </w:r>
      <w:r w:rsidR="004004B7">
        <w:rPr>
          <w:sz w:val="28"/>
          <w:szCs w:val="28"/>
        </w:rPr>
        <w:t xml:space="preserve">                                                         проект</w:t>
      </w:r>
      <w:r w:rsidRPr="00B82EBA">
        <w:rPr>
          <w:sz w:val="28"/>
          <w:szCs w:val="28"/>
        </w:rPr>
        <w:tab/>
      </w:r>
      <w:r w:rsidRPr="00B82EBA">
        <w:rPr>
          <w:sz w:val="28"/>
          <w:szCs w:val="28"/>
        </w:rPr>
        <w:tab/>
      </w:r>
      <w:r w:rsidRPr="00B82EBA">
        <w:rPr>
          <w:sz w:val="28"/>
          <w:szCs w:val="28"/>
        </w:rPr>
        <w:tab/>
      </w:r>
    </w:p>
    <w:p w:rsidR="002D2D2D" w:rsidRDefault="002D2D2D" w:rsidP="002D2D2D">
      <w:pPr>
        <w:jc w:val="both"/>
        <w:rPr>
          <w:sz w:val="28"/>
          <w:szCs w:val="28"/>
        </w:rPr>
      </w:pPr>
      <w:proofErr w:type="spellStart"/>
      <w:r w:rsidRPr="00B82EBA">
        <w:rPr>
          <w:sz w:val="28"/>
          <w:szCs w:val="28"/>
        </w:rPr>
        <w:t>р.п</w:t>
      </w:r>
      <w:proofErr w:type="spellEnd"/>
      <w:r w:rsidRPr="00B82EBA">
        <w:rPr>
          <w:sz w:val="28"/>
          <w:szCs w:val="28"/>
        </w:rPr>
        <w:t>. Муромцево</w:t>
      </w:r>
    </w:p>
    <w:p w:rsidR="002D2D2D" w:rsidRPr="00B82EBA" w:rsidRDefault="002D2D2D" w:rsidP="002D2D2D">
      <w:pPr>
        <w:jc w:val="both"/>
        <w:rPr>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2D2D2D" w:rsidRPr="004004B7" w:rsidTr="00AF1089">
        <w:tc>
          <w:tcPr>
            <w:tcW w:w="4785" w:type="dxa"/>
          </w:tcPr>
          <w:p w:rsidR="002D2D2D" w:rsidRPr="004004B7" w:rsidRDefault="002D2D2D" w:rsidP="00AF1089">
            <w:pPr>
              <w:pStyle w:val="ConsPlusTitle"/>
              <w:widowControl/>
              <w:jc w:val="both"/>
              <w:rPr>
                <w:rFonts w:ascii="Times New Roman" w:hAnsi="Times New Roman" w:cs="Times New Roman"/>
                <w:b w:val="0"/>
                <w:sz w:val="26"/>
                <w:szCs w:val="26"/>
              </w:rPr>
            </w:pPr>
            <w:r w:rsidRPr="004004B7">
              <w:rPr>
                <w:rFonts w:ascii="Times New Roman" w:hAnsi="Times New Roman" w:cs="Times New Roman"/>
                <w:b w:val="0"/>
                <w:sz w:val="26"/>
                <w:szCs w:val="26"/>
              </w:rPr>
              <w:t>Об утверждении Порядка  избрания Главы Муромцевского муниципального района Омской области из числа  кандидатов, представленных конкурсной комиссией по результатам конкурса по отбору кандидатур на должность Главы Муромцевского муниципального района Омской области</w:t>
            </w:r>
          </w:p>
        </w:tc>
        <w:tc>
          <w:tcPr>
            <w:tcW w:w="4786" w:type="dxa"/>
          </w:tcPr>
          <w:p w:rsidR="002D2D2D" w:rsidRPr="004004B7" w:rsidRDefault="002D2D2D" w:rsidP="00AF1089">
            <w:pPr>
              <w:pStyle w:val="ConsPlusTitle"/>
              <w:widowControl/>
              <w:jc w:val="both"/>
              <w:rPr>
                <w:rFonts w:ascii="Times New Roman" w:hAnsi="Times New Roman" w:cs="Times New Roman"/>
                <w:b w:val="0"/>
                <w:sz w:val="26"/>
                <w:szCs w:val="26"/>
              </w:rPr>
            </w:pPr>
          </w:p>
        </w:tc>
      </w:tr>
    </w:tbl>
    <w:p w:rsidR="002D2D2D" w:rsidRPr="004004B7" w:rsidRDefault="002D2D2D" w:rsidP="002D2D2D">
      <w:pPr>
        <w:pStyle w:val="ConsPlusNormal"/>
        <w:widowControl/>
        <w:ind w:firstLine="0"/>
        <w:jc w:val="both"/>
        <w:rPr>
          <w:rFonts w:ascii="Times New Roman" w:hAnsi="Times New Roman" w:cs="Times New Roman"/>
          <w:sz w:val="26"/>
          <w:szCs w:val="26"/>
        </w:rPr>
      </w:pPr>
    </w:p>
    <w:p w:rsidR="002D2D2D" w:rsidRPr="004004B7" w:rsidRDefault="002D2D2D" w:rsidP="002D2D2D">
      <w:pPr>
        <w:ind w:firstLine="708"/>
        <w:jc w:val="both"/>
        <w:rPr>
          <w:sz w:val="26"/>
          <w:szCs w:val="26"/>
        </w:rPr>
      </w:pPr>
      <w:r w:rsidRPr="004004B7">
        <w:rPr>
          <w:sz w:val="26"/>
          <w:szCs w:val="26"/>
        </w:rPr>
        <w:t xml:space="preserve">В соответствии с Федеральным законом РФ от 06.10.2003 № 131-ФЗ «Об общих принципах организации местного самоуправления в Российской Федерации», Федеральным законом от 12.06.2002 № 67-ФЗ «Об основных гарантиях избирательных прав и права на участие в референдуме граждан Российской Федерации», руководствуясь Уставом Муромцевского муниципального района Омской области, Совет Муромцевского муниципального района Омской области </w:t>
      </w:r>
      <w:r w:rsidRPr="004004B7">
        <w:rPr>
          <w:b/>
          <w:sz w:val="26"/>
          <w:szCs w:val="26"/>
        </w:rPr>
        <w:t>РЕШИЛ</w:t>
      </w:r>
      <w:r w:rsidRPr="004004B7">
        <w:rPr>
          <w:sz w:val="26"/>
          <w:szCs w:val="26"/>
        </w:rPr>
        <w:t>:</w:t>
      </w:r>
    </w:p>
    <w:p w:rsidR="002D2D2D" w:rsidRPr="004004B7" w:rsidRDefault="002D2D2D" w:rsidP="002D2D2D">
      <w:pPr>
        <w:ind w:firstLine="708"/>
        <w:jc w:val="both"/>
        <w:rPr>
          <w:sz w:val="26"/>
          <w:szCs w:val="26"/>
        </w:rPr>
      </w:pPr>
    </w:p>
    <w:p w:rsidR="002D2D2D" w:rsidRPr="004004B7" w:rsidRDefault="002D2D2D" w:rsidP="002D2D2D">
      <w:pPr>
        <w:autoSpaceDE w:val="0"/>
        <w:autoSpaceDN w:val="0"/>
        <w:adjustRightInd w:val="0"/>
        <w:jc w:val="both"/>
        <w:rPr>
          <w:rFonts w:eastAsiaTheme="minorHAnsi"/>
          <w:sz w:val="26"/>
          <w:szCs w:val="26"/>
          <w:lang w:eastAsia="en-US"/>
        </w:rPr>
      </w:pPr>
      <w:r w:rsidRPr="004004B7">
        <w:rPr>
          <w:rFonts w:eastAsiaTheme="minorHAnsi"/>
          <w:sz w:val="26"/>
          <w:szCs w:val="26"/>
          <w:lang w:eastAsia="en-US"/>
        </w:rPr>
        <w:t xml:space="preserve">1. Утвердить прилагаемый </w:t>
      </w:r>
      <w:hyperlink r:id="rId6" w:history="1">
        <w:r w:rsidRPr="004004B7">
          <w:rPr>
            <w:rFonts w:eastAsiaTheme="minorHAnsi"/>
            <w:sz w:val="26"/>
            <w:szCs w:val="26"/>
            <w:lang w:eastAsia="en-US"/>
          </w:rPr>
          <w:t>Порядок</w:t>
        </w:r>
      </w:hyperlink>
      <w:r w:rsidRPr="004004B7">
        <w:rPr>
          <w:rFonts w:eastAsiaTheme="minorHAnsi"/>
          <w:sz w:val="26"/>
          <w:szCs w:val="26"/>
          <w:lang w:eastAsia="en-US"/>
        </w:rPr>
        <w:t xml:space="preserve"> избрания Главы Муромцевского муниципального района Омской области из числа кандидатов, представленных конкурсной комиссией по результатам конкурса по отбору кандидатур на должность Главы Муромцевского муниципального района Омской области согласно приложению к настоящему Решению.</w:t>
      </w:r>
    </w:p>
    <w:p w:rsidR="002D2D2D" w:rsidRPr="004004B7" w:rsidRDefault="002D2D2D" w:rsidP="009A7199">
      <w:pPr>
        <w:autoSpaceDE w:val="0"/>
        <w:autoSpaceDN w:val="0"/>
        <w:adjustRightInd w:val="0"/>
        <w:jc w:val="both"/>
        <w:rPr>
          <w:sz w:val="26"/>
          <w:szCs w:val="26"/>
        </w:rPr>
      </w:pPr>
      <w:r w:rsidRPr="004004B7">
        <w:rPr>
          <w:rFonts w:eastAsiaTheme="minorHAnsi"/>
          <w:sz w:val="26"/>
          <w:szCs w:val="26"/>
          <w:lang w:eastAsia="en-US"/>
        </w:rPr>
        <w:t xml:space="preserve">2. Признать утратившим силу </w:t>
      </w:r>
      <w:r w:rsidRPr="004004B7">
        <w:rPr>
          <w:sz w:val="26"/>
          <w:szCs w:val="26"/>
        </w:rPr>
        <w:t xml:space="preserve">Решение Совета Муромцевского муниципального района Омской области от 14.03.2017 № 13 </w:t>
      </w:r>
      <w:proofErr w:type="gramStart"/>
      <w:r w:rsidRPr="004004B7">
        <w:rPr>
          <w:sz w:val="26"/>
          <w:szCs w:val="26"/>
        </w:rPr>
        <w:t>«</w:t>
      </w:r>
      <w:r w:rsidR="004004B7">
        <w:rPr>
          <w:sz w:val="26"/>
          <w:szCs w:val="26"/>
        </w:rPr>
        <w:t xml:space="preserve"> </w:t>
      </w:r>
      <w:r w:rsidRPr="004004B7">
        <w:rPr>
          <w:sz w:val="26"/>
          <w:szCs w:val="26"/>
        </w:rPr>
        <w:t>Об</w:t>
      </w:r>
      <w:proofErr w:type="gramEnd"/>
      <w:r w:rsidRPr="004004B7">
        <w:rPr>
          <w:sz w:val="26"/>
          <w:szCs w:val="26"/>
        </w:rPr>
        <w:t xml:space="preserve"> утверждении Порядка  избрания Главы Муромцевского муниципального района Омской области из числа  кандидатов, представленных конкурсной комиссией по результатам конкурса по отбору кандидатур на должность Главы Муромцевского муниципального района Омской области».</w:t>
      </w:r>
    </w:p>
    <w:p w:rsidR="004004B7" w:rsidRPr="004004B7" w:rsidRDefault="002D2D2D" w:rsidP="004004B7">
      <w:pPr>
        <w:contextualSpacing/>
        <w:jc w:val="both"/>
        <w:rPr>
          <w:sz w:val="26"/>
          <w:szCs w:val="26"/>
        </w:rPr>
      </w:pPr>
      <w:r w:rsidRPr="004004B7">
        <w:rPr>
          <w:sz w:val="26"/>
          <w:szCs w:val="26"/>
        </w:rPr>
        <w:t>3.</w:t>
      </w:r>
      <w:r w:rsidRPr="004004B7">
        <w:rPr>
          <w:color w:val="000000" w:themeColor="text1"/>
          <w:sz w:val="26"/>
          <w:szCs w:val="26"/>
        </w:rPr>
        <w:t xml:space="preserve">  </w:t>
      </w:r>
      <w:bookmarkStart w:id="0" w:name="sub_300"/>
      <w:r w:rsidR="004004B7" w:rsidRPr="004004B7">
        <w:rPr>
          <w:sz w:val="26"/>
          <w:szCs w:val="26"/>
        </w:rPr>
        <w:t xml:space="preserve">Настоящее решение опубликовать в периодическом печатном издании, распространяемом в </w:t>
      </w:r>
      <w:proofErr w:type="spellStart"/>
      <w:r w:rsidR="004004B7" w:rsidRPr="004004B7">
        <w:rPr>
          <w:sz w:val="26"/>
          <w:szCs w:val="26"/>
        </w:rPr>
        <w:t>Муромцевском</w:t>
      </w:r>
      <w:proofErr w:type="spellEnd"/>
      <w:r w:rsidR="004004B7" w:rsidRPr="004004B7">
        <w:rPr>
          <w:sz w:val="26"/>
          <w:szCs w:val="26"/>
        </w:rPr>
        <w:t xml:space="preserve"> муниципальном районе Омской области - «Вестник Муромцевского муниципального района» и разместить на официальном сайте Муромцевского муниципального района в сети «Интернет». </w:t>
      </w:r>
    </w:p>
    <w:p w:rsidR="002D2D2D" w:rsidRPr="004004B7" w:rsidRDefault="002D2D2D" w:rsidP="002D2D2D">
      <w:pPr>
        <w:jc w:val="both"/>
        <w:rPr>
          <w:color w:val="000000" w:themeColor="text1"/>
          <w:sz w:val="26"/>
          <w:szCs w:val="26"/>
        </w:rPr>
      </w:pPr>
      <w:r w:rsidRPr="004004B7">
        <w:rPr>
          <w:color w:val="000000" w:themeColor="text1"/>
          <w:sz w:val="26"/>
          <w:szCs w:val="26"/>
        </w:rPr>
        <w:t xml:space="preserve">4.      Настоящее решение вступает в силу со дня его </w:t>
      </w:r>
      <w:hyperlink r:id="rId7" w:history="1">
        <w:r w:rsidRPr="004004B7">
          <w:rPr>
            <w:rStyle w:val="a4"/>
            <w:color w:val="000000" w:themeColor="text1"/>
            <w:sz w:val="26"/>
            <w:szCs w:val="26"/>
          </w:rPr>
          <w:t>опубликования</w:t>
        </w:r>
      </w:hyperlink>
      <w:r w:rsidRPr="004004B7">
        <w:rPr>
          <w:color w:val="000000" w:themeColor="text1"/>
          <w:sz w:val="26"/>
          <w:szCs w:val="26"/>
        </w:rPr>
        <w:t>.</w:t>
      </w:r>
    </w:p>
    <w:bookmarkEnd w:id="0"/>
    <w:p w:rsidR="004004B7" w:rsidRDefault="004004B7" w:rsidP="002D2D2D">
      <w:pPr>
        <w:jc w:val="both"/>
        <w:rPr>
          <w:color w:val="000000" w:themeColor="text1"/>
          <w:sz w:val="26"/>
          <w:szCs w:val="26"/>
        </w:rPr>
      </w:pPr>
    </w:p>
    <w:p w:rsidR="00DC30F1" w:rsidRPr="00C94F57" w:rsidRDefault="00DC30F1" w:rsidP="00DC30F1">
      <w:pPr>
        <w:ind w:left="-818" w:firstLine="676"/>
        <w:jc w:val="both"/>
        <w:rPr>
          <w:sz w:val="28"/>
          <w:szCs w:val="28"/>
        </w:rPr>
      </w:pPr>
      <w:r w:rsidRPr="00C94F57">
        <w:rPr>
          <w:sz w:val="28"/>
          <w:szCs w:val="28"/>
        </w:rPr>
        <w:t>Временно исполняющий полномочия</w:t>
      </w:r>
    </w:p>
    <w:p w:rsidR="00DC30F1" w:rsidRPr="00C94F57" w:rsidRDefault="00DC30F1" w:rsidP="00DC30F1">
      <w:pPr>
        <w:ind w:left="-818" w:firstLine="676"/>
        <w:rPr>
          <w:sz w:val="28"/>
          <w:szCs w:val="28"/>
        </w:rPr>
      </w:pPr>
      <w:bookmarkStart w:id="1" w:name="_GoBack"/>
      <w:bookmarkEnd w:id="1"/>
      <w:r w:rsidRPr="00C94F57">
        <w:rPr>
          <w:sz w:val="28"/>
          <w:szCs w:val="28"/>
        </w:rPr>
        <w:t>Главы Муромцевского муниципального района                           С. Н. Казанков</w:t>
      </w:r>
    </w:p>
    <w:p w:rsidR="002D2D2D" w:rsidRPr="004004B7" w:rsidRDefault="002D2D2D" w:rsidP="002D2D2D">
      <w:pPr>
        <w:rPr>
          <w:color w:val="000000" w:themeColor="text1"/>
          <w:sz w:val="26"/>
          <w:szCs w:val="26"/>
        </w:rPr>
      </w:pPr>
    </w:p>
    <w:p w:rsidR="002D2D2D" w:rsidRPr="004004B7" w:rsidRDefault="002D2D2D" w:rsidP="002D2D2D">
      <w:pPr>
        <w:rPr>
          <w:color w:val="000000" w:themeColor="text1"/>
          <w:sz w:val="26"/>
          <w:szCs w:val="26"/>
        </w:rPr>
      </w:pPr>
    </w:p>
    <w:p w:rsidR="002D2D2D" w:rsidRPr="004004B7" w:rsidRDefault="002D2D2D" w:rsidP="002D2D2D">
      <w:pPr>
        <w:rPr>
          <w:color w:val="000000" w:themeColor="text1"/>
          <w:sz w:val="26"/>
          <w:szCs w:val="26"/>
        </w:rPr>
      </w:pPr>
    </w:p>
    <w:p w:rsidR="002D2D2D" w:rsidRPr="004004B7" w:rsidRDefault="002D2D2D" w:rsidP="002D2D2D">
      <w:pPr>
        <w:pStyle w:val="a3"/>
        <w:jc w:val="right"/>
        <w:rPr>
          <w:rFonts w:ascii="Times New Roman" w:hAnsi="Times New Roman" w:cs="Times New Roman"/>
          <w:sz w:val="28"/>
          <w:szCs w:val="28"/>
        </w:rPr>
      </w:pPr>
      <w:r w:rsidRPr="004004B7">
        <w:rPr>
          <w:rFonts w:ascii="Times New Roman" w:hAnsi="Times New Roman" w:cs="Times New Roman"/>
          <w:sz w:val="28"/>
          <w:szCs w:val="28"/>
        </w:rPr>
        <w:t>Приложение</w:t>
      </w:r>
    </w:p>
    <w:p w:rsidR="002D2D2D" w:rsidRPr="004004B7" w:rsidRDefault="002D2D2D" w:rsidP="002D2D2D">
      <w:pPr>
        <w:pStyle w:val="a3"/>
        <w:jc w:val="right"/>
        <w:rPr>
          <w:rFonts w:ascii="Times New Roman" w:hAnsi="Times New Roman" w:cs="Times New Roman"/>
          <w:sz w:val="28"/>
          <w:szCs w:val="28"/>
        </w:rPr>
      </w:pPr>
      <w:r w:rsidRPr="004004B7">
        <w:rPr>
          <w:rFonts w:ascii="Times New Roman" w:hAnsi="Times New Roman" w:cs="Times New Roman"/>
          <w:sz w:val="28"/>
          <w:szCs w:val="28"/>
        </w:rPr>
        <w:t>к решению Совета Муромцевского</w:t>
      </w:r>
    </w:p>
    <w:p w:rsidR="002D2D2D" w:rsidRPr="004004B7" w:rsidRDefault="002D2D2D" w:rsidP="002D2D2D">
      <w:pPr>
        <w:pStyle w:val="a3"/>
        <w:jc w:val="right"/>
        <w:rPr>
          <w:rFonts w:ascii="Times New Roman" w:hAnsi="Times New Roman" w:cs="Times New Roman"/>
          <w:sz w:val="28"/>
          <w:szCs w:val="28"/>
        </w:rPr>
      </w:pPr>
      <w:r w:rsidRPr="004004B7">
        <w:rPr>
          <w:rFonts w:ascii="Times New Roman" w:hAnsi="Times New Roman" w:cs="Times New Roman"/>
          <w:sz w:val="28"/>
          <w:szCs w:val="28"/>
        </w:rPr>
        <w:t>муниципального района</w:t>
      </w:r>
    </w:p>
    <w:p w:rsidR="002D2D2D" w:rsidRPr="004004B7" w:rsidRDefault="002D2D2D" w:rsidP="002D2D2D">
      <w:pPr>
        <w:pStyle w:val="a3"/>
        <w:jc w:val="right"/>
        <w:rPr>
          <w:rFonts w:ascii="Times New Roman" w:hAnsi="Times New Roman" w:cs="Times New Roman"/>
          <w:sz w:val="28"/>
          <w:szCs w:val="28"/>
        </w:rPr>
      </w:pPr>
      <w:r w:rsidRPr="004004B7">
        <w:rPr>
          <w:rFonts w:ascii="Times New Roman" w:hAnsi="Times New Roman" w:cs="Times New Roman"/>
          <w:sz w:val="28"/>
          <w:szCs w:val="28"/>
        </w:rPr>
        <w:t xml:space="preserve">от </w:t>
      </w:r>
      <w:r w:rsidR="004004B7">
        <w:rPr>
          <w:rFonts w:ascii="Times New Roman" w:hAnsi="Times New Roman" w:cs="Times New Roman"/>
          <w:sz w:val="28"/>
          <w:szCs w:val="28"/>
        </w:rPr>
        <w:t>00</w:t>
      </w:r>
      <w:r w:rsidRPr="004004B7">
        <w:rPr>
          <w:rFonts w:ascii="Times New Roman" w:hAnsi="Times New Roman" w:cs="Times New Roman"/>
          <w:sz w:val="28"/>
          <w:szCs w:val="28"/>
        </w:rPr>
        <w:t>.03.2025 г. № 00</w:t>
      </w:r>
    </w:p>
    <w:p w:rsidR="002D2D2D" w:rsidRPr="00E520AA" w:rsidRDefault="002D2D2D" w:rsidP="002D2D2D">
      <w:pPr>
        <w:pStyle w:val="a3"/>
        <w:jc w:val="both"/>
        <w:rPr>
          <w:rFonts w:ascii="Times New Roman" w:hAnsi="Times New Roman" w:cs="Times New Roman"/>
          <w:sz w:val="24"/>
          <w:szCs w:val="24"/>
        </w:rPr>
      </w:pPr>
    </w:p>
    <w:p w:rsidR="002D2D2D" w:rsidRPr="00B82EBA" w:rsidRDefault="002D2D2D" w:rsidP="002D2D2D">
      <w:pPr>
        <w:pStyle w:val="a3"/>
        <w:jc w:val="both"/>
        <w:rPr>
          <w:rFonts w:ascii="Times New Roman" w:hAnsi="Times New Roman" w:cs="Times New Roman"/>
          <w:sz w:val="28"/>
          <w:szCs w:val="28"/>
        </w:rPr>
      </w:pPr>
    </w:p>
    <w:p w:rsidR="002D2D2D" w:rsidRPr="00CB1D52" w:rsidRDefault="002D2D2D" w:rsidP="002D2D2D">
      <w:pPr>
        <w:pStyle w:val="a3"/>
        <w:jc w:val="center"/>
        <w:rPr>
          <w:rFonts w:ascii="Times New Roman" w:hAnsi="Times New Roman" w:cs="Times New Roman"/>
          <w:b/>
          <w:bCs/>
          <w:sz w:val="28"/>
          <w:szCs w:val="28"/>
        </w:rPr>
      </w:pPr>
      <w:bookmarkStart w:id="2" w:name="Par30"/>
      <w:bookmarkEnd w:id="2"/>
      <w:r w:rsidRPr="00CB1D52">
        <w:rPr>
          <w:rFonts w:ascii="Times New Roman" w:hAnsi="Times New Roman" w:cs="Times New Roman"/>
          <w:b/>
          <w:bCs/>
          <w:sz w:val="28"/>
          <w:szCs w:val="28"/>
        </w:rPr>
        <w:t>ПОРЯДОК</w:t>
      </w:r>
    </w:p>
    <w:p w:rsidR="002D2D2D" w:rsidRPr="00CB1D52" w:rsidRDefault="002D2D2D" w:rsidP="002D2D2D">
      <w:pPr>
        <w:pStyle w:val="a3"/>
        <w:jc w:val="center"/>
        <w:rPr>
          <w:rFonts w:ascii="Times New Roman" w:hAnsi="Times New Roman" w:cs="Times New Roman"/>
          <w:b/>
          <w:bCs/>
          <w:sz w:val="28"/>
          <w:szCs w:val="28"/>
        </w:rPr>
      </w:pPr>
      <w:r w:rsidRPr="00CB1D52">
        <w:rPr>
          <w:rFonts w:ascii="Times New Roman" w:hAnsi="Times New Roman" w:cs="Times New Roman"/>
          <w:b/>
          <w:bCs/>
          <w:sz w:val="28"/>
          <w:szCs w:val="28"/>
        </w:rPr>
        <w:t>избрания Главы Муромцевского муниципального района Омской области</w:t>
      </w:r>
      <w:r>
        <w:rPr>
          <w:rFonts w:ascii="Times New Roman" w:hAnsi="Times New Roman" w:cs="Times New Roman"/>
          <w:b/>
          <w:bCs/>
          <w:sz w:val="28"/>
          <w:szCs w:val="28"/>
        </w:rPr>
        <w:t xml:space="preserve"> </w:t>
      </w:r>
      <w:r w:rsidRPr="00CB1D52">
        <w:rPr>
          <w:rFonts w:ascii="Times New Roman" w:hAnsi="Times New Roman" w:cs="Times New Roman"/>
          <w:b/>
          <w:bCs/>
          <w:sz w:val="28"/>
          <w:szCs w:val="28"/>
        </w:rPr>
        <w:t>из числа кандидатов, представленных конкурсной комиссией по результатам конкурса по отбору кандидатур на должность Главы Муромцевского муниципального района Омской области</w:t>
      </w:r>
    </w:p>
    <w:p w:rsidR="002D2D2D" w:rsidRPr="00B82EBA" w:rsidRDefault="002D2D2D" w:rsidP="002D2D2D">
      <w:pPr>
        <w:pStyle w:val="a3"/>
        <w:jc w:val="both"/>
        <w:rPr>
          <w:rFonts w:ascii="Times New Roman" w:hAnsi="Times New Roman" w:cs="Times New Roman"/>
          <w:bCs/>
          <w:sz w:val="28"/>
          <w:szCs w:val="28"/>
        </w:rPr>
      </w:pP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Заседание Совета Муромцевского муниципального района Омской области (далее – Совет) по избранию Главы Муромцевского муниципального района (далее – Глава района) проводится в срок не позднее 5 рабочих дней со дня получения решения конкурсной комиссии о результатах конкурса.</w:t>
      </w: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 xml:space="preserve">Глава района избирается депутатами Совета на закрытом заседании </w:t>
      </w:r>
      <w:r>
        <w:rPr>
          <w:rFonts w:ascii="Times New Roman" w:hAnsi="Times New Roman" w:cs="Times New Roman"/>
          <w:sz w:val="28"/>
          <w:szCs w:val="28"/>
        </w:rPr>
        <w:t xml:space="preserve">открытым  </w:t>
      </w:r>
      <w:r w:rsidRPr="00B82EBA">
        <w:rPr>
          <w:rFonts w:ascii="Times New Roman" w:hAnsi="Times New Roman" w:cs="Times New Roman"/>
          <w:sz w:val="28"/>
          <w:szCs w:val="28"/>
        </w:rPr>
        <w:t xml:space="preserve">голосованием из числа кандидатов, представленных конкурсной комиссией </w:t>
      </w:r>
      <w:r w:rsidRPr="00B82EBA">
        <w:rPr>
          <w:rFonts w:ascii="Times New Roman" w:hAnsi="Times New Roman" w:cs="Times New Roman"/>
          <w:bCs/>
          <w:sz w:val="28"/>
          <w:szCs w:val="28"/>
        </w:rPr>
        <w:t>по результатам конкурса по отбору кандидатур на должность Главы Муромцевского муниципального района Омской области</w:t>
      </w:r>
      <w:r w:rsidRPr="00B82EBA">
        <w:rPr>
          <w:rFonts w:ascii="Times New Roman" w:hAnsi="Times New Roman" w:cs="Times New Roman"/>
          <w:sz w:val="28"/>
          <w:szCs w:val="28"/>
        </w:rPr>
        <w:t>.</w:t>
      </w: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На заседании Совета вправе присутствовать прокурор, а также лица, приглашенные Советом.</w:t>
      </w: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Кандидат на должность Главы района (далее – кандидат) вправе отказаться от избрания на должность Главы района и снять свою кандидатуру до начала голосования.</w:t>
      </w: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 xml:space="preserve">Если до начала голосования по избранию Главы района осталось менее двух кандидатов, представленных конкурсной комиссией, выборы Главы района не проводятся. Совет не позднее, чем через 5 дней со дня появления данного обстоятельства принимает решение об объявлении повторного конкурса по отбору кандидатур на должность Главы </w:t>
      </w:r>
      <w:r w:rsidRPr="00B82EBA">
        <w:rPr>
          <w:rFonts w:ascii="Times New Roman" w:hAnsi="Times New Roman" w:cs="Times New Roman"/>
          <w:bCs/>
          <w:sz w:val="28"/>
          <w:szCs w:val="28"/>
        </w:rPr>
        <w:t>района.</w:t>
      </w: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Кандидаты вправе не присутствовать на заседании Совета при проведении выборов Главы района.</w:t>
      </w: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 xml:space="preserve">На заседании Совета председатель конкурсной комиссии, а в его отсутствие заместитель председателя конкурсной комиссии, оглашает решение конкурсной комиссии, принятое по результатам конкурса </w:t>
      </w:r>
      <w:r w:rsidRPr="00B82EBA">
        <w:rPr>
          <w:rFonts w:ascii="Times New Roman" w:hAnsi="Times New Roman" w:cs="Times New Roman"/>
          <w:bCs/>
          <w:sz w:val="28"/>
          <w:szCs w:val="28"/>
        </w:rPr>
        <w:t xml:space="preserve">по отбору кандидатур на должность </w:t>
      </w:r>
      <w:r w:rsidRPr="00B82EBA">
        <w:rPr>
          <w:rFonts w:ascii="Times New Roman" w:hAnsi="Times New Roman" w:cs="Times New Roman"/>
          <w:sz w:val="28"/>
          <w:szCs w:val="28"/>
        </w:rPr>
        <w:t>Главы района. Озвучивает краткие биографические данные, представленных кандидатов.</w:t>
      </w:r>
    </w:p>
    <w:p w:rsidR="002D2D2D" w:rsidRPr="00B82EBA" w:rsidRDefault="002D2D2D" w:rsidP="002D2D2D">
      <w:pPr>
        <w:pStyle w:val="a3"/>
        <w:numPr>
          <w:ilvl w:val="0"/>
          <w:numId w:val="1"/>
        </w:numPr>
        <w:tabs>
          <w:tab w:val="left" w:pos="993"/>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После оглашения решения конкурсной комиссии каждому из представленных Совету кандидатов предоставляется возможность для выступления. Кандидаты выступают перед Советом поочередно в алфавитном порядке.</w:t>
      </w:r>
    </w:p>
    <w:p w:rsidR="002D2D2D" w:rsidRPr="00B82EBA" w:rsidRDefault="002D2D2D" w:rsidP="002D2D2D">
      <w:pPr>
        <w:pStyle w:val="a3"/>
        <w:numPr>
          <w:ilvl w:val="0"/>
          <w:numId w:val="1"/>
        </w:numPr>
        <w:jc w:val="both"/>
        <w:rPr>
          <w:rFonts w:ascii="Times New Roman" w:hAnsi="Times New Roman" w:cs="Times New Roman"/>
          <w:sz w:val="28"/>
          <w:szCs w:val="28"/>
        </w:rPr>
      </w:pPr>
      <w:r w:rsidRPr="00B82EBA">
        <w:rPr>
          <w:rFonts w:ascii="Times New Roman" w:hAnsi="Times New Roman" w:cs="Times New Roman"/>
          <w:sz w:val="28"/>
          <w:szCs w:val="28"/>
        </w:rPr>
        <w:t>Кандидат вправе отказаться от выступления.</w:t>
      </w:r>
    </w:p>
    <w:p w:rsidR="002D2D2D" w:rsidRPr="00B82EBA" w:rsidRDefault="002D2D2D" w:rsidP="004004B7">
      <w:pPr>
        <w:pStyle w:val="a3"/>
        <w:numPr>
          <w:ilvl w:val="0"/>
          <w:numId w:val="1"/>
        </w:numPr>
        <w:tabs>
          <w:tab w:val="left" w:pos="1134"/>
        </w:tabs>
        <w:ind w:left="0" w:firstLine="567"/>
        <w:jc w:val="both"/>
        <w:rPr>
          <w:rFonts w:ascii="Times New Roman" w:hAnsi="Times New Roman" w:cs="Times New Roman"/>
          <w:sz w:val="28"/>
          <w:szCs w:val="28"/>
        </w:rPr>
      </w:pPr>
      <w:r w:rsidRPr="00B82EBA">
        <w:rPr>
          <w:rFonts w:ascii="Times New Roman" w:hAnsi="Times New Roman" w:cs="Times New Roman"/>
          <w:sz w:val="28"/>
          <w:szCs w:val="28"/>
        </w:rPr>
        <w:t>После выступления кандидата депутаты Совета вправе задавать вопросы кандидату.</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Длительность выступления кандидата, вместе с ответами на вопросы определяется порядком ведения заседания Совета и доводится до сведения кандидатов и депутатов Совета в ходе его заседания.</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lastRenderedPageBreak/>
        <w:t>После заслушивания всех кандидатов Совет переходит к обсуждению представленных кандидатур. В ходе обсуждения депутаты Совета вправе выступить, агитировать за или против избрания представленных кандидатур. Выступление депутата Совета по кандидатуре не может быть более пяти минут, при этом депутат Совета может выступить по каждой кандидатуре не более одного раза.</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Выступление иных лиц, приглашенных на заседание Совета, по данному вопросу определяется Советом в ходе его заседания.</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Обсуждение кандидатур прекращается по решению Совета. Затем Совет приступает к голосованию.</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После объявления председательствующим на заседании Совета о начале процедуры голосования никто не вправе прервать голосование.</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 xml:space="preserve"> Депутат Совета вправе проголосовать только за одного кандидата. Голосование против всех кандидатов не допускается.</w:t>
      </w:r>
    </w:p>
    <w:p w:rsidR="002D2D2D" w:rsidRDefault="002D2D2D" w:rsidP="002D2D2D">
      <w:pPr>
        <w:pStyle w:val="a3"/>
        <w:numPr>
          <w:ilvl w:val="0"/>
          <w:numId w:val="1"/>
        </w:numPr>
        <w:ind w:left="0" w:firstLine="709"/>
        <w:jc w:val="both"/>
        <w:rPr>
          <w:rFonts w:ascii="Times New Roman" w:hAnsi="Times New Roman" w:cs="Times New Roman"/>
          <w:sz w:val="28"/>
          <w:szCs w:val="28"/>
        </w:rPr>
      </w:pPr>
      <w:r>
        <w:rPr>
          <w:rFonts w:ascii="Times New Roman" w:hAnsi="Times New Roman" w:cs="Times New Roman"/>
          <w:sz w:val="28"/>
          <w:szCs w:val="28"/>
        </w:rPr>
        <w:t>Подсчет голосов производится во время голосования председательствующим.</w:t>
      </w:r>
    </w:p>
    <w:p w:rsidR="002D2D2D" w:rsidRPr="00B82EBA" w:rsidRDefault="002D2D2D" w:rsidP="002D2D2D">
      <w:pPr>
        <w:pStyle w:val="a3"/>
        <w:numPr>
          <w:ilvl w:val="0"/>
          <w:numId w:val="1"/>
        </w:numPr>
        <w:jc w:val="both"/>
        <w:rPr>
          <w:rFonts w:ascii="Times New Roman" w:hAnsi="Times New Roman" w:cs="Times New Roman"/>
          <w:sz w:val="28"/>
          <w:szCs w:val="28"/>
        </w:rPr>
      </w:pPr>
      <w:r w:rsidRPr="00B82EBA">
        <w:rPr>
          <w:rFonts w:ascii="Times New Roman" w:hAnsi="Times New Roman" w:cs="Times New Roman"/>
          <w:sz w:val="28"/>
          <w:szCs w:val="28"/>
        </w:rPr>
        <w:t>Кандидат, являющийся депутатом Совета, имеет право голосовать.</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Кандидат считается избранным на должность Главы района, если в результате голосования он получил более половины голосов от установленного числа депутатов Совета.</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 xml:space="preserve">По результатам голосования Совет принимает решение о признании выборов состоявшимися и избрании Главы Муромцевского </w:t>
      </w:r>
      <w:r w:rsidRPr="00B82EBA">
        <w:rPr>
          <w:rFonts w:ascii="Times New Roman" w:hAnsi="Times New Roman" w:cs="Times New Roman"/>
          <w:bCs/>
          <w:sz w:val="28"/>
          <w:szCs w:val="28"/>
        </w:rPr>
        <w:t>муниципального района Омской области</w:t>
      </w:r>
      <w:r w:rsidRPr="00B82EBA">
        <w:rPr>
          <w:rFonts w:ascii="Times New Roman" w:hAnsi="Times New Roman" w:cs="Times New Roman"/>
          <w:sz w:val="28"/>
          <w:szCs w:val="28"/>
        </w:rPr>
        <w:t>.</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В</w:t>
      </w:r>
      <w:r>
        <w:rPr>
          <w:rFonts w:ascii="Times New Roman" w:hAnsi="Times New Roman" w:cs="Times New Roman"/>
          <w:sz w:val="28"/>
          <w:szCs w:val="28"/>
        </w:rPr>
        <w:t xml:space="preserve"> том</w:t>
      </w:r>
      <w:r w:rsidRPr="00B82EBA">
        <w:rPr>
          <w:rFonts w:ascii="Times New Roman" w:hAnsi="Times New Roman" w:cs="Times New Roman"/>
          <w:sz w:val="28"/>
          <w:szCs w:val="28"/>
        </w:rPr>
        <w:t xml:space="preserve"> случае, если на должность Главы района ни один из кандидатов не получил необходимого для избрания числа голосов депута</w:t>
      </w:r>
      <w:r>
        <w:rPr>
          <w:rFonts w:ascii="Times New Roman" w:hAnsi="Times New Roman" w:cs="Times New Roman"/>
          <w:sz w:val="28"/>
          <w:szCs w:val="28"/>
        </w:rPr>
        <w:t>тов, проводится повторное открытое</w:t>
      </w:r>
      <w:r w:rsidRPr="00B82EBA">
        <w:rPr>
          <w:rFonts w:ascii="Times New Roman" w:hAnsi="Times New Roman" w:cs="Times New Roman"/>
          <w:sz w:val="28"/>
          <w:szCs w:val="28"/>
        </w:rPr>
        <w:t xml:space="preserve"> голосование.</w:t>
      </w:r>
    </w:p>
    <w:p w:rsidR="002D2D2D" w:rsidRPr="00B82EBA"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 xml:space="preserve">Перед проведением повторного </w:t>
      </w:r>
      <w:r>
        <w:rPr>
          <w:rFonts w:ascii="Times New Roman" w:hAnsi="Times New Roman" w:cs="Times New Roman"/>
          <w:sz w:val="28"/>
          <w:szCs w:val="28"/>
        </w:rPr>
        <w:t xml:space="preserve">открытого </w:t>
      </w:r>
      <w:r w:rsidRPr="00B82EBA">
        <w:rPr>
          <w:rFonts w:ascii="Times New Roman" w:hAnsi="Times New Roman" w:cs="Times New Roman"/>
          <w:sz w:val="28"/>
          <w:szCs w:val="28"/>
        </w:rPr>
        <w:t xml:space="preserve">голосования объявляется перерыв не более </w:t>
      </w:r>
      <w:r>
        <w:rPr>
          <w:rFonts w:ascii="Times New Roman" w:hAnsi="Times New Roman" w:cs="Times New Roman"/>
          <w:sz w:val="28"/>
          <w:szCs w:val="28"/>
        </w:rPr>
        <w:t>15</w:t>
      </w:r>
      <w:r w:rsidRPr="00B82EBA">
        <w:rPr>
          <w:rFonts w:ascii="Times New Roman" w:hAnsi="Times New Roman" w:cs="Times New Roman"/>
          <w:sz w:val="28"/>
          <w:szCs w:val="28"/>
        </w:rPr>
        <w:t xml:space="preserve"> минут.</w:t>
      </w:r>
    </w:p>
    <w:p w:rsidR="002D2D2D" w:rsidRPr="00CB1D52" w:rsidRDefault="002D2D2D" w:rsidP="002D2D2D">
      <w:pPr>
        <w:pStyle w:val="a3"/>
        <w:numPr>
          <w:ilvl w:val="0"/>
          <w:numId w:val="1"/>
        </w:numPr>
        <w:tabs>
          <w:tab w:val="left" w:pos="1134"/>
        </w:tabs>
        <w:ind w:left="0" w:firstLine="709"/>
        <w:jc w:val="both"/>
        <w:rPr>
          <w:rFonts w:ascii="Times New Roman" w:hAnsi="Times New Roman" w:cs="Times New Roman"/>
          <w:sz w:val="28"/>
          <w:szCs w:val="28"/>
        </w:rPr>
      </w:pPr>
      <w:r w:rsidRPr="00B82EBA">
        <w:rPr>
          <w:rFonts w:ascii="Times New Roman" w:hAnsi="Times New Roman" w:cs="Times New Roman"/>
          <w:sz w:val="28"/>
          <w:szCs w:val="28"/>
        </w:rPr>
        <w:t xml:space="preserve">В том случае, если после проведение повторного </w:t>
      </w:r>
      <w:r>
        <w:rPr>
          <w:rFonts w:ascii="Times New Roman" w:hAnsi="Times New Roman" w:cs="Times New Roman"/>
          <w:sz w:val="28"/>
          <w:szCs w:val="28"/>
        </w:rPr>
        <w:t>открытого</w:t>
      </w:r>
      <w:r w:rsidRPr="00B82EBA">
        <w:rPr>
          <w:rFonts w:ascii="Times New Roman" w:hAnsi="Times New Roman" w:cs="Times New Roman"/>
          <w:sz w:val="28"/>
          <w:szCs w:val="28"/>
        </w:rPr>
        <w:t xml:space="preserve"> голосования ни один из кандидатов не получил необходимого для избрания числа голосов депутатов выборы признаются несостоявшимися. Совет не позднее, чем через 5 дней со дня появления данного обстоятельства принимает решение об объявлении повторного конкурса по отбору кандидатур на должность Главы </w:t>
      </w:r>
      <w:r w:rsidRPr="00B82EBA">
        <w:rPr>
          <w:rFonts w:ascii="Times New Roman" w:hAnsi="Times New Roman" w:cs="Times New Roman"/>
          <w:bCs/>
          <w:sz w:val="28"/>
          <w:szCs w:val="28"/>
        </w:rPr>
        <w:t>района.</w:t>
      </w:r>
    </w:p>
    <w:p w:rsidR="00ED4DDD" w:rsidRDefault="002D2D2D" w:rsidP="002D2D2D">
      <w:r w:rsidRPr="00CB1D52">
        <w:rPr>
          <w:sz w:val="28"/>
          <w:szCs w:val="28"/>
        </w:rPr>
        <w:t xml:space="preserve">Решения Совета об избрании Главы </w:t>
      </w:r>
      <w:r w:rsidRPr="00CB1D52">
        <w:rPr>
          <w:bCs/>
          <w:sz w:val="28"/>
          <w:szCs w:val="28"/>
        </w:rPr>
        <w:t xml:space="preserve">района </w:t>
      </w:r>
      <w:r w:rsidRPr="00CB1D52">
        <w:rPr>
          <w:sz w:val="28"/>
          <w:szCs w:val="28"/>
        </w:rPr>
        <w:t>или признании выборов несостоявшимися вступают в силу с момента его принятия и подлежат официальному опубликованию не позднее чем через десять дней со дня их</w:t>
      </w:r>
    </w:p>
    <w:sectPr w:rsidR="00ED4DDD" w:rsidSect="00DC30F1">
      <w:pgSz w:w="11906" w:h="16838"/>
      <w:pgMar w:top="426"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084573"/>
    <w:multiLevelType w:val="hybridMultilevel"/>
    <w:tmpl w:val="C4522D7E"/>
    <w:lvl w:ilvl="0" w:tplc="140C98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2D2D2D"/>
    <w:rsid w:val="00075EC8"/>
    <w:rsid w:val="002D2D2D"/>
    <w:rsid w:val="004004B7"/>
    <w:rsid w:val="00672C95"/>
    <w:rsid w:val="009A7199"/>
    <w:rsid w:val="00A11286"/>
    <w:rsid w:val="00DC30F1"/>
    <w:rsid w:val="00ED4D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878C0E-E040-4487-9B71-6C9FE267C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2D2D"/>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Знак"/>
    <w:link w:val="ConsPlusNormal0"/>
    <w:rsid w:val="002D2D2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2D2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Normal0">
    <w:name w:val="ConsPlusNormal Знак Знак"/>
    <w:link w:val="ConsPlusNormal"/>
    <w:rsid w:val="002D2D2D"/>
    <w:rPr>
      <w:rFonts w:ascii="Arial" w:eastAsia="Times New Roman" w:hAnsi="Arial" w:cs="Arial"/>
      <w:sz w:val="20"/>
      <w:szCs w:val="20"/>
      <w:lang w:eastAsia="ru-RU"/>
    </w:rPr>
  </w:style>
  <w:style w:type="paragraph" w:styleId="a3">
    <w:name w:val="No Spacing"/>
    <w:uiPriority w:val="1"/>
    <w:qFormat/>
    <w:rsid w:val="002D2D2D"/>
    <w:pPr>
      <w:spacing w:after="0" w:line="240" w:lineRule="auto"/>
    </w:pPr>
  </w:style>
  <w:style w:type="character" w:customStyle="1" w:styleId="a4">
    <w:name w:val="Гипертекстовая ссылка"/>
    <w:basedOn w:val="a0"/>
    <w:rsid w:val="002D2D2D"/>
    <w:rPr>
      <w:color w:val="106BBE"/>
    </w:rPr>
  </w:style>
  <w:style w:type="table" w:styleId="a5">
    <w:name w:val="Table Grid"/>
    <w:basedOn w:val="a1"/>
    <w:uiPriority w:val="59"/>
    <w:rsid w:val="002D2D2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garantf1://1552366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E7F4CE3183FE74948926CF37927050ADADCE2A594241F407A92ADC6CC109D49CF6E572EF034219343CE7499B3978F1C1A7834CE48B13ADB521F1BD728w1D"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1003</Words>
  <Characters>5719</Characters>
  <Application>Microsoft Office Word</Application>
  <DocSecurity>0</DocSecurity>
  <Lines>47</Lines>
  <Paragraphs>13</Paragraphs>
  <ScaleCrop>false</ScaleCrop>
  <Company/>
  <LinksUpToDate>false</LinksUpToDate>
  <CharactersWithSpaces>6709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dc:creator>
  <cp:lastModifiedBy>sovet</cp:lastModifiedBy>
  <cp:revision>5</cp:revision>
  <dcterms:created xsi:type="dcterms:W3CDTF">2025-03-14T05:48:00Z</dcterms:created>
  <dcterms:modified xsi:type="dcterms:W3CDTF">2025-03-21T03:17:00Z</dcterms:modified>
</cp:coreProperties>
</file>