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407B2D" w:rsidTr="007226F2">
        <w:trPr>
          <w:trHeight w:val="2829"/>
        </w:trPr>
        <w:tc>
          <w:tcPr>
            <w:tcW w:w="9640" w:type="dxa"/>
          </w:tcPr>
          <w:p w:rsidR="00407B2D" w:rsidRDefault="00407B2D" w:rsidP="007226F2">
            <w:pPr>
              <w:pStyle w:val="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3875" cy="685800"/>
                  <wp:effectExtent l="19050" t="0" r="9525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B2D" w:rsidRDefault="00407B2D" w:rsidP="007226F2">
            <w:pPr>
              <w:pStyle w:val="1"/>
              <w:jc w:val="center"/>
            </w:pPr>
          </w:p>
          <w:p w:rsidR="00407B2D" w:rsidRPr="00DF47F5" w:rsidRDefault="00407B2D" w:rsidP="007226F2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DF47F5">
              <w:rPr>
                <w:b/>
                <w:sz w:val="32"/>
                <w:szCs w:val="32"/>
              </w:rPr>
              <w:t>Совет Муромцевского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F47F5">
              <w:rPr>
                <w:b/>
                <w:sz w:val="32"/>
                <w:szCs w:val="32"/>
              </w:rPr>
              <w:t>муниципального района</w:t>
            </w:r>
          </w:p>
          <w:p w:rsidR="00407B2D" w:rsidRDefault="00407B2D" w:rsidP="007226F2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DF47F5">
              <w:rPr>
                <w:b/>
                <w:sz w:val="32"/>
                <w:szCs w:val="32"/>
              </w:rPr>
              <w:t>Омской области</w:t>
            </w:r>
          </w:p>
          <w:p w:rsidR="00407B2D" w:rsidRPr="0026509C" w:rsidRDefault="00407B2D" w:rsidP="007226F2">
            <w:pPr>
              <w:pStyle w:val="1"/>
              <w:jc w:val="center"/>
              <w:rPr>
                <w:sz w:val="24"/>
                <w:szCs w:val="24"/>
              </w:rPr>
            </w:pPr>
            <w:r w:rsidRPr="004E07AA">
              <w:rPr>
                <w:sz w:val="28"/>
                <w:szCs w:val="28"/>
              </w:rPr>
              <w:t xml:space="preserve"> </w:t>
            </w:r>
            <w:r w:rsidRPr="0026509C">
              <w:rPr>
                <w:sz w:val="24"/>
                <w:szCs w:val="24"/>
              </w:rPr>
              <w:t>(</w:t>
            </w:r>
            <w:r w:rsidR="00143D68">
              <w:rPr>
                <w:sz w:val="24"/>
                <w:szCs w:val="24"/>
              </w:rPr>
              <w:t xml:space="preserve">Девяносто </w:t>
            </w:r>
            <w:r w:rsidR="00632211">
              <w:rPr>
                <w:sz w:val="24"/>
                <w:szCs w:val="24"/>
              </w:rPr>
              <w:t>третья</w:t>
            </w:r>
            <w:r>
              <w:rPr>
                <w:sz w:val="24"/>
                <w:szCs w:val="24"/>
              </w:rPr>
              <w:t xml:space="preserve"> </w:t>
            </w:r>
            <w:r w:rsidRPr="0026509C">
              <w:rPr>
                <w:sz w:val="24"/>
                <w:szCs w:val="24"/>
              </w:rPr>
              <w:t xml:space="preserve">сессия </w:t>
            </w:r>
            <w:r>
              <w:rPr>
                <w:sz w:val="24"/>
                <w:szCs w:val="24"/>
              </w:rPr>
              <w:t>шестого</w:t>
            </w:r>
            <w:r w:rsidRPr="0026509C">
              <w:rPr>
                <w:sz w:val="24"/>
                <w:szCs w:val="24"/>
              </w:rPr>
              <w:t xml:space="preserve"> созыва)</w:t>
            </w:r>
          </w:p>
          <w:p w:rsidR="00407B2D" w:rsidRDefault="00407B2D" w:rsidP="007226F2">
            <w:pPr>
              <w:pStyle w:val="1"/>
              <w:jc w:val="center"/>
              <w:rPr>
                <w:b/>
                <w:sz w:val="16"/>
              </w:rPr>
            </w:pPr>
          </w:p>
          <w:p w:rsidR="00407B2D" w:rsidRPr="00CD48BC" w:rsidRDefault="00407B2D" w:rsidP="007226F2">
            <w:pPr>
              <w:pStyle w:val="1"/>
              <w:jc w:val="center"/>
              <w:rPr>
                <w:i/>
                <w:spacing w:val="78"/>
                <w:sz w:val="28"/>
                <w:szCs w:val="28"/>
              </w:rPr>
            </w:pPr>
            <w:r w:rsidRPr="00FD3DB6">
              <w:rPr>
                <w:b/>
                <w:spacing w:val="78"/>
                <w:sz w:val="32"/>
                <w:szCs w:val="32"/>
              </w:rPr>
              <w:t>РЕШЕНИЕ</w:t>
            </w:r>
            <w:r w:rsidRPr="00CD48BC">
              <w:rPr>
                <w:spacing w:val="78"/>
                <w:sz w:val="28"/>
                <w:szCs w:val="28"/>
              </w:rPr>
              <w:t xml:space="preserve">    </w:t>
            </w:r>
          </w:p>
          <w:p w:rsidR="00407B2D" w:rsidRDefault="00407B2D" w:rsidP="007226F2">
            <w:pPr>
              <w:pStyle w:val="1"/>
              <w:rPr>
                <w:sz w:val="30"/>
              </w:rPr>
            </w:pPr>
            <w:r>
              <w:rPr>
                <w:sz w:val="30"/>
              </w:rPr>
              <w:t xml:space="preserve">                                                  </w:t>
            </w:r>
          </w:p>
        </w:tc>
      </w:tr>
    </w:tbl>
    <w:p w:rsidR="00407B2D" w:rsidRDefault="00407B2D" w:rsidP="00407B2D">
      <w:pPr>
        <w:pStyle w:val="a6"/>
        <w:ind w:left="-142"/>
        <w:rPr>
          <w:sz w:val="28"/>
          <w:szCs w:val="28"/>
        </w:rPr>
      </w:pPr>
      <w:r>
        <w:rPr>
          <w:sz w:val="28"/>
          <w:szCs w:val="28"/>
        </w:rPr>
        <w:tab/>
        <w:t xml:space="preserve">от </w:t>
      </w:r>
      <w:r w:rsidR="009D3F0C">
        <w:rPr>
          <w:sz w:val="28"/>
          <w:szCs w:val="28"/>
        </w:rPr>
        <w:t>27</w:t>
      </w:r>
      <w:r>
        <w:rPr>
          <w:sz w:val="28"/>
          <w:szCs w:val="28"/>
        </w:rPr>
        <w:t>.03.202</w:t>
      </w:r>
      <w:r w:rsidR="00143D68">
        <w:rPr>
          <w:sz w:val="28"/>
          <w:szCs w:val="28"/>
        </w:rPr>
        <w:t>5</w:t>
      </w:r>
      <w:r>
        <w:rPr>
          <w:sz w:val="28"/>
          <w:szCs w:val="28"/>
        </w:rPr>
        <w:t xml:space="preserve"> г </w:t>
      </w:r>
      <w:r w:rsidR="0096722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D3F0C">
        <w:rPr>
          <w:sz w:val="28"/>
          <w:szCs w:val="28"/>
        </w:rPr>
        <w:t>23</w:t>
      </w:r>
      <w:r w:rsidR="00143D68">
        <w:rPr>
          <w:sz w:val="28"/>
          <w:szCs w:val="28"/>
        </w:rPr>
        <w:t xml:space="preserve">                                                 </w:t>
      </w:r>
      <w:r w:rsidR="00E7162F">
        <w:rPr>
          <w:sz w:val="28"/>
          <w:szCs w:val="28"/>
        </w:rPr>
        <w:t xml:space="preserve">                             </w:t>
      </w:r>
      <w:r w:rsidR="00143D6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="0096722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407B2D" w:rsidRDefault="00407B2D" w:rsidP="00407B2D">
      <w:pPr>
        <w:pStyle w:val="a6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Муромцево</w:t>
      </w:r>
    </w:p>
    <w:p w:rsidR="00407B2D" w:rsidRPr="00FD3DB6" w:rsidRDefault="00407B2D" w:rsidP="00407B2D">
      <w:pPr>
        <w:pStyle w:val="a6"/>
        <w:ind w:left="-142"/>
        <w:rPr>
          <w:sz w:val="28"/>
          <w:szCs w:val="28"/>
        </w:rPr>
      </w:pPr>
    </w:p>
    <w:tbl>
      <w:tblPr>
        <w:tblW w:w="85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234"/>
        <w:gridCol w:w="3359"/>
      </w:tblGrid>
      <w:tr w:rsidR="00407B2D" w:rsidRPr="00FD3DB6" w:rsidTr="007226F2">
        <w:tc>
          <w:tcPr>
            <w:tcW w:w="5234" w:type="dxa"/>
          </w:tcPr>
          <w:p w:rsidR="00967228" w:rsidRDefault="00407B2D" w:rsidP="00722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публичных слушаний </w:t>
            </w:r>
          </w:p>
          <w:p w:rsidR="00407B2D" w:rsidRDefault="00407B2D" w:rsidP="00722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исполнению бюджета Муромцевского муниципального района за 202</w:t>
            </w:r>
            <w:r w:rsidR="00143D6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:rsidR="00407B2D" w:rsidRDefault="00407B2D" w:rsidP="007226F2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407B2D" w:rsidRPr="00FD3DB6" w:rsidRDefault="00407B2D" w:rsidP="007226F2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43D68" w:rsidRDefault="00407B2D" w:rsidP="00967228">
      <w:pPr>
        <w:jc w:val="both"/>
        <w:rPr>
          <w:sz w:val="28"/>
          <w:szCs w:val="28"/>
        </w:rPr>
      </w:pPr>
      <w:r w:rsidRPr="00F52D0D">
        <w:t xml:space="preserve">    </w:t>
      </w:r>
      <w:r>
        <w:t xml:space="preserve">  </w:t>
      </w:r>
      <w:r w:rsidRPr="00F52D0D">
        <w:t xml:space="preserve"> </w:t>
      </w:r>
      <w:r>
        <w:rPr>
          <w:sz w:val="28"/>
          <w:szCs w:val="28"/>
        </w:rPr>
        <w:t>Руководствуясь Федеральным Законом № 131-ФЗ «Об общих принципах организации местного самоуправления в Российской Федерации», Уставом Муромцевского муниципального района Омской области,</w:t>
      </w:r>
      <w:r w:rsidRPr="004939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«О бюджетном процессе в </w:t>
      </w:r>
      <w:proofErr w:type="spellStart"/>
      <w:r>
        <w:rPr>
          <w:sz w:val="28"/>
          <w:szCs w:val="28"/>
        </w:rPr>
        <w:t>Муромцевском</w:t>
      </w:r>
      <w:proofErr w:type="spellEnd"/>
      <w:r>
        <w:rPr>
          <w:sz w:val="28"/>
          <w:szCs w:val="28"/>
        </w:rPr>
        <w:t xml:space="preserve"> муниципальном районе Омской области», Совет Муромцевского муниципального района Омской области  </w:t>
      </w:r>
    </w:p>
    <w:p w:rsidR="00407B2D" w:rsidRDefault="00407B2D" w:rsidP="00967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42424">
        <w:rPr>
          <w:b/>
          <w:sz w:val="28"/>
          <w:szCs w:val="28"/>
        </w:rPr>
        <w:t>Р Е Ш И Л:</w:t>
      </w:r>
    </w:p>
    <w:p w:rsidR="00407B2D" w:rsidRDefault="00407B2D" w:rsidP="00407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t xml:space="preserve"> </w:t>
      </w:r>
      <w:r>
        <w:rPr>
          <w:sz w:val="28"/>
          <w:szCs w:val="28"/>
        </w:rPr>
        <w:t>Провести публичные слушания по вопросу «Отчет об исполнении бюджета Муромцевского муниципального района Омской области за 202</w:t>
      </w:r>
      <w:r w:rsidR="000049B6">
        <w:rPr>
          <w:sz w:val="28"/>
          <w:szCs w:val="28"/>
        </w:rPr>
        <w:t>4</w:t>
      </w:r>
      <w:r>
        <w:rPr>
          <w:sz w:val="28"/>
          <w:szCs w:val="28"/>
        </w:rPr>
        <w:t xml:space="preserve"> год». </w:t>
      </w:r>
    </w:p>
    <w:p w:rsidR="00407B2D" w:rsidRDefault="00407B2D" w:rsidP="00407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проведение публичных слушаний на </w:t>
      </w:r>
      <w:r w:rsidR="00143D68">
        <w:rPr>
          <w:sz w:val="28"/>
          <w:szCs w:val="28"/>
        </w:rPr>
        <w:t>25</w:t>
      </w:r>
      <w:r>
        <w:rPr>
          <w:sz w:val="28"/>
          <w:szCs w:val="28"/>
        </w:rPr>
        <w:t>.04.202</w:t>
      </w:r>
      <w:r w:rsidR="00143D68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11-00 часов в зале заседаний Администрации Муромцевского муниципального района по адресу: Омская область,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Муромцево, ул. Красноармейская, д. 2.</w:t>
      </w:r>
    </w:p>
    <w:p w:rsidR="00407B2D" w:rsidRDefault="00407B2D" w:rsidP="00407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012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012E1">
        <w:rPr>
          <w:sz w:val="28"/>
          <w:szCs w:val="28"/>
        </w:rPr>
        <w:t>Орг</w:t>
      </w:r>
      <w:r>
        <w:rPr>
          <w:sz w:val="28"/>
          <w:szCs w:val="28"/>
        </w:rPr>
        <w:t>анизацию подготовки и проведения</w:t>
      </w:r>
      <w:r w:rsidRPr="008012E1">
        <w:rPr>
          <w:sz w:val="28"/>
          <w:szCs w:val="28"/>
        </w:rPr>
        <w:t xml:space="preserve"> п</w:t>
      </w:r>
      <w:r>
        <w:rPr>
          <w:sz w:val="28"/>
          <w:szCs w:val="28"/>
        </w:rPr>
        <w:t>убличных слушаний поручить комиссии Совета по бюджету, собственности, налоговой и тарифной политике.</w:t>
      </w:r>
    </w:p>
    <w:p w:rsidR="00407B2D" w:rsidRDefault="00407B2D" w:rsidP="00407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Заявки на участие в публичных слушаниях направляются в Совет Муромцевского муниципального района в течение 3 дней после опубликования настоящего решения (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Муромцево, ул. Красноармейская, № 2, кабинет № 39, тел. 22-478).</w:t>
      </w:r>
    </w:p>
    <w:p w:rsidR="00FE258A" w:rsidRPr="00FE258A" w:rsidRDefault="00407B2D" w:rsidP="00FE258A">
      <w:pPr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Pr="00FE258A">
        <w:rPr>
          <w:sz w:val="28"/>
          <w:szCs w:val="28"/>
        </w:rPr>
        <w:t xml:space="preserve">. </w:t>
      </w:r>
      <w:r w:rsidR="00FE258A" w:rsidRPr="00FE258A">
        <w:rPr>
          <w:rFonts w:eastAsia="Calibri"/>
          <w:sz w:val="28"/>
          <w:szCs w:val="28"/>
        </w:rPr>
        <w:t>Настоящее решение опубликовать в</w:t>
      </w:r>
      <w:r w:rsidR="00FE258A" w:rsidRPr="00FE258A">
        <w:rPr>
          <w:sz w:val="28"/>
          <w:szCs w:val="28"/>
        </w:rPr>
        <w:t xml:space="preserve"> газете Муромцевского района Омской области «Знамя труда» и </w:t>
      </w:r>
      <w:r w:rsidR="00FE258A" w:rsidRPr="00FE258A">
        <w:rPr>
          <w:rFonts w:eastAsia="Calibri"/>
          <w:sz w:val="28"/>
          <w:szCs w:val="28"/>
        </w:rPr>
        <w:t xml:space="preserve">периодическом печатном издании, распространяемом в </w:t>
      </w:r>
      <w:proofErr w:type="spellStart"/>
      <w:r w:rsidR="00FE258A" w:rsidRPr="00FE258A">
        <w:rPr>
          <w:rFonts w:eastAsia="Calibri"/>
          <w:sz w:val="28"/>
          <w:szCs w:val="28"/>
        </w:rPr>
        <w:t>Муромцевском</w:t>
      </w:r>
      <w:proofErr w:type="spellEnd"/>
      <w:r w:rsidR="00FE258A" w:rsidRPr="00FE258A">
        <w:rPr>
          <w:rFonts w:eastAsia="Calibri"/>
          <w:sz w:val="28"/>
          <w:szCs w:val="28"/>
        </w:rPr>
        <w:t xml:space="preserve">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</w:p>
    <w:p w:rsidR="00407B2D" w:rsidRDefault="00407B2D" w:rsidP="00407B2D">
      <w:pPr>
        <w:jc w:val="both"/>
        <w:rPr>
          <w:sz w:val="28"/>
          <w:szCs w:val="28"/>
        </w:rPr>
      </w:pPr>
    </w:p>
    <w:p w:rsidR="00407B2D" w:rsidRDefault="00407B2D" w:rsidP="00407B2D">
      <w:pPr>
        <w:jc w:val="both"/>
        <w:rPr>
          <w:sz w:val="28"/>
          <w:szCs w:val="28"/>
        </w:rPr>
      </w:pPr>
    </w:p>
    <w:p w:rsidR="00FE258A" w:rsidRPr="00C94F57" w:rsidRDefault="00FE258A" w:rsidP="00FE258A">
      <w:pPr>
        <w:ind w:left="-818" w:firstLine="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4F57">
        <w:rPr>
          <w:sz w:val="28"/>
          <w:szCs w:val="28"/>
        </w:rPr>
        <w:t>Временно исполняющий полномочия</w:t>
      </w:r>
    </w:p>
    <w:p w:rsidR="00FE258A" w:rsidRPr="00C94F57" w:rsidRDefault="00FE258A" w:rsidP="00FE258A">
      <w:pPr>
        <w:ind w:left="-818" w:firstLine="67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94F57">
        <w:rPr>
          <w:sz w:val="28"/>
          <w:szCs w:val="28"/>
        </w:rPr>
        <w:t>Главы Муромцевского муниципального района                           С. Н. Казанков</w:t>
      </w:r>
    </w:p>
    <w:p w:rsidR="00FE258A" w:rsidRPr="004004B7" w:rsidRDefault="00FE258A" w:rsidP="00FE258A">
      <w:pPr>
        <w:rPr>
          <w:color w:val="000000" w:themeColor="text1"/>
          <w:sz w:val="26"/>
          <w:szCs w:val="26"/>
        </w:rPr>
      </w:pPr>
    </w:p>
    <w:p w:rsidR="00407B2D" w:rsidRDefault="00407B2D" w:rsidP="00407B2D">
      <w:pPr>
        <w:jc w:val="both"/>
        <w:rPr>
          <w:sz w:val="22"/>
          <w:szCs w:val="22"/>
        </w:rPr>
      </w:pPr>
    </w:p>
    <w:p w:rsidR="00967228" w:rsidRDefault="00967228" w:rsidP="00407B2D">
      <w:pPr>
        <w:jc w:val="both"/>
        <w:rPr>
          <w:sz w:val="22"/>
          <w:szCs w:val="22"/>
        </w:rPr>
      </w:pPr>
    </w:p>
    <w:p w:rsidR="00407B2D" w:rsidRPr="00A00077" w:rsidRDefault="00407B2D" w:rsidP="00407B2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Вихрова</w:t>
      </w:r>
      <w:proofErr w:type="spellEnd"/>
      <w:r>
        <w:rPr>
          <w:sz w:val="22"/>
          <w:szCs w:val="22"/>
        </w:rPr>
        <w:t xml:space="preserve"> В.В</w:t>
      </w:r>
      <w:r w:rsidRPr="00A00077">
        <w:rPr>
          <w:sz w:val="22"/>
          <w:szCs w:val="22"/>
        </w:rPr>
        <w:t>.</w:t>
      </w:r>
    </w:p>
    <w:p w:rsidR="004F7F7A" w:rsidRDefault="00407B2D" w:rsidP="00967228">
      <w:pPr>
        <w:jc w:val="both"/>
        <w:rPr>
          <w:b/>
          <w:sz w:val="32"/>
          <w:szCs w:val="32"/>
        </w:rPr>
      </w:pPr>
      <w:r w:rsidRPr="00A00077">
        <w:rPr>
          <w:sz w:val="22"/>
          <w:szCs w:val="22"/>
        </w:rPr>
        <w:t>22-4</w:t>
      </w:r>
      <w:r>
        <w:rPr>
          <w:sz w:val="22"/>
          <w:szCs w:val="22"/>
        </w:rPr>
        <w:t>78</w:t>
      </w:r>
    </w:p>
    <w:sectPr w:rsidR="004F7F7A" w:rsidSect="00FE258A">
      <w:footerReference w:type="even" r:id="rId8"/>
      <w:footerReference w:type="default" r:id="rId9"/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61" w:rsidRDefault="00967D61" w:rsidP="00AC29FE">
      <w:r>
        <w:separator/>
      </w:r>
    </w:p>
  </w:endnote>
  <w:endnote w:type="continuationSeparator" w:id="0">
    <w:p w:rsidR="00967D61" w:rsidRDefault="00967D61" w:rsidP="00AC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07" w:rsidRDefault="001253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7B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4D07" w:rsidRDefault="00967D6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07" w:rsidRDefault="00967D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61" w:rsidRDefault="00967D61" w:rsidP="00AC29FE">
      <w:r>
        <w:separator/>
      </w:r>
    </w:p>
  </w:footnote>
  <w:footnote w:type="continuationSeparator" w:id="0">
    <w:p w:rsidR="00967D61" w:rsidRDefault="00967D61" w:rsidP="00AC2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410EA"/>
    <w:multiLevelType w:val="hybridMultilevel"/>
    <w:tmpl w:val="8700AFB8"/>
    <w:lvl w:ilvl="0" w:tplc="9BA20852">
      <w:start w:val="1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2D"/>
    <w:rsid w:val="000049B6"/>
    <w:rsid w:val="00056567"/>
    <w:rsid w:val="000A7F24"/>
    <w:rsid w:val="000C011E"/>
    <w:rsid w:val="001253CE"/>
    <w:rsid w:val="00143D68"/>
    <w:rsid w:val="00163B08"/>
    <w:rsid w:val="00310899"/>
    <w:rsid w:val="00407B2D"/>
    <w:rsid w:val="004F7F7A"/>
    <w:rsid w:val="00512092"/>
    <w:rsid w:val="005821D1"/>
    <w:rsid w:val="005A57AF"/>
    <w:rsid w:val="00632211"/>
    <w:rsid w:val="008D5EE1"/>
    <w:rsid w:val="008E4990"/>
    <w:rsid w:val="00967228"/>
    <w:rsid w:val="00967D61"/>
    <w:rsid w:val="00977B16"/>
    <w:rsid w:val="009864A1"/>
    <w:rsid w:val="009D3F0C"/>
    <w:rsid w:val="00A61796"/>
    <w:rsid w:val="00AC29FE"/>
    <w:rsid w:val="00AC3D97"/>
    <w:rsid w:val="00B32EE0"/>
    <w:rsid w:val="00B97416"/>
    <w:rsid w:val="00BA355F"/>
    <w:rsid w:val="00C23AE7"/>
    <w:rsid w:val="00CB32ED"/>
    <w:rsid w:val="00E154EF"/>
    <w:rsid w:val="00E7162F"/>
    <w:rsid w:val="00ED4DDD"/>
    <w:rsid w:val="00EF497E"/>
    <w:rsid w:val="00FE162A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ED0F"/>
  <w15:docId w15:val="{492C65A9-F91F-4B3B-983E-029112B3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7B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7B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7B2D"/>
  </w:style>
  <w:style w:type="paragraph" w:customStyle="1" w:styleId="a6">
    <w:name w:val="???????"/>
    <w:rsid w:val="00407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???????1"/>
    <w:rsid w:val="00407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7B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7B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F7F7A"/>
    <w:pPr>
      <w:ind w:left="720"/>
      <w:contextualSpacing/>
    </w:pPr>
    <w:rPr>
      <w:color w:val="000000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13</cp:revision>
  <cp:lastPrinted>2025-03-28T06:00:00Z</cp:lastPrinted>
  <dcterms:created xsi:type="dcterms:W3CDTF">2025-03-21T03:31:00Z</dcterms:created>
  <dcterms:modified xsi:type="dcterms:W3CDTF">2025-03-28T06:00:00Z</dcterms:modified>
</cp:coreProperties>
</file>