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C16658">
        <w:rPr>
          <w:rFonts w:ascii="Times New Roman" w:hAnsi="Times New Roman"/>
          <w:sz w:val="24"/>
          <w:szCs w:val="24"/>
        </w:rPr>
        <w:t>30</w:t>
      </w:r>
      <w:r w:rsidR="00D5045C">
        <w:rPr>
          <w:rFonts w:ascii="Times New Roman" w:hAnsi="Times New Roman"/>
          <w:sz w:val="24"/>
          <w:szCs w:val="24"/>
        </w:rPr>
        <w:t>.10</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C16658">
        <w:rPr>
          <w:rFonts w:ascii="Times New Roman" w:hAnsi="Times New Roman"/>
          <w:sz w:val="24"/>
          <w:szCs w:val="24"/>
        </w:rPr>
        <w:t>24</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средств на финансирование муниципальной программы составляет 1 04</w:t>
            </w:r>
            <w:r w:rsidR="00C16658">
              <w:rPr>
                <w:rFonts w:ascii="Times New Roman" w:hAnsi="Times New Roman"/>
                <w:sz w:val="24"/>
                <w:szCs w:val="24"/>
              </w:rPr>
              <w:t>5</w:t>
            </w:r>
            <w:r w:rsidRPr="004A1F50">
              <w:rPr>
                <w:rFonts w:ascii="Times New Roman" w:hAnsi="Times New Roman"/>
                <w:sz w:val="24"/>
                <w:szCs w:val="24"/>
              </w:rPr>
              <w:t xml:space="preserve"> </w:t>
            </w:r>
            <w:r w:rsidR="007B57CE">
              <w:rPr>
                <w:rFonts w:ascii="Times New Roman" w:hAnsi="Times New Roman"/>
                <w:sz w:val="24"/>
                <w:szCs w:val="24"/>
              </w:rPr>
              <w:t>3</w:t>
            </w:r>
            <w:r w:rsidRPr="004A1F50">
              <w:rPr>
                <w:rFonts w:ascii="Times New Roman" w:hAnsi="Times New Roman"/>
                <w:sz w:val="24"/>
                <w:szCs w:val="24"/>
              </w:rPr>
              <w:t>24 363,19 рубля, в том числе:</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166 293 592,04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171 502 967,18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2024 год – 19</w:t>
            </w:r>
            <w:r w:rsidR="00C16658">
              <w:rPr>
                <w:rFonts w:ascii="Times New Roman" w:hAnsi="Times New Roman"/>
                <w:sz w:val="24"/>
                <w:szCs w:val="24"/>
              </w:rPr>
              <w:t>2</w:t>
            </w:r>
            <w:r w:rsidRPr="004A1F50">
              <w:rPr>
                <w:rFonts w:ascii="Times New Roman" w:hAnsi="Times New Roman"/>
                <w:sz w:val="24"/>
                <w:szCs w:val="24"/>
              </w:rPr>
              <w:t xml:space="preserve"> </w:t>
            </w:r>
            <w:r w:rsidR="007B57CE">
              <w:rPr>
                <w:rFonts w:ascii="Times New Roman" w:hAnsi="Times New Roman"/>
                <w:sz w:val="24"/>
                <w:szCs w:val="24"/>
              </w:rPr>
              <w:t>1</w:t>
            </w:r>
            <w:r w:rsidRPr="004A1F50">
              <w:rPr>
                <w:rFonts w:ascii="Times New Roman" w:hAnsi="Times New Roman"/>
                <w:sz w:val="24"/>
                <w:szCs w:val="24"/>
              </w:rPr>
              <w:t>57 044,29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2025 год – 120 634 613,32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122 231 405,20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68 008 685,29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67 878 685,29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68 128 685,29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68 488 685,29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расходов местного бюджета на реализацию муниципальной программы составляет 64</w:t>
            </w:r>
            <w:r w:rsidR="005B7A3A">
              <w:rPr>
                <w:rFonts w:ascii="Times New Roman" w:hAnsi="Times New Roman"/>
                <w:sz w:val="24"/>
                <w:szCs w:val="24"/>
              </w:rPr>
              <w:t>5</w:t>
            </w:r>
            <w:r w:rsidRPr="004A1F50">
              <w:rPr>
                <w:rFonts w:ascii="Times New Roman" w:hAnsi="Times New Roman"/>
                <w:sz w:val="24"/>
                <w:szCs w:val="24"/>
              </w:rPr>
              <w:t xml:space="preserve"> </w:t>
            </w:r>
            <w:r w:rsidR="007B57CE">
              <w:rPr>
                <w:rFonts w:ascii="Times New Roman" w:hAnsi="Times New Roman"/>
                <w:sz w:val="24"/>
                <w:szCs w:val="24"/>
              </w:rPr>
              <w:t>2</w:t>
            </w:r>
            <w:r w:rsidRPr="004A1F50">
              <w:rPr>
                <w:rFonts w:ascii="Times New Roman" w:hAnsi="Times New Roman"/>
                <w:sz w:val="24"/>
                <w:szCs w:val="24"/>
              </w:rPr>
              <w:t xml:space="preserve">47 221,98 рубль, в том числе: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82 661 934,97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99 796 194,20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2024 год – 11</w:t>
            </w:r>
            <w:r w:rsidR="005B7A3A">
              <w:rPr>
                <w:rFonts w:ascii="Times New Roman" w:hAnsi="Times New Roman"/>
                <w:sz w:val="24"/>
                <w:szCs w:val="24"/>
              </w:rPr>
              <w:t>9</w:t>
            </w:r>
            <w:r w:rsidRPr="004A1F50">
              <w:rPr>
                <w:rFonts w:ascii="Times New Roman" w:hAnsi="Times New Roman"/>
                <w:sz w:val="24"/>
                <w:szCs w:val="24"/>
              </w:rPr>
              <w:t xml:space="preserve"> </w:t>
            </w:r>
            <w:r w:rsidR="007B57CE">
              <w:rPr>
                <w:rFonts w:ascii="Times New Roman" w:hAnsi="Times New Roman"/>
                <w:sz w:val="24"/>
                <w:szCs w:val="24"/>
              </w:rPr>
              <w:t>7</w:t>
            </w:r>
            <w:r w:rsidRPr="004A1F50">
              <w:rPr>
                <w:rFonts w:ascii="Times New Roman" w:hAnsi="Times New Roman"/>
                <w:sz w:val="24"/>
                <w:szCs w:val="24"/>
              </w:rPr>
              <w:t xml:space="preserve">65 473,93 рубля;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2025 год – 88 999 672,66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90 393 988,14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40 789 989,52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40 659 989,52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40 909 989,52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41 269 989,52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58097D" w:rsidRPr="004A1F50">
              <w:rPr>
                <w:rFonts w:ascii="Times New Roman" w:hAnsi="Times New Roman"/>
                <w:sz w:val="24"/>
                <w:szCs w:val="24"/>
              </w:rPr>
              <w:t>376 541 655,58</w:t>
            </w:r>
            <w:r w:rsidRPr="004A1F50">
              <w:rPr>
                <w:rFonts w:ascii="Times New Roman" w:hAnsi="Times New Roman"/>
                <w:sz w:val="24"/>
                <w:szCs w:val="24"/>
              </w:rPr>
              <w:t xml:space="preserve"> рублей, в том числе:                    </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2022 год – 60 373 009,03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2023 год – 71 706 700,66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w:t>
            </w:r>
            <w:r w:rsidR="0058097D" w:rsidRPr="004A1F50">
              <w:rPr>
                <w:rFonts w:ascii="Times New Roman" w:hAnsi="Times New Roman"/>
                <w:sz w:val="24"/>
                <w:szCs w:val="24"/>
              </w:rPr>
              <w:t>72 211 824,27</w:t>
            </w:r>
            <w:r w:rsidRPr="004A1F50">
              <w:rPr>
                <w:rFonts w:ascii="Times New Roman" w:hAnsi="Times New Roman"/>
                <w:sz w:val="24"/>
                <w:szCs w:val="24"/>
              </w:rPr>
              <w:t xml:space="preserve">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2025 год – 31 634 471,48 рубль;</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2026 год – 31 740 867,06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2027 год – </w:t>
            </w:r>
            <w:r w:rsidR="0058097D" w:rsidRPr="004A1F50">
              <w:rPr>
                <w:rFonts w:ascii="Times New Roman" w:hAnsi="Times New Roman"/>
                <w:sz w:val="24"/>
                <w:szCs w:val="24"/>
              </w:rPr>
              <w:t>27 218 695,77</w:t>
            </w:r>
            <w:r w:rsidRPr="004A1F50">
              <w:rPr>
                <w:rFonts w:ascii="Times New Roman" w:hAnsi="Times New Roman"/>
                <w:sz w:val="24"/>
                <w:szCs w:val="24"/>
              </w:rPr>
              <w:t xml:space="preserve">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27 218 695,77 рублей; </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lastRenderedPageBreak/>
              <w:t>2029 год – 27 218 695,77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2030 год – 27 218 695,77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sidR="0058097D" w:rsidRPr="004A1F50">
              <w:rPr>
                <w:rFonts w:ascii="Times New Roman" w:hAnsi="Times New Roman"/>
                <w:sz w:val="24"/>
                <w:szCs w:val="24"/>
              </w:rPr>
              <w:t>535 485,63</w:t>
            </w:r>
            <w:r w:rsidRPr="004A1F50">
              <w:rPr>
                <w:rFonts w:ascii="Times New Roman" w:hAnsi="Times New Roman"/>
                <w:sz w:val="24"/>
                <w:szCs w:val="24"/>
              </w:rPr>
              <w:t xml:space="preserve"> рублей, в том числе:                    </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2022 год –  23 258 648,04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2023 год –  72,32 рубля;</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w:t>
            </w:r>
            <w:r w:rsidR="0058097D" w:rsidRPr="004A1F50">
              <w:rPr>
                <w:rFonts w:ascii="Times New Roman" w:hAnsi="Times New Roman"/>
                <w:sz w:val="24"/>
                <w:szCs w:val="24"/>
              </w:rPr>
              <w:t>179 746,09</w:t>
            </w:r>
            <w:r w:rsidRPr="004A1F50">
              <w:rPr>
                <w:rFonts w:ascii="Times New Roman" w:hAnsi="Times New Roman"/>
                <w:sz w:val="24"/>
                <w:szCs w:val="24"/>
              </w:rPr>
              <w:t xml:space="preserve">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2025 год –  469,18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2026 год –  96 550,00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4A1F50" w:rsidRDefault="000E348C" w:rsidP="00E80836">
            <w:pPr>
              <w:spacing w:after="0" w:line="240" w:lineRule="auto"/>
              <w:jc w:val="both"/>
              <w:rPr>
                <w:rFonts w:ascii="Times New Roman" w:hAnsi="Times New Roman"/>
                <w:sz w:val="24"/>
                <w:szCs w:val="24"/>
                <w:highlight w:val="yellow"/>
              </w:rPr>
            </w:pPr>
            <w:r w:rsidRPr="004A1F5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средств на финансирование муниципальной программы составляет 1 04</w:t>
      </w:r>
      <w:r>
        <w:rPr>
          <w:rFonts w:ascii="Times New Roman" w:hAnsi="Times New Roman"/>
          <w:sz w:val="24"/>
          <w:szCs w:val="24"/>
        </w:rPr>
        <w:t>5</w:t>
      </w:r>
      <w:r w:rsidRPr="004A1F50">
        <w:rPr>
          <w:rFonts w:ascii="Times New Roman" w:hAnsi="Times New Roman"/>
          <w:sz w:val="24"/>
          <w:szCs w:val="24"/>
        </w:rPr>
        <w:t xml:space="preserve"> </w:t>
      </w:r>
      <w:r>
        <w:rPr>
          <w:rFonts w:ascii="Times New Roman" w:hAnsi="Times New Roman"/>
          <w:sz w:val="24"/>
          <w:szCs w:val="24"/>
        </w:rPr>
        <w:t>3</w:t>
      </w:r>
      <w:r w:rsidRPr="004A1F50">
        <w:rPr>
          <w:rFonts w:ascii="Times New Roman" w:hAnsi="Times New Roman"/>
          <w:sz w:val="24"/>
          <w:szCs w:val="24"/>
        </w:rPr>
        <w:t>24 363,19 рубля, в том числе:</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2022 год – 166 293 592,04 рубля;</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2023 год – 171 502 967,18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2024 год – 19</w:t>
      </w:r>
      <w:r>
        <w:rPr>
          <w:rFonts w:ascii="Times New Roman" w:hAnsi="Times New Roman"/>
          <w:sz w:val="24"/>
          <w:szCs w:val="24"/>
        </w:rPr>
        <w:t>2</w:t>
      </w:r>
      <w:r w:rsidRPr="004A1F50">
        <w:rPr>
          <w:rFonts w:ascii="Times New Roman" w:hAnsi="Times New Roman"/>
          <w:sz w:val="24"/>
          <w:szCs w:val="24"/>
        </w:rPr>
        <w:t xml:space="preserve"> </w:t>
      </w:r>
      <w:r>
        <w:rPr>
          <w:rFonts w:ascii="Times New Roman" w:hAnsi="Times New Roman"/>
          <w:sz w:val="24"/>
          <w:szCs w:val="24"/>
        </w:rPr>
        <w:t>1</w:t>
      </w:r>
      <w:r w:rsidRPr="004A1F50">
        <w:rPr>
          <w:rFonts w:ascii="Times New Roman" w:hAnsi="Times New Roman"/>
          <w:sz w:val="24"/>
          <w:szCs w:val="24"/>
        </w:rPr>
        <w:t>57 044,29 рубля;</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2025 год – 120 634 613,32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2026 год – 122 231 405,20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2027 год – 68 008 685,29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67 878 685,29 рублей; </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2029 год – 68 128 685,29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2030 год – 68 488 685,29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расходов местного бюджета на реализацию муниципальной программы составляет 64</w:t>
      </w:r>
      <w:r>
        <w:rPr>
          <w:rFonts w:ascii="Times New Roman" w:hAnsi="Times New Roman"/>
          <w:sz w:val="24"/>
          <w:szCs w:val="24"/>
        </w:rPr>
        <w:t>5</w:t>
      </w:r>
      <w:r w:rsidRPr="004A1F50">
        <w:rPr>
          <w:rFonts w:ascii="Times New Roman" w:hAnsi="Times New Roman"/>
          <w:sz w:val="24"/>
          <w:szCs w:val="24"/>
        </w:rPr>
        <w:t xml:space="preserve"> </w:t>
      </w:r>
      <w:r>
        <w:rPr>
          <w:rFonts w:ascii="Times New Roman" w:hAnsi="Times New Roman"/>
          <w:sz w:val="24"/>
          <w:szCs w:val="24"/>
        </w:rPr>
        <w:t>2</w:t>
      </w:r>
      <w:r w:rsidRPr="004A1F50">
        <w:rPr>
          <w:rFonts w:ascii="Times New Roman" w:hAnsi="Times New Roman"/>
          <w:sz w:val="24"/>
          <w:szCs w:val="24"/>
        </w:rPr>
        <w:t xml:space="preserve">47 221,98 рубль, в том числе: </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2022 год – 82 661 934,97 рубля;</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2023 год – 99 796 194,20 рубля;</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2024 год – 11</w:t>
      </w:r>
      <w:r>
        <w:rPr>
          <w:rFonts w:ascii="Times New Roman" w:hAnsi="Times New Roman"/>
          <w:sz w:val="24"/>
          <w:szCs w:val="24"/>
        </w:rPr>
        <w:t>9</w:t>
      </w:r>
      <w:r w:rsidRPr="004A1F50">
        <w:rPr>
          <w:rFonts w:ascii="Times New Roman" w:hAnsi="Times New Roman"/>
          <w:sz w:val="24"/>
          <w:szCs w:val="24"/>
        </w:rPr>
        <w:t xml:space="preserve"> </w:t>
      </w:r>
      <w:r>
        <w:rPr>
          <w:rFonts w:ascii="Times New Roman" w:hAnsi="Times New Roman"/>
          <w:sz w:val="24"/>
          <w:szCs w:val="24"/>
        </w:rPr>
        <w:t>7</w:t>
      </w:r>
      <w:r w:rsidRPr="004A1F50">
        <w:rPr>
          <w:rFonts w:ascii="Times New Roman" w:hAnsi="Times New Roman"/>
          <w:sz w:val="24"/>
          <w:szCs w:val="24"/>
        </w:rPr>
        <w:t xml:space="preserve">65 473,93 рубля; </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 xml:space="preserve">2025 год – 88 999 672,66 рублей; </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2026 год – 90 393 988,14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2027 год – 40 789 989,52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40 659 989,52 рублей; </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2029 год – 40 909 989,52 рублей;</w:t>
      </w:r>
    </w:p>
    <w:p w:rsidR="007B57CE" w:rsidRPr="004A1F50" w:rsidRDefault="007B57CE" w:rsidP="007B57CE">
      <w:pPr>
        <w:spacing w:after="0" w:line="240" w:lineRule="auto"/>
        <w:jc w:val="both"/>
        <w:rPr>
          <w:rFonts w:ascii="Times New Roman" w:hAnsi="Times New Roman"/>
          <w:sz w:val="24"/>
          <w:szCs w:val="24"/>
        </w:rPr>
      </w:pPr>
      <w:r w:rsidRPr="004A1F50">
        <w:rPr>
          <w:rFonts w:ascii="Times New Roman" w:hAnsi="Times New Roman"/>
          <w:sz w:val="24"/>
          <w:szCs w:val="24"/>
        </w:rPr>
        <w:t>2030 год – 41 269 989,52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376 541 655,58</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72 211 824,27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Pr>
          <w:rFonts w:ascii="Times New Roman" w:hAnsi="Times New Roman"/>
          <w:sz w:val="24"/>
          <w:szCs w:val="24"/>
        </w:rPr>
        <w:t>27 218 695,77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Pr>
          <w:rFonts w:ascii="Times New Roman" w:hAnsi="Times New Roman"/>
          <w:sz w:val="24"/>
          <w:szCs w:val="24"/>
        </w:rPr>
        <w:t>535 485,63</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179 746,09</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58097D"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856E8"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4A1F50"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4A1F50" w:rsidRPr="00D469DA" w:rsidRDefault="004A1F50" w:rsidP="004A1F50">
      <w:pPr>
        <w:spacing w:after="0" w:line="240" w:lineRule="auto"/>
        <w:ind w:firstLine="709"/>
        <w:jc w:val="both"/>
        <w:rPr>
          <w:rFonts w:ascii="Times New Roman" w:hAnsi="Times New Roman"/>
          <w:color w:val="FF0000"/>
          <w:sz w:val="24"/>
          <w:szCs w:val="24"/>
        </w:rPr>
      </w:pPr>
      <w:r w:rsidRPr="00D469DA">
        <w:rPr>
          <w:rFonts w:ascii="Times New Roman" w:hAnsi="Times New Roman"/>
          <w:color w:val="FF0000"/>
          <w:sz w:val="24"/>
          <w:szCs w:val="24"/>
        </w:rPr>
        <w:t xml:space="preserve">11. Приобретение недвижимого имущества: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ул.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район,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w:t>
      </w:r>
      <w:proofErr w:type="spellStart"/>
      <w:r w:rsidRPr="00D469DA">
        <w:rPr>
          <w:rFonts w:ascii="Times New Roman" w:hAnsi="Times New Roman"/>
          <w:color w:val="FF0000"/>
          <w:sz w:val="24"/>
          <w:szCs w:val="24"/>
        </w:rPr>
        <w:t>ул</w:t>
      </w:r>
      <w:proofErr w:type="spellEnd"/>
      <w:r w:rsidRPr="00D469DA">
        <w:rPr>
          <w:rFonts w:ascii="Times New Roman" w:hAnsi="Times New Roman"/>
          <w:color w:val="FF0000"/>
          <w:sz w:val="24"/>
          <w:szCs w:val="24"/>
        </w:rPr>
        <w:t xml:space="preserve">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w:t>
      </w:r>
    </w:p>
    <w:p w:rsidR="004A1F50" w:rsidRPr="00A95DBA"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lastRenderedPageBreak/>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651DFA" w:rsidRDefault="004A1F50" w:rsidP="004A1F50">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lastRenderedPageBreak/>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3. Создание условий для развития массового индивидуального жилищного </w:t>
            </w:r>
            <w:r w:rsidRPr="003C124A">
              <w:rPr>
                <w:rFonts w:ascii="Times New Roman" w:hAnsi="Times New Roman"/>
                <w:sz w:val="24"/>
                <w:szCs w:val="24"/>
              </w:rPr>
              <w:lastRenderedPageBreak/>
              <w:t>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w:t>
      </w:r>
      <w:r w:rsidRPr="003C124A">
        <w:rPr>
          <w:rFonts w:ascii="Times New Roman" w:hAnsi="Times New Roman"/>
          <w:sz w:val="24"/>
          <w:szCs w:val="24"/>
        </w:rPr>
        <w:lastRenderedPageBreak/>
        <w:t xml:space="preserve">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w:t>
      </w:r>
      <w:r w:rsidRPr="00E04E76">
        <w:rPr>
          <w:rFonts w:ascii="Times New Roman" w:hAnsi="Times New Roman"/>
          <w:sz w:val="24"/>
          <w:szCs w:val="24"/>
        </w:rPr>
        <w:lastRenderedPageBreak/>
        <w:t>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lastRenderedPageBreak/>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w:t>
            </w:r>
            <w:r w:rsidRPr="003C124A">
              <w:rPr>
                <w:rFonts w:ascii="Times New Roman" w:hAnsi="Times New Roman"/>
                <w:sz w:val="24"/>
                <w:szCs w:val="24"/>
              </w:rPr>
              <w:lastRenderedPageBreak/>
              <w:t xml:space="preserve">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lastRenderedPageBreak/>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3C124A">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lastRenderedPageBreak/>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107D82" w:rsidRPr="003C124A" w:rsidRDefault="00107D82" w:rsidP="00107D82">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lastRenderedPageBreak/>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B7A3A" w:rsidRPr="005B5C37" w:rsidTr="000A54BF">
        <w:tc>
          <w:tcPr>
            <w:tcW w:w="5328" w:type="dxa"/>
            <w:vAlign w:val="center"/>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0A54BF">
        <w:tc>
          <w:tcPr>
            <w:tcW w:w="5328" w:type="dxa"/>
            <w:vAlign w:val="center"/>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0A54BF">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0A54BF">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0A54BF">
        <w:tc>
          <w:tcPr>
            <w:tcW w:w="5328" w:type="dxa"/>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w:t>
            </w:r>
          </w:p>
        </w:tc>
      </w:tr>
      <w:tr w:rsidR="005B7A3A" w:rsidRPr="005B5C37" w:rsidTr="000A54BF">
        <w:trPr>
          <w:trHeight w:val="1048"/>
        </w:trPr>
        <w:tc>
          <w:tcPr>
            <w:tcW w:w="5328" w:type="dxa"/>
          </w:tcPr>
          <w:p w:rsidR="005B7A3A" w:rsidRPr="005B5C37" w:rsidRDefault="005B7A3A" w:rsidP="000A54BF">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0A54BF">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0A54BF">
            <w:pPr>
              <w:pStyle w:val="ConsPlusCell"/>
              <w:jc w:val="both"/>
              <w:rPr>
                <w:sz w:val="24"/>
                <w:szCs w:val="24"/>
              </w:rPr>
            </w:pPr>
            <w:r w:rsidRPr="005B5C37">
              <w:rPr>
                <w:sz w:val="24"/>
                <w:szCs w:val="24"/>
              </w:rPr>
              <w:t>2022 – 2030 годы</w:t>
            </w:r>
          </w:p>
        </w:tc>
      </w:tr>
      <w:tr w:rsidR="005B7A3A" w:rsidRPr="005B5C37" w:rsidTr="000A54BF">
        <w:trPr>
          <w:trHeight w:val="401"/>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0A54BF">
        <w:trPr>
          <w:trHeight w:val="328"/>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w:t>
            </w:r>
            <w:r w:rsidRPr="005B5C37">
              <w:rPr>
                <w:rFonts w:ascii="Times New Roman" w:hAnsi="Times New Roman"/>
                <w:sz w:val="24"/>
                <w:szCs w:val="24"/>
              </w:rPr>
              <w:lastRenderedPageBreak/>
              <w:t>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0A54BF">
        <w:trPr>
          <w:trHeight w:val="1975"/>
        </w:trPr>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0A54BF">
        <w:trPr>
          <w:trHeight w:val="701"/>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109 079 341,04</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71 354 479,11</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lastRenderedPageBreak/>
              <w:t>2027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0A54BF">
        <w:trPr>
          <w:trHeight w:val="697"/>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lastRenderedPageBreak/>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Общий объем средств на реализацию подпрограммы составляет </w:t>
      </w:r>
      <w:r>
        <w:rPr>
          <w:rFonts w:ascii="Times New Roman" w:hAnsi="Times New Roman"/>
          <w:sz w:val="24"/>
          <w:szCs w:val="24"/>
        </w:rPr>
        <w:t>109 079 341,04</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71 354 479,11</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w:t>
            </w:r>
            <w:r w:rsidRPr="003C124A">
              <w:rPr>
                <w:sz w:val="24"/>
                <w:szCs w:val="24"/>
              </w:rPr>
              <w:lastRenderedPageBreak/>
              <w:t xml:space="preserve">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w:t>
            </w:r>
            <w:r w:rsidRPr="00A11C14">
              <w:rPr>
                <w:rFonts w:ascii="Times New Roman" w:hAnsi="Times New Roman"/>
                <w:sz w:val="24"/>
                <w:szCs w:val="24"/>
              </w:rPr>
              <w:lastRenderedPageBreak/>
              <w:t>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местного бюджета, </w:t>
            </w:r>
            <w:r w:rsidRPr="003C124A">
              <w:rPr>
                <w:rFonts w:ascii="Times New Roman" w:hAnsi="Times New Roman"/>
                <w:sz w:val="24"/>
                <w:szCs w:val="24"/>
              </w:rPr>
              <w:lastRenderedPageBreak/>
              <w:t>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lastRenderedPageBreak/>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lastRenderedPageBreak/>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 xml:space="preserve">1) размещение информационных сообщений в средствах массовой информации о мерах, направленных на поддержку малого и среднего предпринимательства, </w:t>
      </w:r>
      <w:r w:rsidRPr="003C124A">
        <w:rPr>
          <w:rFonts w:ascii="Times New Roman" w:hAnsi="Times New Roman"/>
          <w:sz w:val="24"/>
          <w:szCs w:val="24"/>
        </w:rPr>
        <w:lastRenderedPageBreak/>
        <w:t>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lastRenderedPageBreak/>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w:t>
      </w:r>
      <w:r w:rsidRPr="003C124A">
        <w:rPr>
          <w:b w:val="0"/>
          <w:bCs w:val="0"/>
        </w:rPr>
        <w:lastRenderedPageBreak/>
        <w:t>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lastRenderedPageBreak/>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lastRenderedPageBreak/>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lastRenderedPageBreak/>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lastRenderedPageBreak/>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w:t>
            </w:r>
            <w:r w:rsidRPr="003C124A">
              <w:rPr>
                <w:rFonts w:ascii="Times New Roman" w:hAnsi="Times New Roman"/>
                <w:sz w:val="24"/>
                <w:szCs w:val="24"/>
              </w:rPr>
              <w:lastRenderedPageBreak/>
              <w:t>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6380"/>
    <w:rsid w:val="00116B10"/>
    <w:rsid w:val="0012502D"/>
    <w:rsid w:val="001254E3"/>
    <w:rsid w:val="00125544"/>
    <w:rsid w:val="00131912"/>
    <w:rsid w:val="001502AC"/>
    <w:rsid w:val="0015086B"/>
    <w:rsid w:val="00156C6E"/>
    <w:rsid w:val="00164FB4"/>
    <w:rsid w:val="00172AE5"/>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C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10</TotalTime>
  <Pages>84</Pages>
  <Words>32535</Words>
  <Characters>185451</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217551</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4</cp:revision>
  <cp:lastPrinted>2013-07-18T06:14:00Z</cp:lastPrinted>
  <dcterms:created xsi:type="dcterms:W3CDTF">2024-10-31T05:51:00Z</dcterms:created>
  <dcterms:modified xsi:type="dcterms:W3CDTF">2024-10-31T06:11:00Z</dcterms:modified>
</cp:coreProperties>
</file>