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843DEC" w:rsidRPr="005A522E" w:rsidTr="00437493">
        <w:trPr>
          <w:trHeight w:val="2129"/>
        </w:trPr>
        <w:tc>
          <w:tcPr>
            <w:tcW w:w="9640" w:type="dxa"/>
          </w:tcPr>
          <w:p w:rsidR="00843DEC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837BFD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712737" cy="91440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563" cy="915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b/>
                <w:sz w:val="32"/>
                <w:szCs w:val="32"/>
              </w:rPr>
              <w:t xml:space="preserve">Администрация </w:t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sz w:val="32"/>
                <w:szCs w:val="32"/>
              </w:rPr>
              <w:t xml:space="preserve"> </w:t>
            </w:r>
            <w:r w:rsidRPr="005A522E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b/>
                <w:sz w:val="32"/>
                <w:szCs w:val="32"/>
              </w:rPr>
              <w:t>Омской области</w:t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12"/>
                <w:szCs w:val="12"/>
              </w:rPr>
            </w:pPr>
          </w:p>
          <w:p w:rsidR="00843DEC" w:rsidRPr="005A522E" w:rsidRDefault="00843DEC" w:rsidP="00437493">
            <w:pPr>
              <w:pStyle w:val="13"/>
              <w:jc w:val="center"/>
              <w:rPr>
                <w:i/>
                <w:sz w:val="52"/>
                <w:szCs w:val="52"/>
              </w:rPr>
            </w:pPr>
            <w:r w:rsidRPr="005A522E">
              <w:rPr>
                <w:b/>
                <w:sz w:val="52"/>
                <w:szCs w:val="52"/>
              </w:rPr>
              <w:t xml:space="preserve">ПОСТАНОВЛЕНИЕ     </w:t>
            </w:r>
          </w:p>
          <w:p w:rsidR="00843DEC" w:rsidRDefault="00843DEC" w:rsidP="00437493">
            <w:pPr>
              <w:pStyle w:val="13"/>
              <w:jc w:val="center"/>
              <w:rPr>
                <w:sz w:val="24"/>
                <w:szCs w:val="24"/>
              </w:rPr>
            </w:pPr>
          </w:p>
          <w:p w:rsidR="00843DEC" w:rsidRPr="005A522E" w:rsidRDefault="00843DEC" w:rsidP="00437493">
            <w:pPr>
              <w:pStyle w:val="13"/>
              <w:jc w:val="center"/>
              <w:rPr>
                <w:sz w:val="24"/>
                <w:szCs w:val="24"/>
              </w:rPr>
            </w:pPr>
          </w:p>
        </w:tc>
      </w:tr>
    </w:tbl>
    <w:p w:rsidR="00843DEC" w:rsidRPr="005A522E" w:rsidRDefault="00843DEC" w:rsidP="00843DEC">
      <w:pPr>
        <w:pStyle w:val="ac"/>
        <w:ind w:left="-142"/>
        <w:rPr>
          <w:sz w:val="28"/>
        </w:rPr>
      </w:pPr>
      <w:r w:rsidRPr="005A522E">
        <w:rPr>
          <w:sz w:val="28"/>
        </w:rPr>
        <w:tab/>
        <w:t xml:space="preserve">от  </w:t>
      </w:r>
      <w:r w:rsidR="00E728B8">
        <w:rPr>
          <w:sz w:val="28"/>
        </w:rPr>
        <w:t>11</w:t>
      </w:r>
      <w:r>
        <w:rPr>
          <w:sz w:val="28"/>
        </w:rPr>
        <w:t>.</w:t>
      </w:r>
      <w:r w:rsidR="00E40D3D">
        <w:rPr>
          <w:sz w:val="28"/>
        </w:rPr>
        <w:t>12</w:t>
      </w:r>
      <w:r>
        <w:rPr>
          <w:sz w:val="28"/>
        </w:rPr>
        <w:t>.202</w:t>
      </w:r>
      <w:r w:rsidR="00D87F1D">
        <w:rPr>
          <w:sz w:val="28"/>
        </w:rPr>
        <w:t>4</w:t>
      </w:r>
      <w:r w:rsidRPr="005A522E">
        <w:rPr>
          <w:sz w:val="28"/>
        </w:rPr>
        <w:t xml:space="preserve"> № </w:t>
      </w:r>
      <w:r w:rsidR="00AC5E22">
        <w:rPr>
          <w:sz w:val="28"/>
        </w:rPr>
        <w:t>379</w:t>
      </w:r>
      <w:r w:rsidR="00A95464">
        <w:rPr>
          <w:sz w:val="28"/>
        </w:rPr>
        <w:t>-п</w:t>
      </w:r>
    </w:p>
    <w:p w:rsidR="00843DEC" w:rsidRPr="005A522E" w:rsidRDefault="00843DEC" w:rsidP="00843DEC">
      <w:pPr>
        <w:pStyle w:val="ac"/>
        <w:rPr>
          <w:sz w:val="28"/>
          <w:szCs w:val="28"/>
        </w:rPr>
      </w:pPr>
      <w:r w:rsidRPr="005A522E">
        <w:rPr>
          <w:sz w:val="28"/>
          <w:szCs w:val="28"/>
        </w:rPr>
        <w:t>р.п. Муромцево</w:t>
      </w:r>
    </w:p>
    <w:p w:rsidR="00843DEC" w:rsidRPr="005A522E" w:rsidRDefault="00843DEC" w:rsidP="00843DEC">
      <w:pPr>
        <w:pStyle w:val="ac"/>
        <w:rPr>
          <w:sz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379"/>
        <w:gridCol w:w="2835"/>
      </w:tblGrid>
      <w:tr w:rsidR="00843DEC" w:rsidRPr="005A522E" w:rsidTr="00437493">
        <w:tc>
          <w:tcPr>
            <w:tcW w:w="6379" w:type="dxa"/>
          </w:tcPr>
          <w:p w:rsidR="00437493" w:rsidRPr="00437493" w:rsidRDefault="00437493" w:rsidP="00D87F1D">
            <w:pPr>
              <w:tabs>
                <w:tab w:val="left" w:pos="5279"/>
              </w:tabs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в постановление Администрации Муромцевского муниципального района Омской области </w:t>
            </w:r>
            <w:r w:rsidR="00D87F1D" w:rsidRPr="00D87F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 24.12.2021</w:t>
            </w:r>
            <w:r w:rsidRPr="0043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="00D87F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394</w:t>
            </w:r>
            <w:r w:rsidRPr="0043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="00D87F1D" w:rsidRPr="00D87F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Муромцевского муниципального района  Омской области на период 2022-2026 годов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843DEC" w:rsidRPr="005A522E" w:rsidRDefault="00843DEC" w:rsidP="004374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43DEC" w:rsidRPr="005A522E" w:rsidRDefault="00843DEC" w:rsidP="00437493">
            <w:pPr>
              <w:pStyle w:val="ac"/>
              <w:jc w:val="both"/>
              <w:rPr>
                <w:b/>
                <w:sz w:val="28"/>
              </w:rPr>
            </w:pPr>
          </w:p>
        </w:tc>
      </w:tr>
    </w:tbl>
    <w:p w:rsidR="00D87F1D" w:rsidRDefault="00D87F1D" w:rsidP="00D87F1D">
      <w:pPr>
        <w:pStyle w:val="ConsPlusNormal"/>
        <w:ind w:firstLine="540"/>
        <w:jc w:val="both"/>
      </w:pPr>
      <w:r>
        <w:t xml:space="preserve">В соответствии с пунктом 6 части 1 статьи 15 Федерального </w:t>
      </w:r>
      <w:hyperlink r:id="rId8" w:history="1">
        <w:r>
          <w:t>закона</w:t>
        </w:r>
      </w:hyperlink>
      <w: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>
          <w:t xml:space="preserve">частью </w:t>
        </w:r>
        <w:proofErr w:type="gramStart"/>
        <w:r>
          <w:t>4 статьи 2</w:t>
        </w:r>
      </w:hyperlink>
      <w:r>
        <w:t xml:space="preserve">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0" w:history="1">
        <w:r>
          <w:t>подпунктом 1 пункта 3 статьи 3</w:t>
        </w:r>
      </w:hyperlink>
      <w:r>
        <w:t xml:space="preserve"> Закона Омской области от 27.11.2015 № 1824-ОЗ «Об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>
        <w:t xml:space="preserve"> </w:t>
      </w:r>
      <w:proofErr w:type="gramStart"/>
      <w:r>
        <w:t xml:space="preserve">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области», </w:t>
      </w:r>
      <w:hyperlink r:id="rId11" w:history="1">
        <w:r>
          <w:t>постановлением</w:t>
        </w:r>
      </w:hyperlink>
      <w:r>
        <w:t xml:space="preserve"> Администрации Муромцевского муниципального района от 06.03.2020 № 57-п «О порядке подготовки документа планирования регулярных перевозок на территории Муромцевского муниципального района Омской области», руководствуясь </w:t>
      </w:r>
      <w:hyperlink r:id="rId12" w:history="1">
        <w:r>
          <w:t>Уставом</w:t>
        </w:r>
      </w:hyperlink>
      <w:r>
        <w:t xml:space="preserve"> Муромцевского муниципального района Омской области, Администрация Муромцевского муниципального района Омской области ПОСТАНОВЛЯЕТ:</w:t>
      </w:r>
      <w:proofErr w:type="gramEnd"/>
    </w:p>
    <w:p w:rsidR="00396575" w:rsidRPr="00396575" w:rsidRDefault="00396575" w:rsidP="0039657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6575">
        <w:rPr>
          <w:rFonts w:ascii="Times New Roman" w:hAnsi="Times New Roman" w:cs="Times New Roman"/>
          <w:sz w:val="28"/>
          <w:szCs w:val="28"/>
        </w:rPr>
        <w:t>1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>. Приложение</w:t>
      </w:r>
      <w:r w:rsidR="00EF55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№1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</w:t>
      </w:r>
      <w:r w:rsidR="00EF55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документу планирования </w:t>
      </w:r>
      <w:r w:rsidR="00EF552F" w:rsidRPr="00EF55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регулярных перевозок по муниципальным маршрутам регулярных перевозок пассажиров и багажа </w:t>
      </w:r>
      <w:r w:rsidR="00EF552F" w:rsidRPr="00EF552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автомобильным транспортом на территории Муромцевского муниципального района  Омской области на период 2022-2026 годов</w:t>
      </w:r>
      <w:r w:rsidR="00EF55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>изложить согласно приложению  к настоящему постановлению.</w:t>
      </w:r>
    </w:p>
    <w:p w:rsidR="00396575" w:rsidRPr="00396575" w:rsidRDefault="00396575" w:rsidP="0039657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EE23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EE23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728B8" w:rsidRPr="00E728B8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подлежит опубликованию в периодическом печатном издании, распространяемом  в Муромцевском муниципальном районе Омской области - «Вестник Муромцевского муниципального района», и размещению на официальном сайте Муромцевского муниципального района Омской области в информационно-телек</w:t>
      </w:r>
      <w:r w:rsidR="00BF6B23">
        <w:rPr>
          <w:rFonts w:ascii="Times New Roman" w:eastAsia="Times New Roman" w:hAnsi="Times New Roman" w:cs="Times New Roman"/>
          <w:color w:val="auto"/>
          <w:sz w:val="28"/>
          <w:szCs w:val="28"/>
        </w:rPr>
        <w:t>оммуникационной сети «Интернет»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43DEC" w:rsidRPr="005A522E" w:rsidRDefault="00396575" w:rsidP="0039657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21196C">
        <w:rPr>
          <w:sz w:val="28"/>
          <w:szCs w:val="28"/>
        </w:rPr>
        <w:t xml:space="preserve">первого </w:t>
      </w:r>
      <w:r w:rsidR="000373E3">
        <w:rPr>
          <w:sz w:val="28"/>
          <w:szCs w:val="28"/>
        </w:rPr>
        <w:t xml:space="preserve">заместителя Главы </w:t>
      </w:r>
      <w:r w:rsidR="0021196C" w:rsidRPr="00D87F1D">
        <w:rPr>
          <w:sz w:val="28"/>
          <w:szCs w:val="28"/>
        </w:rPr>
        <w:t>Муромцевского муниципального района Омской области</w:t>
      </w:r>
      <w:r>
        <w:rPr>
          <w:sz w:val="28"/>
          <w:szCs w:val="28"/>
        </w:rPr>
        <w:t xml:space="preserve"> </w:t>
      </w:r>
      <w:proofErr w:type="spellStart"/>
      <w:r w:rsidR="0021196C">
        <w:rPr>
          <w:sz w:val="28"/>
          <w:szCs w:val="28"/>
        </w:rPr>
        <w:t>Астаповича</w:t>
      </w:r>
      <w:proofErr w:type="spellEnd"/>
      <w:r w:rsidR="0021196C">
        <w:rPr>
          <w:sz w:val="28"/>
          <w:szCs w:val="28"/>
        </w:rPr>
        <w:t xml:space="preserve"> А.В.</w:t>
      </w:r>
    </w:p>
    <w:p w:rsidR="00843DEC" w:rsidRPr="005A522E" w:rsidRDefault="00843DEC" w:rsidP="00843DEC">
      <w:pPr>
        <w:pStyle w:val="ac"/>
        <w:ind w:firstLine="567"/>
        <w:jc w:val="both"/>
        <w:rPr>
          <w:sz w:val="28"/>
          <w:szCs w:val="28"/>
        </w:rPr>
      </w:pPr>
    </w:p>
    <w:p w:rsidR="00843DEC" w:rsidRPr="005A522E" w:rsidRDefault="00843DEC" w:rsidP="00843DEC">
      <w:pPr>
        <w:pStyle w:val="ac"/>
        <w:ind w:firstLine="567"/>
        <w:jc w:val="both"/>
        <w:rPr>
          <w:sz w:val="28"/>
          <w:szCs w:val="28"/>
        </w:rPr>
      </w:pPr>
    </w:p>
    <w:p w:rsidR="00843DEC" w:rsidRPr="005A522E" w:rsidRDefault="00843DEC" w:rsidP="00843DEC">
      <w:pPr>
        <w:jc w:val="both"/>
        <w:rPr>
          <w:sz w:val="28"/>
          <w:szCs w:val="28"/>
        </w:rPr>
      </w:pPr>
    </w:p>
    <w:p w:rsidR="00843DEC" w:rsidRDefault="00843DEC" w:rsidP="00843DEC">
      <w:pPr>
        <w:jc w:val="both"/>
        <w:rPr>
          <w:sz w:val="28"/>
          <w:szCs w:val="28"/>
        </w:rPr>
      </w:pPr>
    </w:p>
    <w:p w:rsidR="00843DEC" w:rsidRPr="00843DEC" w:rsidRDefault="00843DEC" w:rsidP="00843D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5E22" w:rsidRPr="00AC5E22" w:rsidRDefault="00AC5E22" w:rsidP="00AC5E2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5E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Временно </w:t>
      </w:r>
      <w:proofErr w:type="gramStart"/>
      <w:r w:rsidRPr="00AC5E22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исполняющий</w:t>
      </w:r>
      <w:proofErr w:type="gramEnd"/>
      <w:r w:rsidRPr="00AC5E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полномочия </w:t>
      </w:r>
    </w:p>
    <w:p w:rsidR="00F83A24" w:rsidRDefault="00AC5E22" w:rsidP="00AC5E2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5E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Главы муниципального района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AC5E22">
        <w:rPr>
          <w:rFonts w:ascii="Times New Roman" w:eastAsia="Times New Roman" w:hAnsi="Times New Roman" w:cs="Times New Roman"/>
          <w:color w:val="auto"/>
          <w:sz w:val="28"/>
          <w:szCs w:val="28"/>
        </w:rPr>
        <w:t>С.Н. Казанков</w:t>
      </w:r>
    </w:p>
    <w:p w:rsidR="00843DEC" w:rsidRPr="00843DEC" w:rsidRDefault="00843DEC" w:rsidP="00843D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660E6B" w:rsidRDefault="00660E6B" w:rsidP="00843DEC">
      <w:pPr>
        <w:jc w:val="both"/>
        <w:rPr>
          <w:rFonts w:ascii="Times New Roman" w:hAnsi="Times New Roman" w:cs="Times New Roman"/>
        </w:rPr>
      </w:pPr>
    </w:p>
    <w:p w:rsidR="00660E6B" w:rsidRDefault="00660E6B" w:rsidP="00843DEC">
      <w:pPr>
        <w:jc w:val="both"/>
        <w:rPr>
          <w:rFonts w:ascii="Times New Roman" w:hAnsi="Times New Roman" w:cs="Times New Roman"/>
        </w:rPr>
      </w:pPr>
    </w:p>
    <w:p w:rsidR="00843DEC" w:rsidRPr="00660E6B" w:rsidRDefault="00EE23E6" w:rsidP="00843DEC">
      <w:pPr>
        <w:jc w:val="both"/>
        <w:rPr>
          <w:rFonts w:ascii="Times New Roman" w:hAnsi="Times New Roman" w:cs="Times New Roman"/>
          <w:sz w:val="20"/>
          <w:szCs w:val="20"/>
        </w:rPr>
      </w:pPr>
      <w:r w:rsidRPr="00660E6B">
        <w:rPr>
          <w:rFonts w:ascii="Times New Roman" w:hAnsi="Times New Roman" w:cs="Times New Roman"/>
          <w:sz w:val="20"/>
          <w:szCs w:val="20"/>
        </w:rPr>
        <w:t>Кузьмин Д.В.</w:t>
      </w:r>
    </w:p>
    <w:p w:rsidR="00EE23E6" w:rsidRDefault="00EE23E6" w:rsidP="00843DEC">
      <w:pPr>
        <w:jc w:val="both"/>
        <w:rPr>
          <w:rFonts w:ascii="Times New Roman" w:hAnsi="Times New Roman" w:cs="Times New Roman"/>
          <w:sz w:val="20"/>
          <w:szCs w:val="20"/>
        </w:rPr>
      </w:pPr>
      <w:r w:rsidRPr="00660E6B">
        <w:rPr>
          <w:rFonts w:ascii="Times New Roman" w:hAnsi="Times New Roman" w:cs="Times New Roman"/>
          <w:sz w:val="20"/>
          <w:szCs w:val="20"/>
        </w:rPr>
        <w:t>21-453</w:t>
      </w:r>
    </w:p>
    <w:p w:rsidR="005401C7" w:rsidRDefault="005401C7" w:rsidP="00843D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01C7" w:rsidRPr="005401C7" w:rsidRDefault="005401C7" w:rsidP="005401C7">
      <w:pPr>
        <w:widowControl w:val="0"/>
        <w:autoSpaceDE w:val="0"/>
        <w:autoSpaceDN w:val="0"/>
        <w:spacing w:before="77"/>
        <w:ind w:left="532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401C7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 xml:space="preserve">                                                                        </w:t>
      </w:r>
    </w:p>
    <w:p w:rsidR="005401C7" w:rsidRPr="005401C7" w:rsidRDefault="005401C7" w:rsidP="005401C7">
      <w:pPr>
        <w:widowControl w:val="0"/>
        <w:autoSpaceDE w:val="0"/>
        <w:autoSpaceDN w:val="0"/>
        <w:spacing w:before="77"/>
        <w:ind w:left="532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401C7" w:rsidRPr="005401C7" w:rsidRDefault="00EC2122" w:rsidP="0004385F">
      <w:pPr>
        <w:widowControl w:val="0"/>
        <w:autoSpaceDE w:val="0"/>
        <w:autoSpaceDN w:val="0"/>
        <w:spacing w:before="77"/>
        <w:ind w:left="532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</w:t>
      </w:r>
      <w:r w:rsidR="00275800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</w:t>
      </w:r>
      <w:bookmarkStart w:id="0" w:name="_GoBack"/>
      <w:bookmarkEnd w:id="0"/>
      <w:r w:rsidR="005401C7" w:rsidRPr="005401C7">
        <w:rPr>
          <w:rFonts w:ascii="Times New Roman" w:eastAsia="Times New Roman" w:hAnsi="Times New Roman" w:cs="Times New Roman"/>
          <w:color w:val="auto"/>
          <w:lang w:eastAsia="en-US"/>
        </w:rPr>
        <w:t>Приложение</w:t>
      </w:r>
      <w:r w:rsidR="005401C7" w:rsidRPr="005401C7">
        <w:rPr>
          <w:rFonts w:ascii="Times New Roman" w:eastAsia="Times New Roman" w:hAnsi="Times New Roman" w:cs="Times New Roman"/>
          <w:color w:val="auto"/>
          <w:spacing w:val="2"/>
          <w:lang w:eastAsia="en-US"/>
        </w:rPr>
        <w:t xml:space="preserve"> </w:t>
      </w:r>
      <w:r w:rsidR="005401C7" w:rsidRPr="005401C7">
        <w:rPr>
          <w:rFonts w:ascii="Times New Roman" w:eastAsia="Times New Roman" w:hAnsi="Times New Roman" w:cs="Times New Roman"/>
          <w:color w:val="auto"/>
          <w:lang w:eastAsia="en-US"/>
        </w:rPr>
        <w:t>1</w:t>
      </w:r>
    </w:p>
    <w:p w:rsidR="00EC2122" w:rsidRDefault="00EC2122" w:rsidP="0004385F">
      <w:pPr>
        <w:widowControl w:val="0"/>
        <w:autoSpaceDE w:val="0"/>
        <w:autoSpaceDN w:val="0"/>
        <w:spacing w:before="7" w:line="244" w:lineRule="auto"/>
        <w:ind w:left="5320" w:right="313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</w:t>
      </w:r>
      <w:r w:rsidR="00275800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</w:t>
      </w:r>
      <w:r w:rsidR="005401C7" w:rsidRPr="005401C7">
        <w:rPr>
          <w:rFonts w:ascii="Times New Roman" w:eastAsia="Times New Roman" w:hAnsi="Times New Roman" w:cs="Times New Roman"/>
          <w:color w:val="auto"/>
          <w:lang w:eastAsia="en-US"/>
        </w:rPr>
        <w:t>документу</w:t>
      </w:r>
    </w:p>
    <w:p w:rsidR="00EC2122" w:rsidRDefault="00EC2122" w:rsidP="0004385F">
      <w:pPr>
        <w:widowControl w:val="0"/>
        <w:autoSpaceDE w:val="0"/>
        <w:autoSpaceDN w:val="0"/>
        <w:spacing w:before="7" w:line="244" w:lineRule="auto"/>
        <w:ind w:left="5320" w:right="313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</w:t>
      </w:r>
      <w:r w:rsidRPr="005401C7">
        <w:rPr>
          <w:rFonts w:ascii="Times New Roman" w:eastAsia="Times New Roman" w:hAnsi="Times New Roman" w:cs="Times New Roman"/>
          <w:color w:val="auto"/>
          <w:lang w:eastAsia="en-US"/>
        </w:rPr>
        <w:t>планирования</w:t>
      </w:r>
    </w:p>
    <w:p w:rsidR="005401C7" w:rsidRPr="005401C7" w:rsidRDefault="00EC2122" w:rsidP="0004385F">
      <w:pPr>
        <w:widowControl w:val="0"/>
        <w:autoSpaceDE w:val="0"/>
        <w:autoSpaceDN w:val="0"/>
        <w:spacing w:before="7" w:line="244" w:lineRule="auto"/>
        <w:ind w:left="5320" w:right="313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</w:t>
      </w:r>
      <w:r w:rsidR="005401C7" w:rsidRPr="005401C7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5F3221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                </w:t>
      </w:r>
      <w:r w:rsidR="0004385F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           </w:t>
      </w:r>
    </w:p>
    <w:p w:rsidR="005401C7" w:rsidRPr="005401C7" w:rsidRDefault="005401C7" w:rsidP="005401C7">
      <w:pPr>
        <w:widowControl w:val="0"/>
        <w:autoSpaceDE w:val="0"/>
        <w:autoSpaceDN w:val="0"/>
        <w:spacing w:before="245"/>
        <w:ind w:left="416" w:right="261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401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МЕРОПРИЯТИЯ</w:t>
      </w:r>
    </w:p>
    <w:p w:rsidR="005401C7" w:rsidRPr="005401C7" w:rsidRDefault="005401C7" w:rsidP="005401C7">
      <w:pPr>
        <w:widowControl w:val="0"/>
        <w:tabs>
          <w:tab w:val="left" w:pos="10206"/>
        </w:tabs>
        <w:autoSpaceDE w:val="0"/>
        <w:autoSpaceDN w:val="0"/>
        <w:spacing w:before="10"/>
        <w:ind w:left="414" w:right="26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5401C7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 xml:space="preserve">по установлению, </w:t>
      </w:r>
      <w:r w:rsidRPr="005401C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изменению и отмене регулярных перевозок по  муниципальным маршрутам регулярных перевозок на территории</w:t>
      </w:r>
      <w:r w:rsidRPr="005401C7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  <w:t xml:space="preserve"> Муромцевского муниципального района  Омской области</w:t>
      </w:r>
    </w:p>
    <w:p w:rsidR="005401C7" w:rsidRPr="005401C7" w:rsidRDefault="005401C7" w:rsidP="005401C7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b/>
          <w:color w:val="auto"/>
          <w:sz w:val="19"/>
          <w:szCs w:val="28"/>
          <w:lang w:eastAsia="en-US"/>
        </w:rPr>
      </w:pPr>
    </w:p>
    <w:tbl>
      <w:tblPr>
        <w:tblStyle w:val="TableNormal"/>
        <w:tblW w:w="9672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341"/>
        <w:gridCol w:w="708"/>
        <w:gridCol w:w="2268"/>
        <w:gridCol w:w="2127"/>
        <w:gridCol w:w="1701"/>
        <w:gridCol w:w="992"/>
      </w:tblGrid>
      <w:tr w:rsidR="005F3221" w:rsidRPr="005401C7" w:rsidTr="005F3221">
        <w:trPr>
          <w:trHeight w:val="1182"/>
        </w:trPr>
        <w:tc>
          <w:tcPr>
            <w:tcW w:w="535" w:type="dxa"/>
            <w:tcBorders>
              <w:bottom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spacing w:line="244" w:lineRule="auto"/>
              <w:ind w:left="134" w:right="104" w:firstLine="38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№</w:t>
            </w:r>
            <w:r w:rsidRPr="005401C7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5401C7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п/п</w:t>
            </w:r>
          </w:p>
        </w:tc>
        <w:tc>
          <w:tcPr>
            <w:tcW w:w="1341" w:type="dxa"/>
            <w:tcBorders>
              <w:bottom w:val="double" w:sz="1" w:space="0" w:color="000000"/>
            </w:tcBorders>
            <w:vAlign w:val="center"/>
          </w:tcPr>
          <w:p w:rsidR="005401C7" w:rsidRDefault="005401C7" w:rsidP="005401C7">
            <w:pPr>
              <w:spacing w:line="244" w:lineRule="auto"/>
              <w:ind w:left="391" w:right="208" w:hanging="159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Регистрацион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-</w:t>
            </w:r>
            <w:r w:rsidRPr="005401C7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ный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</w:p>
          <w:p w:rsidR="005401C7" w:rsidRPr="005401C7" w:rsidRDefault="005401C7" w:rsidP="005401C7">
            <w:pPr>
              <w:spacing w:line="244" w:lineRule="auto"/>
              <w:ind w:left="391" w:right="208" w:hanging="159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номер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маршрута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spacing w:line="244" w:lineRule="auto"/>
              <w:ind w:left="127" w:right="116" w:hanging="1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Порядковый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номер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маршрута</w:t>
            </w:r>
            <w:proofErr w:type="spellEnd"/>
          </w:p>
          <w:p w:rsidR="005401C7" w:rsidRPr="005401C7" w:rsidRDefault="005401C7" w:rsidP="005401C7">
            <w:pPr>
              <w:spacing w:line="236" w:lineRule="exact"/>
              <w:ind w:left="127" w:right="114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spacing w:line="244" w:lineRule="auto"/>
              <w:ind w:left="228" w:right="132" w:hanging="70"/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Наименование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маршрута</w:t>
            </w:r>
            <w:proofErr w:type="spellEnd"/>
          </w:p>
        </w:tc>
        <w:tc>
          <w:tcPr>
            <w:tcW w:w="2127" w:type="dxa"/>
            <w:tcBorders>
              <w:bottom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spacing w:line="244" w:lineRule="auto"/>
              <w:ind w:left="228" w:right="132" w:hanging="7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Наименование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bottom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ind w:left="491" w:right="477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Комментарии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к</w:t>
            </w:r>
            <w:r w:rsidRPr="005401C7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мероприятию</w:t>
            </w:r>
            <w:proofErr w:type="spellEnd"/>
          </w:p>
        </w:tc>
        <w:tc>
          <w:tcPr>
            <w:tcW w:w="992" w:type="dxa"/>
            <w:tcBorders>
              <w:bottom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spacing w:line="244" w:lineRule="auto"/>
              <w:ind w:left="168" w:right="135" w:firstLine="14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Срок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вы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  <w:r w:rsidRPr="005401C7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полнения</w:t>
            </w:r>
            <w:proofErr w:type="spellEnd"/>
          </w:p>
        </w:tc>
      </w:tr>
      <w:tr w:rsidR="005F3221" w:rsidRPr="005401C7" w:rsidTr="005F3221">
        <w:trPr>
          <w:trHeight w:val="241"/>
        </w:trPr>
        <w:tc>
          <w:tcPr>
            <w:tcW w:w="535" w:type="dxa"/>
            <w:tcBorders>
              <w:top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1</w:t>
            </w:r>
          </w:p>
        </w:tc>
        <w:tc>
          <w:tcPr>
            <w:tcW w:w="1341" w:type="dxa"/>
            <w:tcBorders>
              <w:top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top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3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4</w:t>
            </w:r>
          </w:p>
        </w:tc>
        <w:tc>
          <w:tcPr>
            <w:tcW w:w="2127" w:type="dxa"/>
            <w:tcBorders>
              <w:top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5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6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7</w:t>
            </w:r>
          </w:p>
        </w:tc>
      </w:tr>
      <w:tr w:rsidR="005401C7" w:rsidRPr="005401C7" w:rsidTr="005401C7">
        <w:trPr>
          <w:trHeight w:val="234"/>
        </w:trPr>
        <w:tc>
          <w:tcPr>
            <w:tcW w:w="9672" w:type="dxa"/>
            <w:gridSpan w:val="7"/>
          </w:tcPr>
          <w:p w:rsidR="005401C7" w:rsidRPr="005401C7" w:rsidRDefault="005401C7" w:rsidP="005401C7">
            <w:pPr>
              <w:spacing w:line="215" w:lineRule="exact"/>
              <w:ind w:left="2775" w:right="275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Автобусные</w:t>
            </w:r>
            <w:r w:rsidRPr="005401C7">
              <w:rPr>
                <w:rFonts w:ascii="Times New Roman" w:eastAsia="Times New Roman" w:hAnsi="Times New Roman"/>
                <w:color w:val="auto"/>
                <w:spacing w:val="-8"/>
                <w:sz w:val="20"/>
                <w:lang w:val="ru-RU"/>
              </w:rPr>
              <w:t xml:space="preserve"> </w:t>
            </w: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маршруты</w:t>
            </w:r>
            <w:r w:rsidRPr="005401C7">
              <w:rPr>
                <w:rFonts w:ascii="Times New Roman" w:eastAsia="Times New Roman" w:hAnsi="Times New Roman"/>
                <w:color w:val="auto"/>
                <w:spacing w:val="-7"/>
                <w:sz w:val="20"/>
                <w:lang w:val="ru-RU"/>
              </w:rPr>
              <w:t xml:space="preserve"> </w:t>
            </w: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по</w:t>
            </w:r>
            <w:r w:rsidRPr="005401C7">
              <w:rPr>
                <w:rFonts w:ascii="Times New Roman" w:eastAsia="Times New Roman" w:hAnsi="Times New Roman"/>
                <w:color w:val="auto"/>
                <w:spacing w:val="-6"/>
                <w:sz w:val="20"/>
                <w:lang w:val="ru-RU"/>
              </w:rPr>
              <w:t xml:space="preserve"> </w:t>
            </w: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регулируемому</w:t>
            </w:r>
            <w:r w:rsidRPr="005401C7">
              <w:rPr>
                <w:rFonts w:ascii="Times New Roman" w:eastAsia="Times New Roman" w:hAnsi="Times New Roman"/>
                <w:color w:val="auto"/>
                <w:spacing w:val="-10"/>
                <w:sz w:val="20"/>
                <w:lang w:val="ru-RU"/>
              </w:rPr>
              <w:t xml:space="preserve"> </w:t>
            </w: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тарифу</w:t>
            </w:r>
          </w:p>
        </w:tc>
      </w:tr>
      <w:tr w:rsidR="005F3221" w:rsidRPr="005401C7" w:rsidTr="005F3221">
        <w:trPr>
          <w:trHeight w:val="960"/>
        </w:trPr>
        <w:tc>
          <w:tcPr>
            <w:tcW w:w="535" w:type="dxa"/>
            <w:vMerge w:val="restart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1.</w:t>
            </w:r>
          </w:p>
        </w:tc>
        <w:tc>
          <w:tcPr>
            <w:tcW w:w="1341" w:type="dxa"/>
            <w:vMerge w:val="restart"/>
            <w:vAlign w:val="center"/>
          </w:tcPr>
          <w:p w:rsidR="005401C7" w:rsidRPr="005401C7" w:rsidRDefault="005401C7" w:rsidP="005401C7">
            <w:pPr>
              <w:ind w:left="171" w:right="164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708" w:type="dxa"/>
            <w:vMerge w:val="restart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101</w:t>
            </w:r>
          </w:p>
        </w:tc>
        <w:tc>
          <w:tcPr>
            <w:tcW w:w="2268" w:type="dxa"/>
            <w:vMerge w:val="restart"/>
            <w:vAlign w:val="center"/>
          </w:tcPr>
          <w:p w:rsid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Муромцево-Дурново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вида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регулярных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перевозок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установление маршрута перевозок по регулируемому тарифу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2024 г.</w:t>
            </w:r>
          </w:p>
        </w:tc>
      </w:tr>
      <w:tr w:rsidR="005F3221" w:rsidRPr="005401C7" w:rsidTr="005F3221">
        <w:trPr>
          <w:trHeight w:val="870"/>
        </w:trPr>
        <w:tc>
          <w:tcPr>
            <w:tcW w:w="535" w:type="dxa"/>
            <w:vMerge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</w:p>
        </w:tc>
        <w:tc>
          <w:tcPr>
            <w:tcW w:w="1341" w:type="dxa"/>
            <w:vMerge/>
            <w:vAlign w:val="center"/>
          </w:tcPr>
          <w:p w:rsidR="005401C7" w:rsidRPr="005401C7" w:rsidRDefault="005401C7" w:rsidP="005401C7">
            <w:pPr>
              <w:ind w:left="171" w:right="164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</w:p>
        </w:tc>
        <w:tc>
          <w:tcPr>
            <w:tcW w:w="2268" w:type="dxa"/>
            <w:vMerge/>
          </w:tcPr>
          <w:p w:rsidR="005401C7" w:rsidRPr="005401C7" w:rsidRDefault="005401C7" w:rsidP="005401C7">
            <w:pPr>
              <w:ind w:left="312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470"/>
        </w:trPr>
        <w:tc>
          <w:tcPr>
            <w:tcW w:w="535" w:type="dxa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2.</w:t>
            </w:r>
          </w:p>
        </w:tc>
        <w:tc>
          <w:tcPr>
            <w:tcW w:w="134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102</w:t>
            </w:r>
          </w:p>
        </w:tc>
        <w:tc>
          <w:tcPr>
            <w:tcW w:w="226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Муромцево-Михайловка-Муромцево</w:t>
            </w:r>
            <w:proofErr w:type="spellEnd"/>
          </w:p>
        </w:tc>
        <w:tc>
          <w:tcPr>
            <w:tcW w:w="2127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отмена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муниципального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маршрута</w:t>
            </w:r>
            <w:proofErr w:type="spellEnd"/>
          </w:p>
        </w:tc>
        <w:tc>
          <w:tcPr>
            <w:tcW w:w="170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совмещение маршрута с маршрутом № 207 «Муромцево-Карбыза-Муромцево»</w:t>
            </w:r>
          </w:p>
        </w:tc>
        <w:tc>
          <w:tcPr>
            <w:tcW w:w="992" w:type="dxa"/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460"/>
        </w:trPr>
        <w:tc>
          <w:tcPr>
            <w:tcW w:w="535" w:type="dxa"/>
            <w:vMerge w:val="restart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3.</w:t>
            </w:r>
          </w:p>
        </w:tc>
        <w:tc>
          <w:tcPr>
            <w:tcW w:w="1341" w:type="dxa"/>
            <w:vMerge w:val="restart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708" w:type="dxa"/>
            <w:vMerge w:val="restart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103</w:t>
            </w:r>
          </w:p>
        </w:tc>
        <w:tc>
          <w:tcPr>
            <w:tcW w:w="2268" w:type="dxa"/>
            <w:vMerge w:val="restart"/>
            <w:vAlign w:val="center"/>
          </w:tcPr>
          <w:p w:rsid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Муромцево-Мыс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вида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регулярных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перевозок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установление маршрута перевозок</w:t>
            </w:r>
            <w:r w:rsidRPr="005401C7">
              <w:rPr>
                <w:rFonts w:ascii="Times New Roman" w:eastAsia="Times New Roman" w:hAnsi="Times New Roman"/>
                <w:color w:val="auto"/>
                <w:lang w:val="ru-RU"/>
              </w:rPr>
              <w:t xml:space="preserve"> </w:t>
            </w: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 xml:space="preserve">по регулируемому тарифу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2024 г.</w:t>
            </w:r>
          </w:p>
        </w:tc>
      </w:tr>
      <w:tr w:rsidR="005F3221" w:rsidRPr="005401C7" w:rsidTr="005F3221">
        <w:trPr>
          <w:trHeight w:val="450"/>
        </w:trPr>
        <w:tc>
          <w:tcPr>
            <w:tcW w:w="535" w:type="dxa"/>
            <w:vMerge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</w:p>
        </w:tc>
        <w:tc>
          <w:tcPr>
            <w:tcW w:w="1341" w:type="dxa"/>
            <w:vMerge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470"/>
        </w:trPr>
        <w:tc>
          <w:tcPr>
            <w:tcW w:w="535" w:type="dxa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4.</w:t>
            </w:r>
          </w:p>
        </w:tc>
        <w:tc>
          <w:tcPr>
            <w:tcW w:w="134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70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104</w:t>
            </w:r>
          </w:p>
        </w:tc>
        <w:tc>
          <w:tcPr>
            <w:tcW w:w="2268" w:type="dxa"/>
          </w:tcPr>
          <w:p w:rsid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Муромцево-Окунево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</w:t>
            </w:r>
            <w:proofErr w:type="spellEnd"/>
          </w:p>
        </w:tc>
        <w:tc>
          <w:tcPr>
            <w:tcW w:w="2127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470"/>
        </w:trPr>
        <w:tc>
          <w:tcPr>
            <w:tcW w:w="535" w:type="dxa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5.</w:t>
            </w:r>
          </w:p>
        </w:tc>
        <w:tc>
          <w:tcPr>
            <w:tcW w:w="134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70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105</w:t>
            </w:r>
          </w:p>
        </w:tc>
        <w:tc>
          <w:tcPr>
            <w:tcW w:w="2268" w:type="dxa"/>
          </w:tcPr>
          <w:p w:rsid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Муромцево-Тармакла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</w:t>
            </w:r>
            <w:proofErr w:type="spellEnd"/>
          </w:p>
        </w:tc>
        <w:tc>
          <w:tcPr>
            <w:tcW w:w="2127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470"/>
        </w:trPr>
        <w:tc>
          <w:tcPr>
            <w:tcW w:w="535" w:type="dxa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6.</w:t>
            </w:r>
          </w:p>
        </w:tc>
        <w:tc>
          <w:tcPr>
            <w:tcW w:w="134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70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107</w:t>
            </w:r>
          </w:p>
        </w:tc>
        <w:tc>
          <w:tcPr>
            <w:tcW w:w="2268" w:type="dxa"/>
          </w:tcPr>
          <w:p w:rsid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Муромцево-Бергамак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</w:t>
            </w:r>
            <w:proofErr w:type="spellEnd"/>
          </w:p>
        </w:tc>
        <w:tc>
          <w:tcPr>
            <w:tcW w:w="2127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470"/>
        </w:trPr>
        <w:tc>
          <w:tcPr>
            <w:tcW w:w="535" w:type="dxa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7.</w:t>
            </w:r>
          </w:p>
        </w:tc>
        <w:tc>
          <w:tcPr>
            <w:tcW w:w="134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70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201</w:t>
            </w:r>
          </w:p>
        </w:tc>
        <w:tc>
          <w:tcPr>
            <w:tcW w:w="226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Муромцево-Захаровка-Муромцево</w:t>
            </w:r>
            <w:proofErr w:type="spellEnd"/>
          </w:p>
        </w:tc>
        <w:tc>
          <w:tcPr>
            <w:tcW w:w="2127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отмена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муниципального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маршрута</w:t>
            </w:r>
            <w:proofErr w:type="spellEnd"/>
          </w:p>
        </w:tc>
        <w:tc>
          <w:tcPr>
            <w:tcW w:w="170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 xml:space="preserve">Оптимизация маршрутной сети. Совмещение отменяемого маршрута с </w:t>
            </w: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lastRenderedPageBreak/>
              <w:t>муниципальным маршрутом № 205 «Муромцево-Моисеевка-Муромцево».</w:t>
            </w:r>
          </w:p>
        </w:tc>
        <w:tc>
          <w:tcPr>
            <w:tcW w:w="992" w:type="dxa"/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lastRenderedPageBreak/>
              <w:t>2025 г.</w:t>
            </w:r>
          </w:p>
        </w:tc>
      </w:tr>
      <w:tr w:rsidR="005F3221" w:rsidRPr="005401C7" w:rsidTr="005F3221">
        <w:trPr>
          <w:trHeight w:val="470"/>
        </w:trPr>
        <w:tc>
          <w:tcPr>
            <w:tcW w:w="535" w:type="dxa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lastRenderedPageBreak/>
              <w:t>8.</w:t>
            </w:r>
          </w:p>
        </w:tc>
        <w:tc>
          <w:tcPr>
            <w:tcW w:w="134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70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</w:t>
            </w:r>
          </w:p>
        </w:tc>
        <w:tc>
          <w:tcPr>
            <w:tcW w:w="2268" w:type="dxa"/>
          </w:tcPr>
          <w:p w:rsid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Муромцево-Инцисс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</w:t>
            </w:r>
            <w:proofErr w:type="spellEnd"/>
          </w:p>
        </w:tc>
        <w:tc>
          <w:tcPr>
            <w:tcW w:w="2127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2022 г., 2025 г.</w:t>
            </w:r>
          </w:p>
        </w:tc>
      </w:tr>
      <w:tr w:rsidR="005F3221" w:rsidRPr="005401C7" w:rsidTr="005F3221">
        <w:trPr>
          <w:trHeight w:val="470"/>
        </w:trPr>
        <w:tc>
          <w:tcPr>
            <w:tcW w:w="535" w:type="dxa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9.</w:t>
            </w:r>
          </w:p>
        </w:tc>
        <w:tc>
          <w:tcPr>
            <w:tcW w:w="134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70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203</w:t>
            </w:r>
          </w:p>
        </w:tc>
        <w:tc>
          <w:tcPr>
            <w:tcW w:w="2268" w:type="dxa"/>
          </w:tcPr>
          <w:p w:rsid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Новорождественка-Муромцево</w:t>
            </w:r>
            <w:proofErr w:type="spellEnd"/>
          </w:p>
        </w:tc>
        <w:tc>
          <w:tcPr>
            <w:tcW w:w="2127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674"/>
        </w:trPr>
        <w:tc>
          <w:tcPr>
            <w:tcW w:w="535" w:type="dxa"/>
            <w:vMerge w:val="restart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10.</w:t>
            </w:r>
          </w:p>
        </w:tc>
        <w:tc>
          <w:tcPr>
            <w:tcW w:w="1341" w:type="dxa"/>
            <w:vMerge w:val="restart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204</w:t>
            </w:r>
          </w:p>
        </w:tc>
        <w:tc>
          <w:tcPr>
            <w:tcW w:w="2268" w:type="dxa"/>
            <w:vMerge w:val="restart"/>
            <w:vAlign w:val="center"/>
          </w:tcPr>
          <w:p w:rsid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Гузенево-Муромцево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Гузенево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вида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регулярных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перевозок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установление маршрута перевозок по регулируемому тарифу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2024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год</w:t>
            </w:r>
            <w:proofErr w:type="spellEnd"/>
          </w:p>
        </w:tc>
      </w:tr>
      <w:tr w:rsidR="005F3221" w:rsidRPr="005401C7" w:rsidTr="005F3221">
        <w:trPr>
          <w:trHeight w:val="440"/>
        </w:trPr>
        <w:tc>
          <w:tcPr>
            <w:tcW w:w="535" w:type="dxa"/>
            <w:vMerge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</w:p>
        </w:tc>
        <w:tc>
          <w:tcPr>
            <w:tcW w:w="1341" w:type="dxa"/>
            <w:vMerge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68" w:type="dxa"/>
            <w:vMerge/>
          </w:tcPr>
          <w:p w:rsidR="005401C7" w:rsidRPr="005401C7" w:rsidRDefault="005401C7" w:rsidP="005401C7">
            <w:pPr>
              <w:ind w:left="109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420"/>
        </w:trPr>
        <w:tc>
          <w:tcPr>
            <w:tcW w:w="535" w:type="dxa"/>
            <w:vMerge w:val="restart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11.</w:t>
            </w:r>
          </w:p>
        </w:tc>
        <w:tc>
          <w:tcPr>
            <w:tcW w:w="1341" w:type="dxa"/>
            <w:vMerge w:val="restart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08" w:type="dxa"/>
            <w:vMerge w:val="restart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205</w:t>
            </w:r>
          </w:p>
        </w:tc>
        <w:tc>
          <w:tcPr>
            <w:tcW w:w="2268" w:type="dxa"/>
            <w:vMerge w:val="restart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Муромцево-Моисеевка-Муромцево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  <w:r w:rsidRPr="005401C7">
              <w:rPr>
                <w:rFonts w:ascii="Times New Roman" w:eastAsia="Times New Roman" w:hAnsi="Times New Roman"/>
                <w:color w:val="auto"/>
                <w:lang w:val="ru-RU"/>
              </w:rPr>
              <w:t xml:space="preserve"> </w:t>
            </w: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 xml:space="preserve">рейсов в неделю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260"/>
        </w:trPr>
        <w:tc>
          <w:tcPr>
            <w:tcW w:w="535" w:type="dxa"/>
            <w:vMerge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</w:p>
        </w:tc>
        <w:tc>
          <w:tcPr>
            <w:tcW w:w="1341" w:type="dxa"/>
            <w:vMerge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68" w:type="dxa"/>
            <w:vMerge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маршрута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увеличение количества промежуточных остановочных пунктов на маршруте (заезд – д. Захаровка)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470"/>
        </w:trPr>
        <w:tc>
          <w:tcPr>
            <w:tcW w:w="535" w:type="dxa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12.</w:t>
            </w:r>
          </w:p>
        </w:tc>
        <w:tc>
          <w:tcPr>
            <w:tcW w:w="134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206</w:t>
            </w:r>
          </w:p>
        </w:tc>
        <w:tc>
          <w:tcPr>
            <w:tcW w:w="2268" w:type="dxa"/>
          </w:tcPr>
          <w:p w:rsid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Муромцево-Качесово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</w:t>
            </w:r>
            <w:proofErr w:type="spellEnd"/>
          </w:p>
        </w:tc>
        <w:tc>
          <w:tcPr>
            <w:tcW w:w="2127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470"/>
        </w:trPr>
        <w:tc>
          <w:tcPr>
            <w:tcW w:w="535" w:type="dxa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13.</w:t>
            </w:r>
          </w:p>
        </w:tc>
        <w:tc>
          <w:tcPr>
            <w:tcW w:w="134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207</w:t>
            </w:r>
          </w:p>
        </w:tc>
        <w:tc>
          <w:tcPr>
            <w:tcW w:w="2268" w:type="dxa"/>
          </w:tcPr>
          <w:p w:rsid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Муромцево-Карбыза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</w:t>
            </w:r>
            <w:proofErr w:type="spellEnd"/>
          </w:p>
        </w:tc>
        <w:tc>
          <w:tcPr>
            <w:tcW w:w="2127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470"/>
        </w:trPr>
        <w:tc>
          <w:tcPr>
            <w:tcW w:w="535" w:type="dxa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14.</w:t>
            </w:r>
          </w:p>
        </w:tc>
        <w:tc>
          <w:tcPr>
            <w:tcW w:w="134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208</w:t>
            </w:r>
          </w:p>
        </w:tc>
        <w:tc>
          <w:tcPr>
            <w:tcW w:w="2268" w:type="dxa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Муромцево-Караклинка-Муромцево</w:t>
            </w:r>
            <w:proofErr w:type="spellEnd"/>
          </w:p>
        </w:tc>
        <w:tc>
          <w:tcPr>
            <w:tcW w:w="2127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  <w:tr w:rsidR="005F3221" w:rsidRPr="005401C7" w:rsidTr="005F3221">
        <w:trPr>
          <w:trHeight w:val="470"/>
        </w:trPr>
        <w:tc>
          <w:tcPr>
            <w:tcW w:w="535" w:type="dxa"/>
            <w:vAlign w:val="center"/>
          </w:tcPr>
          <w:p w:rsidR="005401C7" w:rsidRPr="005401C7" w:rsidRDefault="005401C7" w:rsidP="005401C7">
            <w:pPr>
              <w:ind w:left="10"/>
              <w:jc w:val="center"/>
              <w:rPr>
                <w:rFonts w:ascii="Times New Roman" w:eastAsia="Times New Roman" w:hAnsi="Times New Roman"/>
                <w:color w:val="auto"/>
                <w:w w:val="99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w w:val="99"/>
                <w:sz w:val="20"/>
              </w:rPr>
              <w:t>15.</w:t>
            </w:r>
          </w:p>
        </w:tc>
        <w:tc>
          <w:tcPr>
            <w:tcW w:w="134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209</w:t>
            </w:r>
          </w:p>
        </w:tc>
        <w:tc>
          <w:tcPr>
            <w:tcW w:w="2268" w:type="dxa"/>
          </w:tcPr>
          <w:p w:rsid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Муромцево-Артын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Муромцево</w:t>
            </w:r>
            <w:proofErr w:type="spellEnd"/>
          </w:p>
        </w:tc>
        <w:tc>
          <w:tcPr>
            <w:tcW w:w="2127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изменение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расписания</w:t>
            </w:r>
            <w:proofErr w:type="spellEnd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движения</w:t>
            </w:r>
            <w:proofErr w:type="spellEnd"/>
          </w:p>
        </w:tc>
        <w:tc>
          <w:tcPr>
            <w:tcW w:w="1701" w:type="dxa"/>
            <w:vAlign w:val="center"/>
          </w:tcPr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изменение количества</w:t>
            </w:r>
          </w:p>
          <w:p w:rsidR="005401C7" w:rsidRPr="005401C7" w:rsidRDefault="005401C7" w:rsidP="005401C7">
            <w:pPr>
              <w:ind w:left="109"/>
              <w:jc w:val="center"/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  <w:lang w:val="ru-RU"/>
              </w:rPr>
              <w:t>рейсов в неделю</w:t>
            </w:r>
          </w:p>
        </w:tc>
        <w:tc>
          <w:tcPr>
            <w:tcW w:w="992" w:type="dxa"/>
            <w:vAlign w:val="center"/>
          </w:tcPr>
          <w:p w:rsidR="005401C7" w:rsidRPr="005401C7" w:rsidRDefault="005401C7" w:rsidP="005401C7">
            <w:pPr>
              <w:ind w:left="181" w:right="165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5401C7">
              <w:rPr>
                <w:rFonts w:ascii="Times New Roman" w:eastAsia="Times New Roman" w:hAnsi="Times New Roman"/>
                <w:color w:val="auto"/>
                <w:sz w:val="20"/>
              </w:rPr>
              <w:t>2025 г.</w:t>
            </w:r>
          </w:p>
        </w:tc>
      </w:tr>
    </w:tbl>
    <w:p w:rsidR="005401C7" w:rsidRPr="005401C7" w:rsidRDefault="005401C7" w:rsidP="005401C7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</w:p>
    <w:p w:rsidR="005401C7" w:rsidRPr="005401C7" w:rsidRDefault="005401C7" w:rsidP="005401C7">
      <w:pPr>
        <w:widowControl w:val="0"/>
        <w:tabs>
          <w:tab w:val="left" w:pos="1620"/>
        </w:tabs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en-US"/>
        </w:rPr>
      </w:pPr>
      <w:r w:rsidRPr="005401C7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ab/>
      </w:r>
    </w:p>
    <w:p w:rsidR="005401C7" w:rsidRPr="005401C7" w:rsidRDefault="005401C7" w:rsidP="005401C7">
      <w:pPr>
        <w:widowControl w:val="0"/>
        <w:tabs>
          <w:tab w:val="left" w:pos="2168"/>
          <w:tab w:val="left" w:pos="2624"/>
          <w:tab w:val="left" w:pos="4969"/>
          <w:tab w:val="left" w:pos="5918"/>
          <w:tab w:val="left" w:pos="7863"/>
          <w:tab w:val="left" w:pos="8517"/>
        </w:tabs>
        <w:autoSpaceDE w:val="0"/>
        <w:autoSpaceDN w:val="0"/>
        <w:spacing w:before="90" w:line="244" w:lineRule="auto"/>
        <w:ind w:left="2168" w:right="317" w:hanging="186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Примечания: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*</w:t>
      </w:r>
      <w:r w:rsidRPr="005401C7">
        <w:rPr>
          <w:rFonts w:ascii="Times New Roman" w:eastAsia="Times New Roman" w:hAnsi="Times New Roman" w:cs="Times New Roman"/>
          <w:color w:val="auto"/>
          <w:sz w:val="20"/>
          <w:szCs w:val="28"/>
          <w:lang w:eastAsia="en-US"/>
        </w:rPr>
        <w:t>–</w:t>
      </w:r>
      <w:r w:rsidRPr="005401C7">
        <w:rPr>
          <w:rFonts w:ascii="Times New Roman" w:eastAsia="Times New Roman" w:hAnsi="Times New Roman" w:cs="Times New Roman"/>
          <w:color w:val="auto"/>
          <w:sz w:val="20"/>
          <w:szCs w:val="28"/>
          <w:lang w:eastAsia="en-US"/>
        </w:rPr>
        <w:tab/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регистрационный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номер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присваивается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при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установлении</w:t>
      </w:r>
      <w:r w:rsidRPr="005401C7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маршрута;</w:t>
      </w:r>
    </w:p>
    <w:p w:rsidR="005401C7" w:rsidRPr="005401C7" w:rsidRDefault="005401C7" w:rsidP="0004385F">
      <w:pPr>
        <w:widowControl w:val="0"/>
        <w:autoSpaceDE w:val="0"/>
        <w:autoSpaceDN w:val="0"/>
        <w:spacing w:line="244" w:lineRule="auto"/>
        <w:ind w:left="2168" w:right="287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**</w:t>
      </w:r>
      <w:r w:rsidRPr="005401C7">
        <w:rPr>
          <w:rFonts w:ascii="Times New Roman" w:eastAsia="Times New Roman" w:hAnsi="Times New Roman" w:cs="Times New Roman"/>
          <w:color w:val="auto"/>
          <w:sz w:val="20"/>
          <w:szCs w:val="28"/>
          <w:lang w:eastAsia="en-US"/>
        </w:rPr>
        <w:t>–</w:t>
      </w:r>
      <w:r w:rsidRPr="005401C7">
        <w:rPr>
          <w:rFonts w:ascii="Times New Roman" w:eastAsia="Times New Roman" w:hAnsi="Times New Roman" w:cs="Times New Roman"/>
          <w:color w:val="auto"/>
          <w:spacing w:val="1"/>
          <w:sz w:val="20"/>
          <w:szCs w:val="28"/>
          <w:lang w:eastAsia="en-US"/>
        </w:rPr>
        <w:t xml:space="preserve"> 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порядковый</w:t>
      </w:r>
      <w:r w:rsidRPr="005401C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номер</w:t>
      </w:r>
      <w:r w:rsidRPr="005401C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маршрута</w:t>
      </w:r>
      <w:r w:rsidRPr="005401C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присваивается</w:t>
      </w:r>
      <w:r w:rsidRPr="005401C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</w:t>
      </w:r>
      <w:r w:rsidRPr="005401C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5401C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установле</w:t>
      </w:r>
      <w:r w:rsidR="0004385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нии </w:t>
      </w:r>
      <w:proofErr w:type="spellStart"/>
      <w:r w:rsidR="0004385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маршру</w:t>
      </w:r>
      <w:proofErr w:type="spellEnd"/>
    </w:p>
    <w:p w:rsidR="005401C7" w:rsidRPr="00660E6B" w:rsidRDefault="005401C7" w:rsidP="00843DE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401C7" w:rsidRPr="00660E6B" w:rsidSect="004D50D6">
      <w:footerReference w:type="default" r:id="rId13"/>
      <w:type w:val="continuous"/>
      <w:pgSz w:w="11905" w:h="16837"/>
      <w:pgMar w:top="709" w:right="569" w:bottom="1238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4F" w:rsidRDefault="00F1774F" w:rsidP="00F866DD">
      <w:r>
        <w:separator/>
      </w:r>
    </w:p>
  </w:endnote>
  <w:endnote w:type="continuationSeparator" w:id="0">
    <w:p w:rsidR="00F1774F" w:rsidRDefault="00F1774F" w:rsidP="00F8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93" w:rsidRDefault="00437493">
    <w:pPr>
      <w:pStyle w:val="aa"/>
      <w:jc w:val="right"/>
    </w:pPr>
  </w:p>
  <w:p w:rsidR="00437493" w:rsidRDefault="004374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4F" w:rsidRDefault="00F1774F"/>
  </w:footnote>
  <w:footnote w:type="continuationSeparator" w:id="0">
    <w:p w:rsidR="00F1774F" w:rsidRDefault="00F177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7F6"/>
    <w:multiLevelType w:val="multilevel"/>
    <w:tmpl w:val="29DC45F0"/>
    <w:lvl w:ilvl="0">
      <w:start w:val="2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07B9B"/>
    <w:multiLevelType w:val="multilevel"/>
    <w:tmpl w:val="7CEAB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87484"/>
    <w:multiLevelType w:val="multilevel"/>
    <w:tmpl w:val="6BDC41F2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93E37"/>
    <w:multiLevelType w:val="multilevel"/>
    <w:tmpl w:val="FC2E2C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73EF8"/>
    <w:multiLevelType w:val="multilevel"/>
    <w:tmpl w:val="BEA0AF6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0218D"/>
    <w:multiLevelType w:val="multilevel"/>
    <w:tmpl w:val="CDDAE3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D69EB"/>
    <w:multiLevelType w:val="multilevel"/>
    <w:tmpl w:val="903497A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D5147E"/>
    <w:multiLevelType w:val="multilevel"/>
    <w:tmpl w:val="99FAA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5637A"/>
    <w:multiLevelType w:val="multilevel"/>
    <w:tmpl w:val="F8405B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12DB6"/>
    <w:multiLevelType w:val="multilevel"/>
    <w:tmpl w:val="9F2E464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6A3300"/>
    <w:multiLevelType w:val="multilevel"/>
    <w:tmpl w:val="55E22F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AF6424"/>
    <w:multiLevelType w:val="multilevel"/>
    <w:tmpl w:val="04A46EC6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A47E4A"/>
    <w:multiLevelType w:val="multilevel"/>
    <w:tmpl w:val="4E32425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6727DE"/>
    <w:multiLevelType w:val="multilevel"/>
    <w:tmpl w:val="611609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3462A6"/>
    <w:multiLevelType w:val="multilevel"/>
    <w:tmpl w:val="9EC0C15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3597E"/>
    <w:multiLevelType w:val="multilevel"/>
    <w:tmpl w:val="DA3CBBDA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14"/>
  </w:num>
  <w:num w:numId="12">
    <w:abstractNumId w:val="15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6DD"/>
    <w:rsid w:val="00012AD8"/>
    <w:rsid w:val="00015413"/>
    <w:rsid w:val="00022CD1"/>
    <w:rsid w:val="000373E3"/>
    <w:rsid w:val="0004385F"/>
    <w:rsid w:val="000A65B9"/>
    <w:rsid w:val="000E387D"/>
    <w:rsid w:val="000F24EB"/>
    <w:rsid w:val="0011253B"/>
    <w:rsid w:val="00141E41"/>
    <w:rsid w:val="001428BA"/>
    <w:rsid w:val="001A0241"/>
    <w:rsid w:val="001D029E"/>
    <w:rsid w:val="001E47CA"/>
    <w:rsid w:val="0021196C"/>
    <w:rsid w:val="002143AA"/>
    <w:rsid w:val="00251048"/>
    <w:rsid w:val="002511E4"/>
    <w:rsid w:val="00255BB9"/>
    <w:rsid w:val="00275800"/>
    <w:rsid w:val="002A7854"/>
    <w:rsid w:val="00323E6F"/>
    <w:rsid w:val="003336C3"/>
    <w:rsid w:val="00336B43"/>
    <w:rsid w:val="0034433D"/>
    <w:rsid w:val="003614B6"/>
    <w:rsid w:val="00364CED"/>
    <w:rsid w:val="0037194E"/>
    <w:rsid w:val="00395165"/>
    <w:rsid w:val="00396575"/>
    <w:rsid w:val="003B4412"/>
    <w:rsid w:val="003B614B"/>
    <w:rsid w:val="003D37DF"/>
    <w:rsid w:val="00437493"/>
    <w:rsid w:val="00460DA6"/>
    <w:rsid w:val="00461051"/>
    <w:rsid w:val="0049643D"/>
    <w:rsid w:val="004D0412"/>
    <w:rsid w:val="004D50D6"/>
    <w:rsid w:val="0050095C"/>
    <w:rsid w:val="005401C7"/>
    <w:rsid w:val="00584BF5"/>
    <w:rsid w:val="00585C7E"/>
    <w:rsid w:val="00590E74"/>
    <w:rsid w:val="005A1021"/>
    <w:rsid w:val="005F24EA"/>
    <w:rsid w:val="005F3221"/>
    <w:rsid w:val="00640FBE"/>
    <w:rsid w:val="00660E6B"/>
    <w:rsid w:val="00665911"/>
    <w:rsid w:val="007043BF"/>
    <w:rsid w:val="007069E6"/>
    <w:rsid w:val="00716EB2"/>
    <w:rsid w:val="007A3B77"/>
    <w:rsid w:val="007C60C7"/>
    <w:rsid w:val="007D0461"/>
    <w:rsid w:val="007D213C"/>
    <w:rsid w:val="007E590C"/>
    <w:rsid w:val="00832E19"/>
    <w:rsid w:val="0084209D"/>
    <w:rsid w:val="00843DEC"/>
    <w:rsid w:val="00865AF1"/>
    <w:rsid w:val="00881AC7"/>
    <w:rsid w:val="00892E0A"/>
    <w:rsid w:val="008943C5"/>
    <w:rsid w:val="008A61AE"/>
    <w:rsid w:val="008C78CF"/>
    <w:rsid w:val="00907754"/>
    <w:rsid w:val="00932A6C"/>
    <w:rsid w:val="00934606"/>
    <w:rsid w:val="00962E11"/>
    <w:rsid w:val="009B79CC"/>
    <w:rsid w:val="00A32117"/>
    <w:rsid w:val="00A36204"/>
    <w:rsid w:val="00A442A7"/>
    <w:rsid w:val="00A92D71"/>
    <w:rsid w:val="00A94A88"/>
    <w:rsid w:val="00A95464"/>
    <w:rsid w:val="00A97C92"/>
    <w:rsid w:val="00AC4BFB"/>
    <w:rsid w:val="00AC5E22"/>
    <w:rsid w:val="00AD340C"/>
    <w:rsid w:val="00AD6F37"/>
    <w:rsid w:val="00B15A03"/>
    <w:rsid w:val="00B22306"/>
    <w:rsid w:val="00B22EBB"/>
    <w:rsid w:val="00B7365E"/>
    <w:rsid w:val="00B954E7"/>
    <w:rsid w:val="00BA24D7"/>
    <w:rsid w:val="00BF3058"/>
    <w:rsid w:val="00BF6B23"/>
    <w:rsid w:val="00C4057F"/>
    <w:rsid w:val="00C65115"/>
    <w:rsid w:val="00CE0DBC"/>
    <w:rsid w:val="00D06C0D"/>
    <w:rsid w:val="00D23FFC"/>
    <w:rsid w:val="00D745AC"/>
    <w:rsid w:val="00D87F1D"/>
    <w:rsid w:val="00DC6A44"/>
    <w:rsid w:val="00E40D3D"/>
    <w:rsid w:val="00E40D8B"/>
    <w:rsid w:val="00E432DC"/>
    <w:rsid w:val="00E647C7"/>
    <w:rsid w:val="00E71B0F"/>
    <w:rsid w:val="00E728B8"/>
    <w:rsid w:val="00EA5543"/>
    <w:rsid w:val="00EA7B3D"/>
    <w:rsid w:val="00EC2122"/>
    <w:rsid w:val="00EE23E6"/>
    <w:rsid w:val="00EE6980"/>
    <w:rsid w:val="00EF552F"/>
    <w:rsid w:val="00F1774F"/>
    <w:rsid w:val="00F31938"/>
    <w:rsid w:val="00F3620D"/>
    <w:rsid w:val="00F57221"/>
    <w:rsid w:val="00F74B7E"/>
    <w:rsid w:val="00F83A24"/>
    <w:rsid w:val="00F8570D"/>
    <w:rsid w:val="00F866DD"/>
    <w:rsid w:val="00F9338D"/>
    <w:rsid w:val="00FA0A82"/>
    <w:rsid w:val="00FA4ED7"/>
    <w:rsid w:val="00FB1A66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6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6DD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1pt">
    <w:name w:val="Основной текст + 12;5 pt;Интервал 1 pt"/>
    <w:basedOn w:val="a4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">
    <w:name w:val="Заголовок №1_"/>
    <w:basedOn w:val="a0"/>
    <w:link w:val="1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4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105pt">
    <w:name w:val="Основной текст + 10;5 pt"/>
    <w:basedOn w:val="a4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4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2"/>
    <w:basedOn w:val="a4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Основной текст (3)_"/>
    <w:basedOn w:val="a0"/>
    <w:link w:val="3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Подпись к таблице (2)_"/>
    <w:basedOn w:val="a0"/>
    <w:link w:val="2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Подпись к таблице (3)_"/>
    <w:basedOn w:val="a0"/>
    <w:link w:val="3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Подпись к таблице"/>
    <w:basedOn w:val="a5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">
    <w:name w:val="Основной текст (8)_"/>
    <w:basedOn w:val="a0"/>
    <w:link w:val="80"/>
    <w:rsid w:val="00F866D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basedOn w:val="5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1">
    <w:name w:val="Подпись к таблице (4)_"/>
    <w:basedOn w:val="a0"/>
    <w:link w:val="42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sid w:val="00F866DD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0">
    <w:name w:val="Основной текст (10)_"/>
    <w:basedOn w:val="a0"/>
    <w:link w:val="10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2">
    <w:name w:val="Основной текст (11) + Не курсив"/>
    <w:basedOn w:val="110"/>
    <w:rsid w:val="00F866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3">
    <w:name w:val="Подпись к таблице (4) + Не курсив"/>
    <w:basedOn w:val="41"/>
    <w:rsid w:val="00F866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2">
    <w:name w:val="Основной текст (12)_"/>
    <w:basedOn w:val="a0"/>
    <w:link w:val="12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"/>
    <w:basedOn w:val="12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3">
    <w:name w:val="Основной текст3"/>
    <w:basedOn w:val="a"/>
    <w:link w:val="a4"/>
    <w:rsid w:val="00F866D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866DD"/>
    <w:pPr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866DD"/>
    <w:pPr>
      <w:shd w:val="clear" w:color="auto" w:fill="FFFFFF"/>
      <w:spacing w:before="300" w:line="643" w:lineRule="exact"/>
      <w:ind w:hanging="10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F866DD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F866DD"/>
    <w:pPr>
      <w:shd w:val="clear" w:color="auto" w:fill="FFFFFF"/>
      <w:spacing w:before="600" w:after="6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866DD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rsid w:val="00F866D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3">
    <w:name w:val="Подпись к таблице (3)"/>
    <w:basedOn w:val="a"/>
    <w:link w:val="32"/>
    <w:rsid w:val="00F866DD"/>
    <w:pPr>
      <w:shd w:val="clear" w:color="auto" w:fill="FFFFFF"/>
      <w:spacing w:before="6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F866D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F866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F866D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F866D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42">
    <w:name w:val="Подпись к таблице (4)"/>
    <w:basedOn w:val="a"/>
    <w:link w:val="41"/>
    <w:rsid w:val="00F866DD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F866DD"/>
    <w:pPr>
      <w:shd w:val="clear" w:color="auto" w:fill="FFFFFF"/>
      <w:spacing w:after="1800" w:line="322" w:lineRule="exact"/>
    </w:pPr>
    <w:rPr>
      <w:rFonts w:ascii="Arial" w:eastAsia="Arial" w:hAnsi="Arial" w:cs="Arial"/>
      <w:sz w:val="26"/>
      <w:szCs w:val="26"/>
    </w:rPr>
  </w:style>
  <w:style w:type="paragraph" w:customStyle="1" w:styleId="101">
    <w:name w:val="Основной текст (10)"/>
    <w:basedOn w:val="a"/>
    <w:link w:val="100"/>
    <w:rsid w:val="00F866DD"/>
    <w:pPr>
      <w:shd w:val="clear" w:color="auto" w:fill="FFFFFF"/>
      <w:spacing w:before="600" w:after="600" w:line="278" w:lineRule="exact"/>
      <w:ind w:hanging="174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F866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Основной текст (12)"/>
    <w:basedOn w:val="a"/>
    <w:link w:val="12"/>
    <w:rsid w:val="00F866DD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154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413"/>
    <w:rPr>
      <w:color w:val="000000"/>
    </w:rPr>
  </w:style>
  <w:style w:type="paragraph" w:styleId="aa">
    <w:name w:val="footer"/>
    <w:basedOn w:val="a"/>
    <w:link w:val="ab"/>
    <w:uiPriority w:val="99"/>
    <w:unhideWhenUsed/>
    <w:rsid w:val="00015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413"/>
    <w:rPr>
      <w:color w:val="000000"/>
    </w:rPr>
  </w:style>
  <w:style w:type="paragraph" w:customStyle="1" w:styleId="ac">
    <w:name w:val="???????"/>
    <w:rsid w:val="00A32117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???????1"/>
    <w:uiPriority w:val="99"/>
    <w:rsid w:val="00A3211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321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117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9657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7F1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01C7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2FBAA7721691371E976044DECD88E07A9B4D750F54CB69BE77FD88F8D0F44D88D72539FA76A6C631F44DF90RBi5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6E2FBAA7721691371E968095B8087870CA6E8DA52F64EE6C7B6798FD0DD09118ACD2C0ACEE12161600358DF91AB9634F3R1iC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E2FBAA7721691371E968095B8087870CA6E8DA52F243E4C6BB798FD0DD09118ACD2C0ADCE1796D600146DD90BEC065B5495CB04F92C8F43A30DC9FRAi9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E2FBAA7721691371E968095B8087870CA6E8DA52F141E2CFB6798FD0DD09118ACD2C0ADCE1796D600146DC9ABEC065B5495CB04F92C8F43A30DC9FRAi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2FBAA7721691371E976044DECD88E06A5B1D652F14CB69BE77FD88F8D0F44CA8D2A5F9FA5746D650A128ED6E09934F30251B3538EC8F5R2i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stroy1</dc:creator>
  <cp:lastModifiedBy>Yakovlev</cp:lastModifiedBy>
  <cp:revision>2</cp:revision>
  <cp:lastPrinted>2024-07-30T06:36:00Z</cp:lastPrinted>
  <dcterms:created xsi:type="dcterms:W3CDTF">2024-12-12T09:13:00Z</dcterms:created>
  <dcterms:modified xsi:type="dcterms:W3CDTF">2024-12-12T09:13:00Z</dcterms:modified>
</cp:coreProperties>
</file>