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563" w:rsidRPr="00883563" w:rsidRDefault="00883563" w:rsidP="00883563">
      <w:pPr>
        <w:jc w:val="center"/>
        <w:rPr>
          <w:sz w:val="28"/>
          <w:szCs w:val="28"/>
        </w:rPr>
      </w:pPr>
      <w:r w:rsidRPr="00883563">
        <w:rPr>
          <w:sz w:val="28"/>
          <w:szCs w:val="28"/>
        </w:rPr>
        <w:t>СОДЕРЖАНИЕ</w:t>
      </w:r>
    </w:p>
    <w:p w:rsidR="00883563" w:rsidRPr="00883563" w:rsidRDefault="00883563" w:rsidP="00883563">
      <w:pPr>
        <w:jc w:val="center"/>
        <w:rPr>
          <w:sz w:val="28"/>
          <w:szCs w:val="28"/>
        </w:rPr>
      </w:pPr>
    </w:p>
    <w:p w:rsidR="00883563" w:rsidRPr="00883563" w:rsidRDefault="00883563" w:rsidP="00883563">
      <w:pPr>
        <w:jc w:val="both"/>
        <w:rPr>
          <w:sz w:val="28"/>
          <w:szCs w:val="28"/>
        </w:rPr>
      </w:pPr>
      <w:r w:rsidRPr="00883563">
        <w:rPr>
          <w:sz w:val="28"/>
          <w:szCs w:val="28"/>
        </w:rPr>
        <w:t>Общие положения…………………………………………………………………...3</w:t>
      </w:r>
    </w:p>
    <w:p w:rsidR="00883563" w:rsidRPr="00883563" w:rsidRDefault="00883563" w:rsidP="00883563">
      <w:pPr>
        <w:pStyle w:val="ConsPlusNormal"/>
        <w:jc w:val="both"/>
        <w:outlineLvl w:val="1"/>
        <w:rPr>
          <w:sz w:val="28"/>
          <w:szCs w:val="28"/>
        </w:rPr>
      </w:pPr>
      <w:r w:rsidRPr="00883563">
        <w:rPr>
          <w:rFonts w:ascii="Times New Roman" w:hAnsi="Times New Roman" w:cs="Times New Roman"/>
          <w:sz w:val="28"/>
          <w:szCs w:val="28"/>
        </w:rPr>
        <w:t>1. Описание текущей ситуации социально-экономического развития Муромцевского муниципального района Омской области</w:t>
      </w:r>
      <w:r>
        <w:rPr>
          <w:rFonts w:ascii="Times New Roman" w:hAnsi="Times New Roman" w:cs="Times New Roman"/>
          <w:sz w:val="28"/>
          <w:szCs w:val="28"/>
        </w:rPr>
        <w:t>…</w:t>
      </w:r>
      <w:r w:rsidRPr="00883563">
        <w:rPr>
          <w:sz w:val="28"/>
          <w:szCs w:val="28"/>
        </w:rPr>
        <w:t>………………………</w:t>
      </w:r>
      <w:r>
        <w:rPr>
          <w:sz w:val="28"/>
          <w:szCs w:val="28"/>
        </w:rPr>
        <w:t>..</w:t>
      </w:r>
      <w:r w:rsidRPr="00883563">
        <w:rPr>
          <w:sz w:val="28"/>
          <w:szCs w:val="28"/>
        </w:rPr>
        <w:t>……4</w:t>
      </w:r>
    </w:p>
    <w:p w:rsidR="00883563" w:rsidRPr="00883563" w:rsidRDefault="00883563" w:rsidP="00883563">
      <w:pPr>
        <w:pStyle w:val="ConsPlusNormal"/>
        <w:jc w:val="both"/>
        <w:rPr>
          <w:sz w:val="28"/>
          <w:szCs w:val="28"/>
        </w:rPr>
      </w:pPr>
      <w:r w:rsidRPr="00883563">
        <w:rPr>
          <w:rFonts w:ascii="Times New Roman" w:hAnsi="Times New Roman" w:cs="Times New Roman"/>
          <w:sz w:val="28"/>
          <w:szCs w:val="28"/>
        </w:rPr>
        <w:t>1.1. Социально-экономическое положение Муромцевского муниципального района</w:t>
      </w:r>
      <w:r>
        <w:rPr>
          <w:rFonts w:ascii="Times New Roman" w:hAnsi="Times New Roman" w:cs="Times New Roman"/>
          <w:sz w:val="28"/>
          <w:szCs w:val="28"/>
        </w:rPr>
        <w:t>…………………………………………………………….</w:t>
      </w:r>
      <w:r w:rsidRPr="00883563">
        <w:rPr>
          <w:sz w:val="28"/>
          <w:szCs w:val="28"/>
        </w:rPr>
        <w:t>……………………</w:t>
      </w:r>
      <w:r>
        <w:rPr>
          <w:sz w:val="28"/>
          <w:szCs w:val="28"/>
        </w:rPr>
        <w:t>…</w:t>
      </w:r>
      <w:r w:rsidRPr="00883563">
        <w:rPr>
          <w:sz w:val="28"/>
          <w:szCs w:val="28"/>
        </w:rPr>
        <w:t>…...4</w:t>
      </w:r>
    </w:p>
    <w:p w:rsidR="00883563" w:rsidRPr="00883563" w:rsidRDefault="00883563" w:rsidP="00883563">
      <w:pPr>
        <w:pStyle w:val="ConsPlusNormal"/>
        <w:jc w:val="both"/>
        <w:rPr>
          <w:sz w:val="28"/>
          <w:szCs w:val="28"/>
          <w:highlight w:val="yellow"/>
        </w:rPr>
      </w:pPr>
      <w:r w:rsidRPr="00883563">
        <w:rPr>
          <w:rFonts w:ascii="Times New Roman" w:hAnsi="Times New Roman" w:cs="Times New Roman"/>
          <w:sz w:val="28"/>
          <w:szCs w:val="28"/>
        </w:rPr>
        <w:t>1.2. Оценка текущего уровня конкурентоспособности и потенциала района, состояния отраслей экономики, проблемы и перспективы развития………</w:t>
      </w:r>
      <w:r>
        <w:rPr>
          <w:rFonts w:ascii="Times New Roman" w:hAnsi="Times New Roman" w:cs="Times New Roman"/>
          <w:sz w:val="28"/>
          <w:szCs w:val="28"/>
        </w:rPr>
        <w:t>…</w:t>
      </w:r>
      <w:r w:rsidRPr="00883563">
        <w:rPr>
          <w:rFonts w:ascii="Times New Roman" w:hAnsi="Times New Roman" w:cs="Times New Roman"/>
          <w:sz w:val="28"/>
          <w:szCs w:val="28"/>
        </w:rPr>
        <w:t>….</w:t>
      </w:r>
      <w:r w:rsidRPr="00883563">
        <w:rPr>
          <w:sz w:val="28"/>
          <w:szCs w:val="28"/>
        </w:rPr>
        <w:t>4</w:t>
      </w:r>
    </w:p>
    <w:p w:rsidR="00883563" w:rsidRPr="00883563" w:rsidRDefault="00883563" w:rsidP="00883563">
      <w:pPr>
        <w:pStyle w:val="ConsPlusNormal"/>
        <w:jc w:val="both"/>
        <w:rPr>
          <w:sz w:val="28"/>
          <w:szCs w:val="28"/>
        </w:rPr>
      </w:pPr>
      <w:r w:rsidRPr="00883563">
        <w:rPr>
          <w:rFonts w:ascii="Times New Roman" w:hAnsi="Times New Roman" w:cs="Times New Roman"/>
          <w:sz w:val="28"/>
          <w:szCs w:val="28"/>
        </w:rPr>
        <w:t>1.3. Основные итоги реализации Стратегии, действовавшей в предшествующий период</w:t>
      </w:r>
      <w:r>
        <w:rPr>
          <w:rFonts w:ascii="Times New Roman" w:hAnsi="Times New Roman" w:cs="Times New Roman"/>
          <w:sz w:val="28"/>
          <w:szCs w:val="28"/>
        </w:rPr>
        <w:t>……………………………………………………………………………..….</w:t>
      </w:r>
      <w:r>
        <w:rPr>
          <w:sz w:val="28"/>
          <w:szCs w:val="28"/>
        </w:rPr>
        <w:t>8</w:t>
      </w:r>
    </w:p>
    <w:p w:rsidR="00883563" w:rsidRPr="00883563" w:rsidRDefault="00883563" w:rsidP="00883563">
      <w:pPr>
        <w:jc w:val="both"/>
        <w:rPr>
          <w:sz w:val="28"/>
          <w:szCs w:val="28"/>
        </w:rPr>
      </w:pPr>
      <w:r w:rsidRPr="00883563">
        <w:rPr>
          <w:sz w:val="28"/>
          <w:szCs w:val="28"/>
        </w:rPr>
        <w:t>1.4. Описание сильных и слабых сторон, возможностей и угроз социально-экономического развития района (SWOT-анализ)…………………………...…..1</w:t>
      </w:r>
      <w:r>
        <w:rPr>
          <w:sz w:val="28"/>
          <w:szCs w:val="28"/>
        </w:rPr>
        <w:t>3</w:t>
      </w:r>
    </w:p>
    <w:p w:rsidR="00883563" w:rsidRPr="00883563" w:rsidRDefault="00883563" w:rsidP="00883563">
      <w:pPr>
        <w:pStyle w:val="ConsPlusTitle"/>
        <w:jc w:val="both"/>
        <w:outlineLvl w:val="1"/>
        <w:rPr>
          <w:rFonts w:ascii="Times New Roman" w:hAnsi="Times New Roman" w:cs="Times New Roman"/>
          <w:b w:val="0"/>
          <w:sz w:val="28"/>
          <w:szCs w:val="28"/>
        </w:rPr>
      </w:pPr>
      <w:r w:rsidRPr="00883563">
        <w:rPr>
          <w:rFonts w:ascii="Times New Roman" w:hAnsi="Times New Roman" w:cs="Times New Roman"/>
          <w:b w:val="0"/>
          <w:sz w:val="28"/>
          <w:szCs w:val="28"/>
        </w:rPr>
        <w:t>2. Общее видение социально-экономического развития Муромцевского муниципального района Омской области до 2030 года……</w:t>
      </w:r>
      <w:r>
        <w:rPr>
          <w:rFonts w:ascii="Times New Roman" w:hAnsi="Times New Roman" w:cs="Times New Roman"/>
          <w:b w:val="0"/>
          <w:sz w:val="28"/>
          <w:szCs w:val="28"/>
        </w:rPr>
        <w:t>…………………...</w:t>
      </w:r>
      <w:r w:rsidRPr="00883563">
        <w:rPr>
          <w:rFonts w:ascii="Times New Roman" w:hAnsi="Times New Roman" w:cs="Times New Roman"/>
          <w:b w:val="0"/>
          <w:sz w:val="28"/>
          <w:szCs w:val="28"/>
        </w:rPr>
        <w:t>..14</w:t>
      </w:r>
    </w:p>
    <w:p w:rsidR="00883563" w:rsidRPr="00883563" w:rsidRDefault="00883563" w:rsidP="00883563">
      <w:pPr>
        <w:pStyle w:val="ConsPlusNormal"/>
        <w:jc w:val="both"/>
        <w:outlineLvl w:val="1"/>
        <w:rPr>
          <w:rFonts w:ascii="Times New Roman" w:hAnsi="Times New Roman" w:cs="Times New Roman"/>
          <w:sz w:val="28"/>
          <w:szCs w:val="28"/>
        </w:rPr>
      </w:pPr>
      <w:r w:rsidRPr="00883563">
        <w:rPr>
          <w:rFonts w:ascii="Times New Roman" w:hAnsi="Times New Roman" w:cs="Times New Roman"/>
          <w:sz w:val="28"/>
          <w:szCs w:val="28"/>
        </w:rPr>
        <w:t>2.1. Стратегические цели и задачи социально-экономического</w:t>
      </w:r>
      <w:r>
        <w:rPr>
          <w:rFonts w:ascii="Times New Roman" w:hAnsi="Times New Roman" w:cs="Times New Roman"/>
          <w:sz w:val="28"/>
          <w:szCs w:val="28"/>
        </w:rPr>
        <w:t xml:space="preserve"> </w:t>
      </w:r>
      <w:r w:rsidRPr="00883563">
        <w:rPr>
          <w:rFonts w:ascii="Times New Roman" w:hAnsi="Times New Roman" w:cs="Times New Roman"/>
          <w:sz w:val="28"/>
          <w:szCs w:val="28"/>
        </w:rPr>
        <w:t>развития Муромцевского муниципального района Омской области до 2030 года………………</w:t>
      </w:r>
      <w:r>
        <w:rPr>
          <w:rFonts w:ascii="Times New Roman" w:hAnsi="Times New Roman" w:cs="Times New Roman"/>
          <w:sz w:val="28"/>
          <w:szCs w:val="28"/>
        </w:rPr>
        <w:t>…………………………………………………………….</w:t>
      </w:r>
      <w:r w:rsidRPr="00883563">
        <w:rPr>
          <w:rFonts w:ascii="Times New Roman" w:hAnsi="Times New Roman" w:cs="Times New Roman"/>
          <w:sz w:val="28"/>
          <w:szCs w:val="28"/>
        </w:rPr>
        <w:t>…….14</w:t>
      </w:r>
    </w:p>
    <w:p w:rsidR="00883563" w:rsidRPr="00883563" w:rsidRDefault="00883563" w:rsidP="00883563">
      <w:pPr>
        <w:autoSpaceDE w:val="0"/>
        <w:autoSpaceDN w:val="0"/>
        <w:adjustRightInd w:val="0"/>
        <w:jc w:val="both"/>
        <w:rPr>
          <w:rFonts w:eastAsiaTheme="minorHAnsi"/>
          <w:bCs/>
          <w:sz w:val="28"/>
          <w:szCs w:val="28"/>
          <w:lang w:eastAsia="en-US"/>
        </w:rPr>
      </w:pPr>
      <w:r w:rsidRPr="00883563">
        <w:rPr>
          <w:rFonts w:eastAsiaTheme="minorHAnsi"/>
          <w:bCs/>
          <w:sz w:val="28"/>
          <w:szCs w:val="28"/>
          <w:lang w:eastAsia="en-US"/>
        </w:rPr>
        <w:t>2.2. Описание вероятных сценариев долгосрочного развития района</w:t>
      </w:r>
      <w:r>
        <w:rPr>
          <w:rFonts w:eastAsiaTheme="minorHAnsi"/>
          <w:bCs/>
          <w:sz w:val="28"/>
          <w:szCs w:val="28"/>
          <w:lang w:eastAsia="en-US"/>
        </w:rPr>
        <w:t>………..</w:t>
      </w:r>
      <w:r w:rsidRPr="00883563">
        <w:rPr>
          <w:rFonts w:eastAsiaTheme="minorHAnsi"/>
          <w:bCs/>
          <w:sz w:val="28"/>
          <w:szCs w:val="28"/>
          <w:lang w:eastAsia="en-US"/>
        </w:rPr>
        <w:t>..1</w:t>
      </w:r>
      <w:r w:rsidR="00D76012">
        <w:rPr>
          <w:rFonts w:eastAsiaTheme="minorHAnsi"/>
          <w:bCs/>
          <w:sz w:val="28"/>
          <w:szCs w:val="28"/>
          <w:lang w:eastAsia="en-US"/>
        </w:rPr>
        <w:t>7</w:t>
      </w:r>
    </w:p>
    <w:p w:rsidR="00883563" w:rsidRPr="00883563" w:rsidRDefault="00883563" w:rsidP="008B605E">
      <w:pPr>
        <w:pStyle w:val="ConsPlusNormal"/>
        <w:jc w:val="both"/>
        <w:rPr>
          <w:rFonts w:ascii="Times New Roman" w:hAnsi="Times New Roman" w:cs="Times New Roman"/>
          <w:sz w:val="28"/>
          <w:szCs w:val="28"/>
        </w:rPr>
      </w:pPr>
      <w:r w:rsidRPr="00883563">
        <w:rPr>
          <w:rFonts w:ascii="Times New Roman" w:hAnsi="Times New Roman" w:cs="Times New Roman"/>
          <w:sz w:val="28"/>
          <w:szCs w:val="28"/>
        </w:rPr>
        <w:t>2.3. Механизмы и инструменты достижения стратегических целей социально-экономического развития района</w:t>
      </w:r>
      <w:r w:rsidR="008B605E">
        <w:rPr>
          <w:rFonts w:ascii="Times New Roman" w:hAnsi="Times New Roman" w:cs="Times New Roman"/>
          <w:sz w:val="28"/>
          <w:szCs w:val="28"/>
        </w:rPr>
        <w:t>……………………………………………… ..</w:t>
      </w:r>
      <w:r w:rsidRPr="00883563">
        <w:rPr>
          <w:rFonts w:ascii="Times New Roman" w:hAnsi="Times New Roman" w:cs="Times New Roman"/>
          <w:sz w:val="28"/>
          <w:szCs w:val="28"/>
        </w:rPr>
        <w:t>..1</w:t>
      </w:r>
      <w:r w:rsidR="00D76012">
        <w:rPr>
          <w:rFonts w:ascii="Times New Roman" w:hAnsi="Times New Roman" w:cs="Times New Roman"/>
          <w:sz w:val="28"/>
          <w:szCs w:val="28"/>
        </w:rPr>
        <w:t>8</w:t>
      </w:r>
    </w:p>
    <w:p w:rsidR="00883563" w:rsidRPr="00883563" w:rsidRDefault="00883563" w:rsidP="008B605E">
      <w:pPr>
        <w:pStyle w:val="ConsPlusNormal"/>
        <w:jc w:val="both"/>
        <w:rPr>
          <w:rFonts w:ascii="Times New Roman" w:hAnsi="Times New Roman" w:cs="Times New Roman"/>
          <w:sz w:val="28"/>
          <w:szCs w:val="28"/>
        </w:rPr>
      </w:pPr>
      <w:r w:rsidRPr="00883563">
        <w:rPr>
          <w:rFonts w:ascii="Times New Roman" w:hAnsi="Times New Roman" w:cs="Times New Roman"/>
          <w:sz w:val="28"/>
          <w:szCs w:val="28"/>
        </w:rPr>
        <w:t>2.4. Финансовое обеспечение реализации Стратегии МР</w:t>
      </w:r>
      <w:r w:rsidR="008B605E">
        <w:rPr>
          <w:rFonts w:ascii="Times New Roman" w:hAnsi="Times New Roman" w:cs="Times New Roman"/>
          <w:sz w:val="28"/>
          <w:szCs w:val="28"/>
        </w:rPr>
        <w:t>…………………….</w:t>
      </w:r>
      <w:r w:rsidR="00D76012">
        <w:rPr>
          <w:rFonts w:ascii="Times New Roman" w:hAnsi="Times New Roman" w:cs="Times New Roman"/>
          <w:sz w:val="28"/>
          <w:szCs w:val="28"/>
        </w:rPr>
        <w:t>…20</w:t>
      </w:r>
    </w:p>
    <w:p w:rsidR="008B605E" w:rsidRPr="00883563" w:rsidRDefault="008B605E" w:rsidP="008B605E">
      <w:pPr>
        <w:jc w:val="both"/>
        <w:rPr>
          <w:sz w:val="28"/>
          <w:szCs w:val="28"/>
        </w:rPr>
      </w:pPr>
      <w:r w:rsidRPr="00883563">
        <w:rPr>
          <w:sz w:val="28"/>
          <w:szCs w:val="28"/>
        </w:rPr>
        <w:t>3. Основные направления социально-экономического развития района в период реализации Стратегии</w:t>
      </w:r>
      <w:r>
        <w:rPr>
          <w:sz w:val="28"/>
          <w:szCs w:val="28"/>
        </w:rPr>
        <w:t>…………………………………………………….……….</w:t>
      </w:r>
      <w:r w:rsidRPr="00883563">
        <w:rPr>
          <w:sz w:val="28"/>
          <w:szCs w:val="28"/>
        </w:rPr>
        <w:t>.21</w:t>
      </w:r>
    </w:p>
    <w:p w:rsidR="008B605E" w:rsidRPr="00D44D68" w:rsidRDefault="008B605E" w:rsidP="008B605E">
      <w:pPr>
        <w:pStyle w:val="ConsPlusNormal"/>
        <w:jc w:val="both"/>
        <w:outlineLvl w:val="1"/>
        <w:rPr>
          <w:rFonts w:ascii="Times New Roman" w:eastAsiaTheme="minorHAnsi" w:hAnsi="Times New Roman" w:cs="Times New Roman"/>
          <w:color w:val="000000"/>
          <w:sz w:val="28"/>
          <w:szCs w:val="28"/>
          <w:lang w:eastAsia="en-US"/>
        </w:rPr>
      </w:pPr>
      <w:r w:rsidRPr="00883563">
        <w:rPr>
          <w:rFonts w:ascii="Times New Roman" w:hAnsi="Times New Roman" w:cs="Times New Roman"/>
          <w:sz w:val="28"/>
          <w:szCs w:val="28"/>
        </w:rPr>
        <w:t>3.1</w:t>
      </w:r>
      <w:r w:rsidRPr="00D44D68">
        <w:rPr>
          <w:rFonts w:ascii="Times New Roman" w:hAnsi="Times New Roman" w:cs="Times New Roman"/>
          <w:sz w:val="28"/>
          <w:szCs w:val="28"/>
        </w:rPr>
        <w:t>. Создание</w:t>
      </w:r>
      <w:r w:rsidRPr="00D44D68">
        <w:rPr>
          <w:rFonts w:ascii="Times New Roman" w:eastAsiaTheme="minorHAnsi" w:hAnsi="Times New Roman" w:cs="Times New Roman"/>
          <w:color w:val="000000"/>
          <w:sz w:val="28"/>
          <w:szCs w:val="28"/>
          <w:lang w:eastAsia="en-US"/>
        </w:rPr>
        <w:t xml:space="preserve"> комфортных условий для жизни и развития человеческого потенциала…………………………………………………………………………..21</w:t>
      </w:r>
    </w:p>
    <w:p w:rsidR="00D44D68" w:rsidRPr="00D44D68" w:rsidRDefault="00D44D68" w:rsidP="00D44D68">
      <w:pPr>
        <w:pStyle w:val="ConsPlusNormal"/>
        <w:jc w:val="both"/>
        <w:rPr>
          <w:rFonts w:ascii="Times New Roman" w:eastAsiaTheme="minorHAnsi" w:hAnsi="Times New Roman" w:cs="Times New Roman"/>
          <w:color w:val="000000"/>
          <w:sz w:val="28"/>
          <w:szCs w:val="28"/>
          <w:lang w:eastAsia="en-US"/>
        </w:rPr>
      </w:pPr>
      <w:r w:rsidRPr="00D44D68">
        <w:rPr>
          <w:rFonts w:ascii="Times New Roman" w:hAnsi="Times New Roman" w:cs="Times New Roman"/>
          <w:sz w:val="28"/>
          <w:szCs w:val="28"/>
        </w:rPr>
        <w:t>3.1.1 Качественное медицинское обслуживание жителей района…</w:t>
      </w:r>
      <w:r>
        <w:rPr>
          <w:rFonts w:ascii="Times New Roman" w:hAnsi="Times New Roman" w:cs="Times New Roman"/>
          <w:sz w:val="28"/>
          <w:szCs w:val="28"/>
        </w:rPr>
        <w:t>…………</w:t>
      </w:r>
      <w:r w:rsidRPr="00D44D68">
        <w:rPr>
          <w:rFonts w:ascii="Times New Roman" w:hAnsi="Times New Roman" w:cs="Times New Roman"/>
          <w:sz w:val="28"/>
          <w:szCs w:val="28"/>
        </w:rPr>
        <w:t>…2</w:t>
      </w:r>
      <w:r w:rsidR="00D76012">
        <w:rPr>
          <w:rFonts w:ascii="Times New Roman" w:hAnsi="Times New Roman" w:cs="Times New Roman"/>
          <w:sz w:val="28"/>
          <w:szCs w:val="28"/>
        </w:rPr>
        <w:t>1</w:t>
      </w:r>
    </w:p>
    <w:p w:rsidR="00883563" w:rsidRPr="00D44D68" w:rsidRDefault="008B605E" w:rsidP="00D44D68">
      <w:pPr>
        <w:autoSpaceDE w:val="0"/>
        <w:autoSpaceDN w:val="0"/>
        <w:adjustRightInd w:val="0"/>
        <w:jc w:val="both"/>
        <w:rPr>
          <w:rFonts w:eastAsiaTheme="minorHAnsi"/>
          <w:bCs/>
          <w:sz w:val="28"/>
          <w:szCs w:val="28"/>
          <w:lang w:eastAsia="en-US"/>
        </w:rPr>
      </w:pPr>
      <w:r w:rsidRPr="00D44D68">
        <w:rPr>
          <w:sz w:val="28"/>
          <w:szCs w:val="28"/>
        </w:rPr>
        <w:t>3.1.2. Современное и востребованное образование…</w:t>
      </w:r>
      <w:r w:rsidR="00D44D68">
        <w:rPr>
          <w:sz w:val="28"/>
          <w:szCs w:val="28"/>
        </w:rPr>
        <w:t>………………………….</w:t>
      </w:r>
      <w:r w:rsidR="00D76012">
        <w:rPr>
          <w:sz w:val="28"/>
          <w:szCs w:val="28"/>
        </w:rPr>
        <w:t>.25</w:t>
      </w:r>
    </w:p>
    <w:p w:rsidR="008B605E" w:rsidRPr="00D44D68" w:rsidRDefault="008B605E" w:rsidP="00D44D68">
      <w:pPr>
        <w:autoSpaceDE w:val="0"/>
        <w:autoSpaceDN w:val="0"/>
        <w:adjustRightInd w:val="0"/>
        <w:jc w:val="both"/>
        <w:rPr>
          <w:sz w:val="28"/>
          <w:szCs w:val="28"/>
          <w:highlight w:val="yellow"/>
        </w:rPr>
      </w:pPr>
      <w:r w:rsidRPr="00D44D68">
        <w:rPr>
          <w:sz w:val="28"/>
          <w:szCs w:val="28"/>
        </w:rPr>
        <w:t>3.1.3. Социальная поддержка населения…</w:t>
      </w:r>
      <w:r w:rsidR="00D44D68">
        <w:rPr>
          <w:sz w:val="28"/>
          <w:szCs w:val="28"/>
        </w:rPr>
        <w:t>……………………………………...</w:t>
      </w:r>
      <w:r w:rsidR="00D76012">
        <w:rPr>
          <w:sz w:val="28"/>
          <w:szCs w:val="28"/>
        </w:rPr>
        <w:t>..28</w:t>
      </w:r>
    </w:p>
    <w:p w:rsidR="008B605E" w:rsidRPr="00D44D68" w:rsidRDefault="008B605E" w:rsidP="00D44D68">
      <w:pPr>
        <w:autoSpaceDE w:val="0"/>
        <w:autoSpaceDN w:val="0"/>
        <w:adjustRightInd w:val="0"/>
        <w:jc w:val="both"/>
        <w:rPr>
          <w:sz w:val="28"/>
          <w:szCs w:val="28"/>
        </w:rPr>
      </w:pPr>
      <w:r w:rsidRPr="00D44D68">
        <w:rPr>
          <w:sz w:val="28"/>
          <w:szCs w:val="28"/>
        </w:rPr>
        <w:t>3.1.4.  Повышение уровня жизни населения района…</w:t>
      </w:r>
      <w:r w:rsidR="00D44D68">
        <w:rPr>
          <w:sz w:val="28"/>
          <w:szCs w:val="28"/>
        </w:rPr>
        <w:t>…………………….……</w:t>
      </w:r>
      <w:r w:rsidR="00D76012">
        <w:rPr>
          <w:sz w:val="28"/>
          <w:szCs w:val="28"/>
        </w:rPr>
        <w:t>.30</w:t>
      </w:r>
    </w:p>
    <w:p w:rsidR="008B605E" w:rsidRDefault="008B605E" w:rsidP="00D44D68">
      <w:pPr>
        <w:pStyle w:val="ConsPlusTitle"/>
        <w:jc w:val="both"/>
        <w:outlineLvl w:val="3"/>
        <w:rPr>
          <w:rFonts w:ascii="Times New Roman" w:hAnsi="Times New Roman" w:cs="Times New Roman"/>
          <w:b w:val="0"/>
          <w:sz w:val="28"/>
          <w:szCs w:val="28"/>
        </w:rPr>
      </w:pPr>
      <w:r w:rsidRPr="00D44D68">
        <w:rPr>
          <w:rFonts w:ascii="Times New Roman" w:hAnsi="Times New Roman" w:cs="Times New Roman"/>
          <w:b w:val="0"/>
          <w:sz w:val="28"/>
          <w:szCs w:val="28"/>
        </w:rPr>
        <w:t>3.1.5. Совершенствование сферы физической культуры и спорта, создание условий для самореализации молодежи…</w:t>
      </w:r>
      <w:r w:rsidR="00D44D68">
        <w:rPr>
          <w:rFonts w:ascii="Times New Roman" w:hAnsi="Times New Roman" w:cs="Times New Roman"/>
          <w:b w:val="0"/>
          <w:sz w:val="28"/>
          <w:szCs w:val="28"/>
        </w:rPr>
        <w:t>……………………………………..</w:t>
      </w:r>
      <w:r w:rsidR="00D76012">
        <w:rPr>
          <w:rFonts w:ascii="Times New Roman" w:hAnsi="Times New Roman" w:cs="Times New Roman"/>
          <w:b w:val="0"/>
          <w:sz w:val="28"/>
          <w:szCs w:val="28"/>
        </w:rPr>
        <w:t>…31</w:t>
      </w:r>
    </w:p>
    <w:p w:rsidR="00D44D68" w:rsidRPr="00D44D68" w:rsidRDefault="00D44D68" w:rsidP="00D44D68">
      <w:pPr>
        <w:pStyle w:val="ConsPlusTitle"/>
        <w:jc w:val="both"/>
        <w:outlineLvl w:val="3"/>
        <w:rPr>
          <w:rFonts w:ascii="Times New Roman" w:hAnsi="Times New Roman" w:cs="Times New Roman"/>
          <w:b w:val="0"/>
          <w:sz w:val="28"/>
          <w:szCs w:val="28"/>
        </w:rPr>
      </w:pPr>
      <w:r w:rsidRPr="00D44D68">
        <w:rPr>
          <w:rFonts w:ascii="Times New Roman" w:hAnsi="Times New Roman" w:cs="Times New Roman"/>
          <w:b w:val="0"/>
          <w:sz w:val="28"/>
          <w:szCs w:val="28"/>
        </w:rPr>
        <w:t>3.1.6 Повышение безопасности жизнедеятельности населения</w:t>
      </w:r>
      <w:r w:rsidR="00A047ED">
        <w:rPr>
          <w:rFonts w:ascii="Times New Roman" w:hAnsi="Times New Roman" w:cs="Times New Roman"/>
          <w:b w:val="0"/>
          <w:sz w:val="28"/>
          <w:szCs w:val="28"/>
        </w:rPr>
        <w:t>……………</w:t>
      </w:r>
      <w:r w:rsidR="00A6286F">
        <w:rPr>
          <w:rFonts w:ascii="Times New Roman" w:hAnsi="Times New Roman" w:cs="Times New Roman"/>
          <w:b w:val="0"/>
          <w:sz w:val="28"/>
          <w:szCs w:val="28"/>
        </w:rPr>
        <w:t>..</w:t>
      </w:r>
      <w:r w:rsidR="00D76012">
        <w:rPr>
          <w:rFonts w:ascii="Times New Roman" w:hAnsi="Times New Roman" w:cs="Times New Roman"/>
          <w:b w:val="0"/>
          <w:sz w:val="28"/>
          <w:szCs w:val="28"/>
        </w:rPr>
        <w:t>…33</w:t>
      </w:r>
    </w:p>
    <w:p w:rsidR="00D44D68" w:rsidRPr="00D44D68" w:rsidRDefault="00D44D68" w:rsidP="00D44D68">
      <w:pPr>
        <w:pStyle w:val="ConsPlusNormal"/>
        <w:jc w:val="both"/>
        <w:rPr>
          <w:rFonts w:ascii="Times New Roman" w:hAnsi="Times New Roman" w:cs="Times New Roman"/>
          <w:sz w:val="28"/>
          <w:szCs w:val="28"/>
        </w:rPr>
      </w:pPr>
      <w:r w:rsidRPr="00D44D68">
        <w:rPr>
          <w:rFonts w:ascii="Times New Roman" w:hAnsi="Times New Roman" w:cs="Times New Roman"/>
          <w:sz w:val="28"/>
          <w:szCs w:val="28"/>
        </w:rPr>
        <w:t>3.2.  Создание комфортной для жизни городской и сельской среды, повышение качества и доступности коммунальных услуг</w:t>
      </w:r>
      <w:r w:rsidR="00A047ED">
        <w:rPr>
          <w:rFonts w:ascii="Times New Roman" w:hAnsi="Times New Roman" w:cs="Times New Roman"/>
          <w:sz w:val="28"/>
          <w:szCs w:val="28"/>
        </w:rPr>
        <w:t>……………</w:t>
      </w:r>
      <w:r w:rsidR="00D76012">
        <w:rPr>
          <w:rFonts w:ascii="Times New Roman" w:hAnsi="Times New Roman" w:cs="Times New Roman"/>
          <w:sz w:val="28"/>
          <w:szCs w:val="28"/>
        </w:rPr>
        <w:t>………………………35</w:t>
      </w:r>
    </w:p>
    <w:p w:rsidR="00D44D68" w:rsidRPr="00D44D68" w:rsidRDefault="00D44D68" w:rsidP="00D44D68">
      <w:pPr>
        <w:pStyle w:val="ConsPlusNormal"/>
        <w:jc w:val="both"/>
        <w:outlineLvl w:val="2"/>
        <w:rPr>
          <w:rFonts w:ascii="Times New Roman" w:hAnsi="Times New Roman" w:cs="Times New Roman"/>
          <w:sz w:val="28"/>
          <w:szCs w:val="28"/>
        </w:rPr>
      </w:pPr>
      <w:r w:rsidRPr="00D44D68">
        <w:rPr>
          <w:rFonts w:ascii="Times New Roman" w:hAnsi="Times New Roman" w:cs="Times New Roman"/>
          <w:sz w:val="28"/>
          <w:szCs w:val="28"/>
        </w:rPr>
        <w:t>3.3. Сохранение населения Муромцевского района</w:t>
      </w:r>
      <w:r w:rsidR="00D76012">
        <w:rPr>
          <w:rFonts w:ascii="Times New Roman" w:hAnsi="Times New Roman" w:cs="Times New Roman"/>
          <w:sz w:val="28"/>
          <w:szCs w:val="28"/>
        </w:rPr>
        <w:t>……………………………..38</w:t>
      </w:r>
    </w:p>
    <w:p w:rsidR="00D44D68" w:rsidRPr="00D44D68" w:rsidRDefault="00D44D68" w:rsidP="00D44D68">
      <w:pPr>
        <w:pStyle w:val="ConsPlusNormal"/>
        <w:jc w:val="both"/>
        <w:outlineLvl w:val="2"/>
        <w:rPr>
          <w:rFonts w:ascii="Times New Roman" w:hAnsi="Times New Roman" w:cs="Times New Roman"/>
          <w:sz w:val="28"/>
          <w:szCs w:val="28"/>
        </w:rPr>
      </w:pPr>
      <w:r w:rsidRPr="00D44D68">
        <w:rPr>
          <w:rFonts w:ascii="Times New Roman" w:hAnsi="Times New Roman" w:cs="Times New Roman"/>
          <w:sz w:val="28"/>
          <w:szCs w:val="28"/>
        </w:rPr>
        <w:t>3.4. Развитие культуры и туризма в Муромцевском районе</w:t>
      </w:r>
      <w:r w:rsidR="00D76012">
        <w:rPr>
          <w:rFonts w:ascii="Times New Roman" w:hAnsi="Times New Roman" w:cs="Times New Roman"/>
          <w:sz w:val="28"/>
          <w:szCs w:val="28"/>
        </w:rPr>
        <w:t>…………………..40</w:t>
      </w:r>
      <w:r w:rsidRPr="00D44D68">
        <w:rPr>
          <w:rFonts w:ascii="Times New Roman" w:hAnsi="Times New Roman" w:cs="Times New Roman"/>
          <w:sz w:val="28"/>
          <w:szCs w:val="28"/>
        </w:rPr>
        <w:t xml:space="preserve"> </w:t>
      </w:r>
    </w:p>
    <w:p w:rsidR="00D44D68" w:rsidRPr="00A047ED" w:rsidRDefault="00D44D68" w:rsidP="00A047ED">
      <w:pPr>
        <w:pStyle w:val="ConsPlusNormal"/>
        <w:jc w:val="both"/>
        <w:outlineLvl w:val="1"/>
        <w:rPr>
          <w:rFonts w:ascii="Times New Roman" w:hAnsi="Times New Roman" w:cs="Times New Roman"/>
          <w:sz w:val="28"/>
          <w:szCs w:val="28"/>
        </w:rPr>
      </w:pPr>
      <w:r w:rsidRPr="00D44D68">
        <w:rPr>
          <w:rFonts w:ascii="Times New Roman" w:hAnsi="Times New Roman" w:cs="Times New Roman"/>
          <w:sz w:val="28"/>
          <w:szCs w:val="28"/>
        </w:rPr>
        <w:t xml:space="preserve">4. Основные направления повышения конкурентоспособности экономики </w:t>
      </w:r>
      <w:r w:rsidRPr="00A047ED">
        <w:rPr>
          <w:rFonts w:ascii="Times New Roman" w:hAnsi="Times New Roman" w:cs="Times New Roman"/>
          <w:sz w:val="28"/>
          <w:szCs w:val="28"/>
        </w:rPr>
        <w:t>Муромцевского района</w:t>
      </w:r>
      <w:r w:rsidR="00D76012">
        <w:rPr>
          <w:rFonts w:ascii="Times New Roman" w:hAnsi="Times New Roman" w:cs="Times New Roman"/>
          <w:sz w:val="28"/>
          <w:szCs w:val="28"/>
        </w:rPr>
        <w:t>……………………………………………………………45</w:t>
      </w:r>
    </w:p>
    <w:p w:rsidR="00D44D68" w:rsidRPr="00A047ED" w:rsidRDefault="00D44D68" w:rsidP="00A047ED">
      <w:pPr>
        <w:pStyle w:val="ConsPlusNormal"/>
        <w:jc w:val="both"/>
        <w:rPr>
          <w:rFonts w:ascii="Times New Roman" w:hAnsi="Times New Roman" w:cs="Times New Roman"/>
          <w:sz w:val="28"/>
          <w:szCs w:val="28"/>
        </w:rPr>
      </w:pPr>
      <w:r w:rsidRPr="00A047ED">
        <w:rPr>
          <w:rFonts w:ascii="Times New Roman" w:hAnsi="Times New Roman" w:cs="Times New Roman"/>
          <w:sz w:val="28"/>
          <w:szCs w:val="28"/>
        </w:rPr>
        <w:t>4.1. Повышение инвестиционной привлекательности Муромцевского района</w:t>
      </w:r>
      <w:r w:rsidR="00D76012">
        <w:rPr>
          <w:rFonts w:ascii="Times New Roman" w:hAnsi="Times New Roman" w:cs="Times New Roman"/>
          <w:sz w:val="28"/>
          <w:szCs w:val="28"/>
        </w:rPr>
        <w:t>..45</w:t>
      </w:r>
    </w:p>
    <w:p w:rsidR="00D44D68" w:rsidRPr="00A047ED" w:rsidRDefault="00D44D68" w:rsidP="00A047ED">
      <w:pPr>
        <w:pStyle w:val="ConsPlusNormal"/>
        <w:jc w:val="both"/>
        <w:outlineLvl w:val="2"/>
        <w:rPr>
          <w:rFonts w:ascii="Times New Roman" w:hAnsi="Times New Roman" w:cs="Times New Roman"/>
          <w:sz w:val="28"/>
          <w:szCs w:val="28"/>
        </w:rPr>
      </w:pPr>
      <w:r w:rsidRPr="00A047ED">
        <w:rPr>
          <w:rFonts w:ascii="Times New Roman" w:hAnsi="Times New Roman" w:cs="Times New Roman"/>
          <w:sz w:val="28"/>
          <w:szCs w:val="28"/>
        </w:rPr>
        <w:t>4.2. Развитие агропромышленного комплекса</w:t>
      </w:r>
      <w:r w:rsidR="00D76012">
        <w:rPr>
          <w:rFonts w:ascii="Times New Roman" w:hAnsi="Times New Roman" w:cs="Times New Roman"/>
          <w:sz w:val="28"/>
          <w:szCs w:val="28"/>
        </w:rPr>
        <w:t>…………………………………...48</w:t>
      </w:r>
    </w:p>
    <w:p w:rsidR="00D44D68" w:rsidRPr="00A047ED" w:rsidRDefault="00D44D68" w:rsidP="00A047ED">
      <w:pPr>
        <w:pStyle w:val="ConsPlusNormal"/>
        <w:jc w:val="both"/>
        <w:outlineLvl w:val="3"/>
        <w:rPr>
          <w:rFonts w:ascii="Times New Roman" w:hAnsi="Times New Roman" w:cs="Times New Roman"/>
          <w:sz w:val="28"/>
          <w:szCs w:val="28"/>
        </w:rPr>
      </w:pPr>
      <w:r w:rsidRPr="00A047ED">
        <w:rPr>
          <w:rFonts w:ascii="Times New Roman" w:hAnsi="Times New Roman" w:cs="Times New Roman"/>
          <w:sz w:val="28"/>
          <w:szCs w:val="28"/>
        </w:rPr>
        <w:t>4.3. Развитие обрабатывающих производств</w:t>
      </w:r>
      <w:r w:rsidR="00D76012">
        <w:rPr>
          <w:rFonts w:ascii="Times New Roman" w:hAnsi="Times New Roman" w:cs="Times New Roman"/>
          <w:sz w:val="28"/>
          <w:szCs w:val="28"/>
        </w:rPr>
        <w:t>…………………………………..…52</w:t>
      </w:r>
    </w:p>
    <w:p w:rsidR="00D44D68" w:rsidRPr="00A047ED" w:rsidRDefault="00D44D68" w:rsidP="00A047ED">
      <w:pPr>
        <w:pStyle w:val="ConsPlusTitle"/>
        <w:jc w:val="both"/>
        <w:outlineLvl w:val="2"/>
        <w:rPr>
          <w:rFonts w:ascii="Times New Roman" w:hAnsi="Times New Roman" w:cs="Times New Roman"/>
          <w:b w:val="0"/>
          <w:sz w:val="28"/>
          <w:szCs w:val="28"/>
        </w:rPr>
      </w:pPr>
      <w:r w:rsidRPr="00A047ED">
        <w:rPr>
          <w:rFonts w:ascii="Times New Roman" w:hAnsi="Times New Roman" w:cs="Times New Roman"/>
          <w:b w:val="0"/>
          <w:sz w:val="28"/>
          <w:szCs w:val="28"/>
        </w:rPr>
        <w:t>4.4. Кадровое обеспечение отраслей экономики района</w:t>
      </w:r>
      <w:r w:rsidR="00D76012">
        <w:rPr>
          <w:rFonts w:ascii="Times New Roman" w:hAnsi="Times New Roman" w:cs="Times New Roman"/>
          <w:b w:val="0"/>
          <w:sz w:val="28"/>
          <w:szCs w:val="28"/>
        </w:rPr>
        <w:t>………………………53</w:t>
      </w:r>
    </w:p>
    <w:p w:rsidR="00D44D68" w:rsidRPr="00A047ED" w:rsidRDefault="00D44D68" w:rsidP="00A047ED">
      <w:pPr>
        <w:pStyle w:val="ConsPlusNormal"/>
        <w:jc w:val="both"/>
        <w:outlineLvl w:val="2"/>
        <w:rPr>
          <w:rFonts w:ascii="Times New Roman" w:hAnsi="Times New Roman" w:cs="Times New Roman"/>
          <w:sz w:val="28"/>
          <w:szCs w:val="28"/>
        </w:rPr>
      </w:pPr>
      <w:r w:rsidRPr="00A047ED">
        <w:rPr>
          <w:rFonts w:ascii="Times New Roman" w:hAnsi="Times New Roman" w:cs="Times New Roman"/>
          <w:sz w:val="28"/>
          <w:szCs w:val="28"/>
        </w:rPr>
        <w:t>4.5. Обеспечение экологической безопасности и охраны окружающей среды</w:t>
      </w:r>
      <w:r w:rsidR="00D76012">
        <w:rPr>
          <w:rFonts w:ascii="Times New Roman" w:hAnsi="Times New Roman" w:cs="Times New Roman"/>
          <w:sz w:val="28"/>
          <w:szCs w:val="28"/>
        </w:rPr>
        <w:t>..55</w:t>
      </w:r>
    </w:p>
    <w:p w:rsidR="00D44D68" w:rsidRPr="00A047ED" w:rsidRDefault="00D44D68" w:rsidP="00A047ED">
      <w:pPr>
        <w:autoSpaceDE w:val="0"/>
        <w:autoSpaceDN w:val="0"/>
        <w:adjustRightInd w:val="0"/>
        <w:jc w:val="both"/>
        <w:rPr>
          <w:rFonts w:eastAsiaTheme="minorHAnsi"/>
          <w:sz w:val="28"/>
          <w:szCs w:val="28"/>
          <w:lang w:eastAsia="en-US"/>
        </w:rPr>
      </w:pPr>
      <w:r w:rsidRPr="00A047ED">
        <w:rPr>
          <w:rFonts w:eastAsiaTheme="minorHAnsi"/>
          <w:sz w:val="28"/>
          <w:szCs w:val="28"/>
          <w:lang w:eastAsia="en-US"/>
        </w:rPr>
        <w:lastRenderedPageBreak/>
        <w:t>4.6. Территориальное управление</w:t>
      </w:r>
      <w:r w:rsidR="00D76012">
        <w:rPr>
          <w:rFonts w:eastAsiaTheme="minorHAnsi"/>
          <w:sz w:val="28"/>
          <w:szCs w:val="28"/>
          <w:lang w:eastAsia="en-US"/>
        </w:rPr>
        <w:t>…………………………………………………57</w:t>
      </w:r>
    </w:p>
    <w:p w:rsidR="00A047ED" w:rsidRPr="00A047ED" w:rsidRDefault="00A047ED" w:rsidP="00A047ED">
      <w:pPr>
        <w:jc w:val="both"/>
        <w:rPr>
          <w:sz w:val="28"/>
          <w:szCs w:val="28"/>
        </w:rPr>
      </w:pPr>
      <w:r w:rsidRPr="00A047ED">
        <w:rPr>
          <w:sz w:val="28"/>
          <w:szCs w:val="28"/>
        </w:rPr>
        <w:t>5. Пространственное развитие района</w:t>
      </w:r>
      <w:r w:rsidR="00D76012">
        <w:rPr>
          <w:sz w:val="28"/>
          <w:szCs w:val="28"/>
        </w:rPr>
        <w:t>………………………………….…………58</w:t>
      </w:r>
    </w:p>
    <w:p w:rsidR="00A047ED" w:rsidRPr="00A047ED" w:rsidRDefault="00A047ED" w:rsidP="00A047ED">
      <w:pPr>
        <w:jc w:val="both"/>
        <w:rPr>
          <w:sz w:val="28"/>
          <w:szCs w:val="28"/>
        </w:rPr>
      </w:pPr>
      <w:r w:rsidRPr="00A047ED">
        <w:rPr>
          <w:sz w:val="28"/>
          <w:szCs w:val="28"/>
        </w:rPr>
        <w:t>5.1. Развитие опорного населенного пункта и населенных пунктов, расположенных на прилегающих территориях</w:t>
      </w:r>
      <w:r w:rsidR="00D76012">
        <w:rPr>
          <w:sz w:val="28"/>
          <w:szCs w:val="28"/>
        </w:rPr>
        <w:t>…………………………………59</w:t>
      </w:r>
    </w:p>
    <w:p w:rsidR="00A047ED" w:rsidRPr="00A047ED" w:rsidRDefault="00A047ED" w:rsidP="00A047ED">
      <w:pPr>
        <w:pStyle w:val="ConsPlusNormal"/>
        <w:jc w:val="both"/>
        <w:rPr>
          <w:rFonts w:ascii="Times New Roman" w:hAnsi="Times New Roman" w:cs="Times New Roman"/>
          <w:sz w:val="28"/>
          <w:szCs w:val="28"/>
        </w:rPr>
      </w:pPr>
      <w:r w:rsidRPr="00A047ED">
        <w:rPr>
          <w:rFonts w:ascii="Times New Roman" w:hAnsi="Times New Roman" w:cs="Times New Roman"/>
          <w:sz w:val="28"/>
          <w:szCs w:val="28"/>
        </w:rPr>
        <w:t>5.2. Развитие дорожно-транспортной инфраструктуры</w:t>
      </w:r>
      <w:r w:rsidR="00D76012">
        <w:rPr>
          <w:rFonts w:ascii="Times New Roman" w:hAnsi="Times New Roman" w:cs="Times New Roman"/>
          <w:sz w:val="28"/>
          <w:szCs w:val="28"/>
        </w:rPr>
        <w:t>………………………..61</w:t>
      </w:r>
      <w:r w:rsidRPr="00A047ED">
        <w:rPr>
          <w:rFonts w:ascii="Times New Roman" w:hAnsi="Times New Roman" w:cs="Times New Roman"/>
          <w:sz w:val="28"/>
          <w:szCs w:val="28"/>
        </w:rPr>
        <w:t xml:space="preserve"> </w:t>
      </w:r>
    </w:p>
    <w:p w:rsidR="00A047ED" w:rsidRPr="00A047ED" w:rsidRDefault="00A047ED" w:rsidP="0028363A">
      <w:pPr>
        <w:jc w:val="both"/>
        <w:rPr>
          <w:sz w:val="28"/>
          <w:szCs w:val="28"/>
        </w:rPr>
      </w:pPr>
      <w:r w:rsidRPr="00A047ED">
        <w:rPr>
          <w:sz w:val="28"/>
          <w:szCs w:val="28"/>
        </w:rPr>
        <w:t>5.3 Развитие информационно-коммуникационная инфраструктуры.</w:t>
      </w:r>
      <w:r w:rsidR="0028363A">
        <w:rPr>
          <w:sz w:val="28"/>
          <w:szCs w:val="28"/>
        </w:rPr>
        <w:t xml:space="preserve"> </w:t>
      </w:r>
      <w:r w:rsidRPr="00A047ED">
        <w:rPr>
          <w:sz w:val="28"/>
          <w:szCs w:val="28"/>
        </w:rPr>
        <w:t>Цифровизация (цифровая трансформация)</w:t>
      </w:r>
      <w:r w:rsidR="00D76012">
        <w:rPr>
          <w:sz w:val="28"/>
          <w:szCs w:val="28"/>
        </w:rPr>
        <w:t>………………………………………62</w:t>
      </w:r>
    </w:p>
    <w:p w:rsidR="00A047ED" w:rsidRPr="00A047ED" w:rsidRDefault="00A047ED" w:rsidP="0028363A">
      <w:pPr>
        <w:autoSpaceDE w:val="0"/>
        <w:autoSpaceDN w:val="0"/>
        <w:adjustRightInd w:val="0"/>
        <w:jc w:val="both"/>
        <w:rPr>
          <w:sz w:val="28"/>
          <w:szCs w:val="28"/>
        </w:rPr>
      </w:pPr>
      <w:r w:rsidRPr="00A047ED">
        <w:rPr>
          <w:sz w:val="28"/>
          <w:szCs w:val="28"/>
        </w:rPr>
        <w:t>6. Основные направления повышения эффективности системы муниципального управления Муромцевского муниципального района</w:t>
      </w:r>
      <w:r w:rsidR="00D76012">
        <w:rPr>
          <w:sz w:val="28"/>
          <w:szCs w:val="28"/>
        </w:rPr>
        <w:t>…………………………64</w:t>
      </w:r>
      <w:r w:rsidRPr="00A047ED">
        <w:rPr>
          <w:sz w:val="28"/>
          <w:szCs w:val="28"/>
        </w:rPr>
        <w:t xml:space="preserve"> </w:t>
      </w:r>
    </w:p>
    <w:p w:rsidR="00A047ED" w:rsidRPr="00A047ED" w:rsidRDefault="00A047ED" w:rsidP="0028363A">
      <w:pPr>
        <w:pStyle w:val="ConsPlusTitle"/>
        <w:jc w:val="both"/>
        <w:outlineLvl w:val="2"/>
        <w:rPr>
          <w:rFonts w:ascii="Times New Roman" w:hAnsi="Times New Roman" w:cs="Times New Roman"/>
          <w:b w:val="0"/>
          <w:sz w:val="28"/>
          <w:szCs w:val="28"/>
        </w:rPr>
      </w:pPr>
      <w:r w:rsidRPr="00A047ED">
        <w:rPr>
          <w:rFonts w:ascii="Times New Roman" w:hAnsi="Times New Roman" w:cs="Times New Roman"/>
          <w:b w:val="0"/>
          <w:sz w:val="28"/>
          <w:szCs w:val="28"/>
        </w:rPr>
        <w:t>6.1. Внедрение принципов клиентоцентричности в системе</w:t>
      </w:r>
      <w:r w:rsidR="0028363A">
        <w:rPr>
          <w:rFonts w:ascii="Times New Roman" w:hAnsi="Times New Roman" w:cs="Times New Roman"/>
          <w:b w:val="0"/>
          <w:sz w:val="28"/>
          <w:szCs w:val="28"/>
        </w:rPr>
        <w:t xml:space="preserve"> </w:t>
      </w:r>
      <w:r w:rsidRPr="00A047ED">
        <w:rPr>
          <w:rFonts w:ascii="Times New Roman" w:hAnsi="Times New Roman" w:cs="Times New Roman"/>
          <w:b w:val="0"/>
          <w:sz w:val="28"/>
          <w:szCs w:val="28"/>
        </w:rPr>
        <w:t>предоставления региональных и муниципальных услуг</w:t>
      </w:r>
      <w:r w:rsidR="00D76012">
        <w:rPr>
          <w:rFonts w:ascii="Times New Roman" w:hAnsi="Times New Roman" w:cs="Times New Roman"/>
          <w:b w:val="0"/>
          <w:sz w:val="28"/>
          <w:szCs w:val="28"/>
        </w:rPr>
        <w:t>…………………………………………64</w:t>
      </w:r>
    </w:p>
    <w:p w:rsidR="00A047ED" w:rsidRPr="00A047ED" w:rsidRDefault="00A047ED" w:rsidP="00A047ED">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6.2. Муниципальная служба</w:t>
      </w:r>
      <w:r w:rsidR="0028363A">
        <w:rPr>
          <w:rFonts w:ascii="Times New Roman" w:hAnsi="Times New Roman" w:cs="Times New Roman"/>
          <w:b w:val="0"/>
          <w:sz w:val="28"/>
          <w:szCs w:val="28"/>
        </w:rPr>
        <w:t>……………………………</w:t>
      </w:r>
      <w:r w:rsidR="00D76012">
        <w:rPr>
          <w:rFonts w:ascii="Times New Roman" w:hAnsi="Times New Roman" w:cs="Times New Roman"/>
          <w:b w:val="0"/>
          <w:sz w:val="28"/>
          <w:szCs w:val="28"/>
        </w:rPr>
        <w:t>………………………..67</w:t>
      </w:r>
    </w:p>
    <w:p w:rsidR="00A047ED" w:rsidRPr="00A047ED" w:rsidRDefault="00A047ED" w:rsidP="00A047ED">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6.3 Муниципальные финансы и муниципальное имущество</w:t>
      </w:r>
      <w:r w:rsidR="00D76012">
        <w:rPr>
          <w:rFonts w:ascii="Times New Roman" w:hAnsi="Times New Roman" w:cs="Times New Roman"/>
          <w:b w:val="0"/>
          <w:sz w:val="28"/>
          <w:szCs w:val="28"/>
        </w:rPr>
        <w:t>……………………69</w:t>
      </w:r>
    </w:p>
    <w:p w:rsidR="00883563" w:rsidRPr="00A047ED" w:rsidRDefault="00883563" w:rsidP="00A047ED">
      <w:pPr>
        <w:pStyle w:val="ConsPlusNormal"/>
        <w:ind w:firstLine="540"/>
        <w:jc w:val="both"/>
        <w:rPr>
          <w:rFonts w:ascii="Times New Roman" w:hAnsi="Times New Roman" w:cs="Times New Roman"/>
          <w:sz w:val="28"/>
          <w:szCs w:val="28"/>
        </w:rPr>
      </w:pPr>
    </w:p>
    <w:p w:rsidR="00883563" w:rsidRPr="00A047ED" w:rsidRDefault="00883563" w:rsidP="00A047ED">
      <w:pPr>
        <w:jc w:val="both"/>
        <w:rPr>
          <w:sz w:val="28"/>
          <w:szCs w:val="28"/>
        </w:rPr>
      </w:pPr>
    </w:p>
    <w:p w:rsidR="00883563" w:rsidRPr="00A047ED" w:rsidRDefault="00883563" w:rsidP="00A047ED">
      <w:pPr>
        <w:jc w:val="both"/>
        <w:rPr>
          <w:sz w:val="28"/>
          <w:szCs w:val="28"/>
        </w:rPr>
      </w:pPr>
      <w:r w:rsidRPr="00A047ED">
        <w:rPr>
          <w:sz w:val="28"/>
          <w:szCs w:val="28"/>
        </w:rPr>
        <w:t>ПРИЛОЖЕНИЯ:</w:t>
      </w:r>
    </w:p>
    <w:p w:rsidR="00883563" w:rsidRPr="00A047ED" w:rsidRDefault="00883563" w:rsidP="00A047ED">
      <w:pPr>
        <w:jc w:val="both"/>
        <w:rPr>
          <w:sz w:val="28"/>
          <w:szCs w:val="28"/>
        </w:rPr>
      </w:pPr>
    </w:p>
    <w:p w:rsidR="00883563" w:rsidRPr="00A047ED" w:rsidRDefault="00A047ED" w:rsidP="00A047ED">
      <w:pPr>
        <w:autoSpaceDE w:val="0"/>
        <w:autoSpaceDN w:val="0"/>
        <w:adjustRightInd w:val="0"/>
        <w:jc w:val="both"/>
        <w:rPr>
          <w:sz w:val="28"/>
          <w:szCs w:val="28"/>
        </w:rPr>
      </w:pPr>
      <w:r w:rsidRPr="00A047ED">
        <w:rPr>
          <w:sz w:val="28"/>
          <w:szCs w:val="28"/>
        </w:rPr>
        <w:t xml:space="preserve">Приложение </w:t>
      </w:r>
      <w:r w:rsidR="00883563" w:rsidRPr="00A047ED">
        <w:rPr>
          <w:sz w:val="28"/>
          <w:szCs w:val="28"/>
        </w:rPr>
        <w:t>№ 1 «</w:t>
      </w:r>
      <w:r w:rsidRPr="00A047ED">
        <w:rPr>
          <w:sz w:val="28"/>
          <w:szCs w:val="28"/>
        </w:rPr>
        <w:t>Перечень муниципальных программ</w:t>
      </w:r>
      <w:r w:rsidR="0028363A">
        <w:rPr>
          <w:sz w:val="28"/>
          <w:szCs w:val="28"/>
        </w:rPr>
        <w:t xml:space="preserve"> </w:t>
      </w:r>
      <w:r w:rsidRPr="00A047ED">
        <w:rPr>
          <w:sz w:val="28"/>
          <w:szCs w:val="28"/>
        </w:rPr>
        <w:t>Муромцевского муниципального района Омской области</w:t>
      </w:r>
      <w:r w:rsidR="00883563" w:rsidRPr="00A047ED">
        <w:rPr>
          <w:sz w:val="28"/>
          <w:szCs w:val="28"/>
        </w:rPr>
        <w:t>»</w:t>
      </w:r>
      <w:r w:rsidR="0028363A">
        <w:rPr>
          <w:sz w:val="28"/>
          <w:szCs w:val="28"/>
        </w:rPr>
        <w:t>………………………………………</w:t>
      </w:r>
      <w:r w:rsidR="00D76012">
        <w:rPr>
          <w:sz w:val="28"/>
          <w:szCs w:val="28"/>
        </w:rPr>
        <w:t>.72</w:t>
      </w:r>
    </w:p>
    <w:p w:rsidR="00883563" w:rsidRPr="00A047ED" w:rsidRDefault="00883563" w:rsidP="00A047ED">
      <w:pPr>
        <w:autoSpaceDE w:val="0"/>
        <w:autoSpaceDN w:val="0"/>
        <w:adjustRightInd w:val="0"/>
        <w:jc w:val="both"/>
        <w:rPr>
          <w:sz w:val="28"/>
          <w:szCs w:val="28"/>
        </w:rPr>
      </w:pPr>
      <w:r w:rsidRPr="00A047ED">
        <w:rPr>
          <w:sz w:val="28"/>
          <w:szCs w:val="28"/>
        </w:rPr>
        <w:t>П</w:t>
      </w:r>
      <w:r w:rsidR="00A047ED" w:rsidRPr="00A047ED">
        <w:rPr>
          <w:sz w:val="28"/>
          <w:szCs w:val="28"/>
        </w:rPr>
        <w:t xml:space="preserve">риложение </w:t>
      </w:r>
      <w:r w:rsidRPr="00A047ED">
        <w:rPr>
          <w:sz w:val="28"/>
          <w:szCs w:val="28"/>
        </w:rPr>
        <w:t xml:space="preserve"> № 2 «</w:t>
      </w:r>
      <w:r w:rsidR="00A047ED" w:rsidRPr="00A047ED">
        <w:rPr>
          <w:sz w:val="28"/>
          <w:szCs w:val="28"/>
        </w:rPr>
        <w:t>Перечень инвестиционных проектов, планируемых к реализации за счет внебюджетных средств на территории Муромцевского муниципального района в период до 2030 года</w:t>
      </w:r>
      <w:r w:rsidRPr="00A047ED">
        <w:rPr>
          <w:sz w:val="28"/>
          <w:szCs w:val="28"/>
        </w:rPr>
        <w:t>»…</w:t>
      </w:r>
      <w:r w:rsidR="0028363A">
        <w:rPr>
          <w:sz w:val="28"/>
          <w:szCs w:val="28"/>
        </w:rPr>
        <w:t>………………….………..</w:t>
      </w:r>
      <w:r w:rsidR="00D76012">
        <w:rPr>
          <w:sz w:val="28"/>
          <w:szCs w:val="28"/>
        </w:rPr>
        <w:t>…74</w:t>
      </w:r>
    </w:p>
    <w:p w:rsidR="00883563" w:rsidRPr="00A047ED" w:rsidRDefault="00883563" w:rsidP="0028363A">
      <w:pPr>
        <w:pStyle w:val="ConsPlusTitle"/>
        <w:jc w:val="both"/>
        <w:rPr>
          <w:rFonts w:ascii="Times New Roman" w:hAnsi="Times New Roman" w:cs="Times New Roman"/>
          <w:b w:val="0"/>
          <w:sz w:val="28"/>
          <w:szCs w:val="28"/>
        </w:rPr>
      </w:pPr>
      <w:r w:rsidRPr="00A047ED">
        <w:rPr>
          <w:rFonts w:ascii="Times New Roman" w:hAnsi="Times New Roman" w:cs="Times New Roman"/>
          <w:b w:val="0"/>
          <w:sz w:val="28"/>
          <w:szCs w:val="28"/>
        </w:rPr>
        <w:t>П</w:t>
      </w:r>
      <w:r w:rsidR="00A047ED" w:rsidRPr="00A047ED">
        <w:rPr>
          <w:rFonts w:ascii="Times New Roman" w:hAnsi="Times New Roman" w:cs="Times New Roman"/>
          <w:b w:val="0"/>
          <w:sz w:val="28"/>
          <w:szCs w:val="28"/>
        </w:rPr>
        <w:t>риложение</w:t>
      </w:r>
      <w:r w:rsidRPr="00A047ED">
        <w:rPr>
          <w:rFonts w:ascii="Times New Roman" w:hAnsi="Times New Roman" w:cs="Times New Roman"/>
          <w:b w:val="0"/>
          <w:sz w:val="28"/>
          <w:szCs w:val="28"/>
        </w:rPr>
        <w:t xml:space="preserve"> № 3 «</w:t>
      </w:r>
      <w:r w:rsidR="00A047ED" w:rsidRPr="00A047ED">
        <w:rPr>
          <w:rFonts w:ascii="Times New Roman" w:hAnsi="Times New Roman" w:cs="Times New Roman"/>
          <w:b w:val="0"/>
          <w:sz w:val="28"/>
          <w:szCs w:val="28"/>
        </w:rPr>
        <w:t>ЦЕЛЕВЫЕ ПОКАЗАТЕЛИ</w:t>
      </w:r>
      <w:r w:rsidR="0028363A">
        <w:rPr>
          <w:rFonts w:ascii="Times New Roman" w:hAnsi="Times New Roman" w:cs="Times New Roman"/>
          <w:b w:val="0"/>
          <w:sz w:val="28"/>
          <w:szCs w:val="28"/>
        </w:rPr>
        <w:t xml:space="preserve"> </w:t>
      </w:r>
      <w:r w:rsidR="00A047ED" w:rsidRPr="00A047ED">
        <w:rPr>
          <w:rFonts w:ascii="Times New Roman" w:hAnsi="Times New Roman" w:cs="Times New Roman"/>
          <w:b w:val="0"/>
          <w:sz w:val="28"/>
          <w:szCs w:val="28"/>
        </w:rPr>
        <w:t>Стратегии социально-экономического развития Муромцевского муниципального района Омской области</w:t>
      </w:r>
      <w:r w:rsidR="0028363A">
        <w:rPr>
          <w:rFonts w:ascii="Times New Roman" w:hAnsi="Times New Roman" w:cs="Times New Roman"/>
          <w:b w:val="0"/>
          <w:sz w:val="28"/>
          <w:szCs w:val="28"/>
        </w:rPr>
        <w:t xml:space="preserve"> </w:t>
      </w:r>
      <w:r w:rsidR="00A047ED" w:rsidRPr="00A047ED">
        <w:rPr>
          <w:rFonts w:ascii="Times New Roman" w:hAnsi="Times New Roman" w:cs="Times New Roman"/>
          <w:b w:val="0"/>
          <w:sz w:val="28"/>
          <w:szCs w:val="28"/>
        </w:rPr>
        <w:t>до 2030 года</w:t>
      </w:r>
      <w:r w:rsidRPr="00A047ED">
        <w:rPr>
          <w:rFonts w:ascii="Times New Roman" w:hAnsi="Times New Roman" w:cs="Times New Roman"/>
          <w:b w:val="0"/>
          <w:sz w:val="28"/>
          <w:szCs w:val="28"/>
        </w:rPr>
        <w:t>»………………………………</w:t>
      </w:r>
      <w:r w:rsidR="0028363A">
        <w:rPr>
          <w:rFonts w:ascii="Times New Roman" w:hAnsi="Times New Roman" w:cs="Times New Roman"/>
          <w:b w:val="0"/>
          <w:sz w:val="28"/>
          <w:szCs w:val="28"/>
        </w:rPr>
        <w:t>……………………</w:t>
      </w:r>
      <w:r w:rsidR="00D76012">
        <w:rPr>
          <w:rFonts w:ascii="Times New Roman" w:hAnsi="Times New Roman" w:cs="Times New Roman"/>
          <w:b w:val="0"/>
          <w:sz w:val="28"/>
          <w:szCs w:val="28"/>
        </w:rPr>
        <w:t>………...80</w:t>
      </w:r>
    </w:p>
    <w:p w:rsidR="00883563" w:rsidRPr="00A047ED" w:rsidRDefault="00883563" w:rsidP="00A047ED">
      <w:pPr>
        <w:pStyle w:val="ConsPlusTitle"/>
        <w:jc w:val="both"/>
        <w:rPr>
          <w:rFonts w:ascii="Times New Roman" w:hAnsi="Times New Roman" w:cs="Times New Roman"/>
          <w:b w:val="0"/>
          <w:sz w:val="28"/>
          <w:szCs w:val="28"/>
        </w:rPr>
      </w:pPr>
    </w:p>
    <w:p w:rsidR="00883563" w:rsidRPr="00A047ED" w:rsidRDefault="00883563" w:rsidP="00A047ED">
      <w:pPr>
        <w:pStyle w:val="ConsPlusTitle"/>
        <w:jc w:val="both"/>
        <w:rPr>
          <w:rFonts w:ascii="Times New Roman" w:hAnsi="Times New Roman" w:cs="Times New Roman"/>
          <w:b w:val="0"/>
          <w:sz w:val="28"/>
          <w:szCs w:val="28"/>
        </w:rPr>
      </w:pPr>
    </w:p>
    <w:p w:rsidR="00883563" w:rsidRDefault="00883563">
      <w:pPr>
        <w:pStyle w:val="ConsPlusTitle"/>
        <w:jc w:val="center"/>
        <w:rPr>
          <w:rFonts w:ascii="Times New Roman" w:hAnsi="Times New Roman" w:cs="Times New Roman"/>
          <w:sz w:val="28"/>
          <w:szCs w:val="28"/>
        </w:rPr>
      </w:pPr>
    </w:p>
    <w:p w:rsidR="00883563" w:rsidRDefault="00883563">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28363A" w:rsidRDefault="0028363A">
      <w:pPr>
        <w:pStyle w:val="ConsPlusTitle"/>
        <w:jc w:val="center"/>
        <w:rPr>
          <w:rFonts w:ascii="Times New Roman" w:hAnsi="Times New Roman" w:cs="Times New Roman"/>
          <w:sz w:val="28"/>
          <w:szCs w:val="28"/>
        </w:rPr>
      </w:pPr>
    </w:p>
    <w:p w:rsidR="001D0971" w:rsidRPr="00244317" w:rsidRDefault="001D0971">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lastRenderedPageBreak/>
        <w:t>Стратегия социально-экономического развития</w:t>
      </w:r>
    </w:p>
    <w:p w:rsidR="003E7600" w:rsidRDefault="00586427">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t>Муромцевского муниципального района Омской области</w:t>
      </w:r>
      <w:r w:rsidR="001D0971" w:rsidRPr="00244317">
        <w:rPr>
          <w:rFonts w:ascii="Times New Roman" w:hAnsi="Times New Roman" w:cs="Times New Roman"/>
          <w:sz w:val="28"/>
          <w:szCs w:val="28"/>
        </w:rPr>
        <w:t xml:space="preserve"> </w:t>
      </w:r>
    </w:p>
    <w:p w:rsidR="001D0971" w:rsidRDefault="001D0971">
      <w:pPr>
        <w:pStyle w:val="ConsPlusTitle"/>
        <w:jc w:val="center"/>
        <w:rPr>
          <w:rFonts w:ascii="Times New Roman" w:hAnsi="Times New Roman" w:cs="Times New Roman"/>
          <w:sz w:val="28"/>
          <w:szCs w:val="28"/>
        </w:rPr>
      </w:pPr>
      <w:r w:rsidRPr="00244317">
        <w:rPr>
          <w:rFonts w:ascii="Times New Roman" w:hAnsi="Times New Roman" w:cs="Times New Roman"/>
          <w:sz w:val="28"/>
          <w:szCs w:val="28"/>
        </w:rPr>
        <w:t>до 20</w:t>
      </w:r>
      <w:r w:rsidR="00B34196">
        <w:rPr>
          <w:rFonts w:ascii="Times New Roman" w:hAnsi="Times New Roman" w:cs="Times New Roman"/>
          <w:sz w:val="28"/>
          <w:szCs w:val="28"/>
        </w:rPr>
        <w:t>30</w:t>
      </w:r>
      <w:r w:rsidRPr="00244317">
        <w:rPr>
          <w:rFonts w:ascii="Times New Roman" w:hAnsi="Times New Roman" w:cs="Times New Roman"/>
          <w:sz w:val="28"/>
          <w:szCs w:val="28"/>
        </w:rPr>
        <w:t xml:space="preserve"> года</w:t>
      </w:r>
    </w:p>
    <w:p w:rsidR="00D169A3" w:rsidRDefault="00D169A3">
      <w:pPr>
        <w:pStyle w:val="ConsPlusTitle"/>
        <w:jc w:val="center"/>
        <w:rPr>
          <w:rFonts w:ascii="Times New Roman" w:hAnsi="Times New Roman" w:cs="Times New Roman"/>
          <w:sz w:val="28"/>
          <w:szCs w:val="28"/>
        </w:rPr>
      </w:pPr>
    </w:p>
    <w:p w:rsidR="003E7600" w:rsidRDefault="00D169A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(ПРОЕКТ)</w:t>
      </w:r>
    </w:p>
    <w:p w:rsidR="00D169A3" w:rsidRPr="00244317" w:rsidRDefault="00D169A3">
      <w:pPr>
        <w:pStyle w:val="ConsPlusTitle"/>
        <w:jc w:val="center"/>
        <w:rPr>
          <w:rFonts w:ascii="Times New Roman" w:hAnsi="Times New Roman" w:cs="Times New Roman"/>
          <w:sz w:val="28"/>
          <w:szCs w:val="28"/>
        </w:rPr>
      </w:pPr>
    </w:p>
    <w:p w:rsidR="001D0971" w:rsidRPr="00326B8A" w:rsidRDefault="001D0971">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Общие положения</w:t>
      </w:r>
    </w:p>
    <w:p w:rsidR="00BD6CB1" w:rsidRPr="00326B8A" w:rsidRDefault="00BD6CB1">
      <w:pPr>
        <w:pStyle w:val="ConsPlusNormal"/>
        <w:jc w:val="center"/>
        <w:rPr>
          <w:rFonts w:ascii="Times New Roman" w:hAnsi="Times New Roman" w:cs="Times New Roman"/>
          <w:sz w:val="28"/>
          <w:szCs w:val="28"/>
        </w:rPr>
      </w:pPr>
    </w:p>
    <w:p w:rsidR="00BF30B9" w:rsidRPr="00326B8A" w:rsidRDefault="00BF30B9" w:rsidP="00845C5A">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Стратегия социально-экономического развития Муромцевского муниципального района Омской области до 2030 года (далее –Стратегия) определяет стратегические приоритеты, цели и задачи социально-экономического развития Муромцевского района, основные направления их достижения на долгосрочную перспективу.</w:t>
      </w:r>
    </w:p>
    <w:p w:rsidR="00404AB3" w:rsidRPr="005D0AFE" w:rsidRDefault="00325792" w:rsidP="00845C5A">
      <w:pPr>
        <w:pStyle w:val="ConsPlusTitle"/>
        <w:jc w:val="both"/>
        <w:rPr>
          <w:rFonts w:ascii="Times New Roman" w:hAnsi="Times New Roman" w:cs="Times New Roman"/>
          <w:b w:val="0"/>
          <w:sz w:val="28"/>
          <w:szCs w:val="28"/>
        </w:rPr>
      </w:pPr>
      <w:r w:rsidRPr="00326B8A">
        <w:rPr>
          <w:rFonts w:ascii="Times New Roman" w:hAnsi="Times New Roman" w:cs="Times New Roman"/>
          <w:b w:val="0"/>
          <w:sz w:val="28"/>
          <w:szCs w:val="28"/>
        </w:rPr>
        <w:tab/>
      </w:r>
      <w:r w:rsidR="001D0971" w:rsidRPr="00326B8A">
        <w:rPr>
          <w:rFonts w:ascii="Times New Roman" w:hAnsi="Times New Roman" w:cs="Times New Roman"/>
          <w:b w:val="0"/>
          <w:sz w:val="28"/>
          <w:szCs w:val="28"/>
        </w:rPr>
        <w:t xml:space="preserve">Стратегия разработана </w:t>
      </w:r>
      <w:r w:rsidRPr="00326B8A">
        <w:rPr>
          <w:rFonts w:ascii="Times New Roman" w:eastAsiaTheme="minorHAnsi" w:hAnsi="Times New Roman" w:cs="Times New Roman"/>
          <w:b w:val="0"/>
          <w:sz w:val="28"/>
          <w:szCs w:val="28"/>
          <w:lang w:eastAsia="en-US"/>
        </w:rPr>
        <w:t>на основе требований Федерального закона от 28 июня 2014 года № 172-ФЗ «О стратегическом планировании в Российской Федерации»</w:t>
      </w:r>
      <w:r w:rsidR="005530B7" w:rsidRPr="00326B8A">
        <w:rPr>
          <w:rFonts w:ascii="Times New Roman" w:eastAsiaTheme="minorHAnsi" w:hAnsi="Times New Roman" w:cs="Times New Roman"/>
          <w:b w:val="0"/>
          <w:sz w:val="28"/>
          <w:szCs w:val="28"/>
          <w:lang w:eastAsia="en-US"/>
        </w:rPr>
        <w:t>,</w:t>
      </w:r>
      <w:r w:rsidRPr="00326B8A">
        <w:rPr>
          <w:rFonts w:ascii="Times New Roman" w:hAnsi="Times New Roman" w:cs="Times New Roman"/>
          <w:b w:val="0"/>
          <w:sz w:val="28"/>
          <w:szCs w:val="28"/>
        </w:rPr>
        <w:t xml:space="preserve"> </w:t>
      </w:r>
      <w:r w:rsidR="001D0971" w:rsidRPr="00326B8A">
        <w:rPr>
          <w:rFonts w:ascii="Times New Roman" w:hAnsi="Times New Roman" w:cs="Times New Roman"/>
          <w:b w:val="0"/>
          <w:sz w:val="28"/>
          <w:szCs w:val="28"/>
        </w:rPr>
        <w:t xml:space="preserve">с учетом стратегических </w:t>
      </w:r>
      <w:r w:rsidR="001D0971" w:rsidRPr="005D0AFE">
        <w:rPr>
          <w:rFonts w:ascii="Times New Roman" w:hAnsi="Times New Roman" w:cs="Times New Roman"/>
          <w:b w:val="0"/>
          <w:sz w:val="28"/>
          <w:szCs w:val="28"/>
        </w:rPr>
        <w:t xml:space="preserve">документов социально-экономического развития </w:t>
      </w:r>
      <w:r w:rsidR="009728D0" w:rsidRPr="005D0AFE">
        <w:rPr>
          <w:rFonts w:ascii="Times New Roman" w:hAnsi="Times New Roman" w:cs="Times New Roman"/>
          <w:b w:val="0"/>
          <w:sz w:val="28"/>
          <w:szCs w:val="28"/>
        </w:rPr>
        <w:t xml:space="preserve">Омской области, </w:t>
      </w:r>
      <w:r w:rsidR="001D0971" w:rsidRPr="005D0AFE">
        <w:rPr>
          <w:rFonts w:ascii="Times New Roman" w:hAnsi="Times New Roman" w:cs="Times New Roman"/>
          <w:b w:val="0"/>
          <w:sz w:val="28"/>
          <w:szCs w:val="28"/>
        </w:rPr>
        <w:t xml:space="preserve">Российской Федерации: </w:t>
      </w:r>
      <w:r w:rsidR="005D0AFE" w:rsidRPr="005D0AFE">
        <w:rPr>
          <w:rFonts w:ascii="Times New Roman" w:hAnsi="Times New Roman" w:cs="Times New Roman"/>
          <w:b w:val="0"/>
          <w:sz w:val="28"/>
          <w:szCs w:val="28"/>
        </w:rPr>
        <w:t xml:space="preserve">Указ Президента Российской Федерации от 7 мая 2024 года № 309 "О национальных целях развития Российской Федерации на период до 2030 года и на перспективу до 2036 года", распоряжение Правительства Российской Федерации от 1 февраля 2019 г. № 207-р "Об утверждении Стратегии пространственного развития Российской Федерации на период до 2025 года", Указ Президента Российской Федерации от 9 мая 2017 г. № 203 "О Стратегии развития информационного общества в Российской Федерации на 2017 – 2030 годы", </w:t>
      </w:r>
      <w:r w:rsidR="00586427" w:rsidRPr="005D0AFE">
        <w:rPr>
          <w:rFonts w:ascii="Times New Roman" w:hAnsi="Times New Roman" w:cs="Times New Roman"/>
          <w:b w:val="0"/>
          <w:sz w:val="28"/>
          <w:szCs w:val="28"/>
        </w:rPr>
        <w:t>Стратеги</w:t>
      </w:r>
      <w:r w:rsidR="005D0AFE" w:rsidRPr="005D0AFE">
        <w:rPr>
          <w:rFonts w:ascii="Times New Roman" w:hAnsi="Times New Roman" w:cs="Times New Roman"/>
          <w:b w:val="0"/>
          <w:sz w:val="28"/>
          <w:szCs w:val="28"/>
        </w:rPr>
        <w:t>я</w:t>
      </w:r>
      <w:r w:rsidR="00586427" w:rsidRPr="005D0AFE">
        <w:rPr>
          <w:rFonts w:ascii="Times New Roman" w:hAnsi="Times New Roman" w:cs="Times New Roman"/>
          <w:b w:val="0"/>
          <w:sz w:val="28"/>
          <w:szCs w:val="28"/>
        </w:rPr>
        <w:t xml:space="preserve"> социально-экономического развития Омской области до 20</w:t>
      </w:r>
      <w:r w:rsidR="00845C5A" w:rsidRPr="005D0AFE">
        <w:rPr>
          <w:rFonts w:ascii="Times New Roman" w:hAnsi="Times New Roman" w:cs="Times New Roman"/>
          <w:b w:val="0"/>
          <w:sz w:val="28"/>
          <w:szCs w:val="28"/>
        </w:rPr>
        <w:t>30</w:t>
      </w:r>
      <w:r w:rsidR="00586427" w:rsidRPr="005D0AFE">
        <w:rPr>
          <w:rFonts w:ascii="Times New Roman" w:hAnsi="Times New Roman" w:cs="Times New Roman"/>
          <w:b w:val="0"/>
          <w:sz w:val="28"/>
          <w:szCs w:val="28"/>
        </w:rPr>
        <w:t xml:space="preserve"> года, утвержденной </w:t>
      </w:r>
      <w:r w:rsidR="00845C5A" w:rsidRPr="005D0AFE">
        <w:rPr>
          <w:rFonts w:ascii="Times New Roman" w:hAnsi="Times New Roman" w:cs="Times New Roman"/>
          <w:b w:val="0"/>
          <w:sz w:val="28"/>
          <w:szCs w:val="28"/>
        </w:rPr>
        <w:t>постановлением Правительством</w:t>
      </w:r>
      <w:r w:rsidR="00586427" w:rsidRPr="005D0AFE">
        <w:rPr>
          <w:rFonts w:ascii="Times New Roman" w:hAnsi="Times New Roman" w:cs="Times New Roman"/>
          <w:b w:val="0"/>
          <w:sz w:val="28"/>
          <w:szCs w:val="28"/>
        </w:rPr>
        <w:t xml:space="preserve"> Омской области </w:t>
      </w:r>
      <w:r w:rsidR="005D0AFE" w:rsidRPr="005D0AFE">
        <w:rPr>
          <w:rFonts w:ascii="Times New Roman" w:hAnsi="Times New Roman" w:cs="Times New Roman"/>
          <w:b w:val="0"/>
          <w:sz w:val="28"/>
          <w:szCs w:val="28"/>
        </w:rPr>
        <w:t>от 12 октября 2022 г. N 543-п</w:t>
      </w:r>
      <w:r w:rsidR="009728D0" w:rsidRPr="005D0AFE">
        <w:rPr>
          <w:rFonts w:ascii="Times New Roman" w:hAnsi="Times New Roman" w:cs="Times New Roman"/>
          <w:b w:val="0"/>
          <w:sz w:val="28"/>
          <w:szCs w:val="28"/>
        </w:rPr>
        <w:t>.</w:t>
      </w:r>
      <w:r w:rsidR="00586427" w:rsidRPr="005D0AFE">
        <w:rPr>
          <w:rFonts w:ascii="Times New Roman" w:hAnsi="Times New Roman" w:cs="Times New Roman"/>
          <w:b w:val="0"/>
          <w:sz w:val="28"/>
          <w:szCs w:val="28"/>
        </w:rPr>
        <w:t xml:space="preserve"> </w:t>
      </w:r>
    </w:p>
    <w:p w:rsidR="001D0971" w:rsidRPr="00326B8A" w:rsidRDefault="00404AB3" w:rsidP="00845C5A">
      <w:pPr>
        <w:autoSpaceDE w:val="0"/>
        <w:autoSpaceDN w:val="0"/>
        <w:adjustRightInd w:val="0"/>
        <w:jc w:val="both"/>
        <w:rPr>
          <w:sz w:val="28"/>
          <w:szCs w:val="28"/>
        </w:rPr>
      </w:pPr>
      <w:r w:rsidRPr="00326B8A">
        <w:rPr>
          <w:sz w:val="28"/>
          <w:szCs w:val="28"/>
        </w:rPr>
        <w:tab/>
      </w:r>
      <w:r w:rsidR="001D0971" w:rsidRPr="00326B8A">
        <w:rPr>
          <w:sz w:val="28"/>
          <w:szCs w:val="28"/>
        </w:rPr>
        <w:t xml:space="preserve">При разработке Стратегии использованы материалы, характеризующие текущее социально-экономическое положение </w:t>
      </w:r>
      <w:r w:rsidR="00586427" w:rsidRPr="00326B8A">
        <w:rPr>
          <w:sz w:val="28"/>
          <w:szCs w:val="28"/>
        </w:rPr>
        <w:t xml:space="preserve">Муромцевского муниципального района </w:t>
      </w:r>
      <w:r w:rsidR="001D0971" w:rsidRPr="00326B8A">
        <w:rPr>
          <w:sz w:val="28"/>
          <w:szCs w:val="28"/>
        </w:rPr>
        <w:t>Омской области и перспективы е</w:t>
      </w:r>
      <w:r w:rsidR="005530B7" w:rsidRPr="00326B8A">
        <w:rPr>
          <w:sz w:val="28"/>
          <w:szCs w:val="28"/>
        </w:rPr>
        <w:t>го</w:t>
      </w:r>
      <w:r w:rsidR="001D0971" w:rsidRPr="00326B8A">
        <w:rPr>
          <w:sz w:val="28"/>
          <w:szCs w:val="28"/>
        </w:rPr>
        <w:t xml:space="preserve"> развития, материалы </w:t>
      </w:r>
      <w:r w:rsidR="00DA520E" w:rsidRPr="00326B8A">
        <w:rPr>
          <w:sz w:val="28"/>
          <w:szCs w:val="28"/>
        </w:rPr>
        <w:t>Территориального органа Федеральной службы государственной статистики по Омской области</w:t>
      </w:r>
      <w:r w:rsidR="00DA520E">
        <w:rPr>
          <w:sz w:val="28"/>
          <w:szCs w:val="28"/>
        </w:rPr>
        <w:t>, а также мероприятия, планируемые в рамках планов долгосрочного социально-экономического развития опорного населенного пункта и прилегающих территорий на период до 2030 года</w:t>
      </w:r>
      <w:r w:rsidR="001D0971" w:rsidRPr="00326B8A">
        <w:rPr>
          <w:sz w:val="28"/>
          <w:szCs w:val="28"/>
        </w:rPr>
        <w:t>.</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1D0971" w:rsidRPr="00326B8A">
        <w:rPr>
          <w:rFonts w:ascii="Times New Roman" w:hAnsi="Times New Roman" w:cs="Times New Roman"/>
          <w:sz w:val="28"/>
          <w:szCs w:val="28"/>
        </w:rPr>
        <w:t>В процессе работы над Стратегией:</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проведен анализ уровня развития</w:t>
      </w:r>
      <w:r w:rsidR="00586427" w:rsidRPr="00326B8A">
        <w:rPr>
          <w:rFonts w:ascii="Times New Roman" w:hAnsi="Times New Roman" w:cs="Times New Roman"/>
          <w:sz w:val="28"/>
          <w:szCs w:val="28"/>
        </w:rPr>
        <w:t xml:space="preserve"> Муромцевского муниципального района</w:t>
      </w:r>
      <w:r w:rsidR="001D0971" w:rsidRPr="00326B8A">
        <w:rPr>
          <w:rFonts w:ascii="Times New Roman" w:hAnsi="Times New Roman" w:cs="Times New Roman"/>
          <w:sz w:val="28"/>
          <w:szCs w:val="28"/>
        </w:rPr>
        <w:t xml:space="preserve"> Омской области, включая оценку достигнутых результатов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сильных и слабых сторон социально-экономического положения</w:t>
      </w:r>
      <w:r w:rsidR="00586427" w:rsidRPr="00326B8A">
        <w:rPr>
          <w:rFonts w:ascii="Times New Roman" w:hAnsi="Times New Roman" w:cs="Times New Roman"/>
          <w:sz w:val="28"/>
          <w:szCs w:val="28"/>
        </w:rPr>
        <w:t xml:space="preserve"> Муромцевского муниципального района</w:t>
      </w:r>
      <w:r w:rsidR="001D0971" w:rsidRPr="00326B8A">
        <w:rPr>
          <w:rFonts w:ascii="Times New Roman" w:hAnsi="Times New Roman" w:cs="Times New Roman"/>
          <w:sz w:val="28"/>
          <w:szCs w:val="28"/>
        </w:rPr>
        <w:t xml:space="preserve"> Омской области;</w:t>
      </w:r>
      <w:r w:rsidR="00586427" w:rsidRPr="00326B8A">
        <w:rPr>
          <w:rFonts w:ascii="Times New Roman" w:hAnsi="Times New Roman" w:cs="Times New Roman"/>
          <w:sz w:val="28"/>
          <w:szCs w:val="28"/>
        </w:rPr>
        <w:t xml:space="preserve"> </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определены возможности и угрозы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в долгосрочной перспективе;</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сформировано видение будущего </w:t>
      </w:r>
      <w:r w:rsidR="00586427" w:rsidRPr="00326B8A">
        <w:rPr>
          <w:rFonts w:ascii="Times New Roman" w:hAnsi="Times New Roman" w:cs="Times New Roman"/>
          <w:sz w:val="28"/>
          <w:szCs w:val="28"/>
        </w:rPr>
        <w:t xml:space="preserve">Муромцевского муниципального </w:t>
      </w:r>
      <w:r w:rsidR="00586427" w:rsidRPr="00326B8A">
        <w:rPr>
          <w:rFonts w:ascii="Times New Roman" w:hAnsi="Times New Roman" w:cs="Times New Roman"/>
          <w:sz w:val="28"/>
          <w:szCs w:val="28"/>
        </w:rPr>
        <w:lastRenderedPageBreak/>
        <w:t xml:space="preserve">района </w:t>
      </w:r>
      <w:r w:rsidR="001D0971" w:rsidRPr="00326B8A">
        <w:rPr>
          <w:rFonts w:ascii="Times New Roman" w:hAnsi="Times New Roman" w:cs="Times New Roman"/>
          <w:sz w:val="28"/>
          <w:szCs w:val="28"/>
        </w:rPr>
        <w:t xml:space="preserve">Омской области, стратегических целей, задач и направлений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на долгосрочную перспективу;</w:t>
      </w:r>
    </w:p>
    <w:p w:rsidR="001D0971" w:rsidRPr="00326B8A" w:rsidRDefault="00404AB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1D0971" w:rsidRPr="00326B8A">
        <w:rPr>
          <w:rFonts w:ascii="Times New Roman" w:hAnsi="Times New Roman" w:cs="Times New Roman"/>
          <w:sz w:val="28"/>
          <w:szCs w:val="28"/>
        </w:rPr>
        <w:t xml:space="preserve"> определены механизмы и инструменты реализации Стратегии и </w:t>
      </w:r>
      <w:r w:rsidR="000D74C2" w:rsidRPr="00326B8A">
        <w:rPr>
          <w:rFonts w:ascii="Times New Roman" w:hAnsi="Times New Roman" w:cs="Times New Roman"/>
          <w:sz w:val="28"/>
          <w:szCs w:val="28"/>
        </w:rPr>
        <w:t>целевые показатели</w:t>
      </w:r>
      <w:r w:rsidR="001D0971" w:rsidRPr="00326B8A">
        <w:rPr>
          <w:rFonts w:ascii="Times New Roman" w:hAnsi="Times New Roman" w:cs="Times New Roman"/>
          <w:sz w:val="28"/>
          <w:szCs w:val="28"/>
        </w:rPr>
        <w:t xml:space="preserve"> социально-экономического развития </w:t>
      </w:r>
      <w:r w:rsidR="00586427" w:rsidRPr="00326B8A">
        <w:rPr>
          <w:rFonts w:ascii="Times New Roman" w:hAnsi="Times New Roman" w:cs="Times New Roman"/>
          <w:sz w:val="28"/>
          <w:szCs w:val="28"/>
        </w:rPr>
        <w:t xml:space="preserve">Муромцевского муниципального района </w:t>
      </w:r>
      <w:r w:rsidR="001D0971" w:rsidRPr="00326B8A">
        <w:rPr>
          <w:rFonts w:ascii="Times New Roman" w:hAnsi="Times New Roman" w:cs="Times New Roman"/>
          <w:sz w:val="28"/>
          <w:szCs w:val="28"/>
        </w:rPr>
        <w:t>Омской области до 20</w:t>
      </w:r>
      <w:r w:rsidR="009728D0" w:rsidRPr="00326B8A">
        <w:rPr>
          <w:rFonts w:ascii="Times New Roman" w:hAnsi="Times New Roman" w:cs="Times New Roman"/>
          <w:sz w:val="28"/>
          <w:szCs w:val="28"/>
        </w:rPr>
        <w:t>30</w:t>
      </w:r>
      <w:r w:rsidR="001D0971" w:rsidRPr="00326B8A">
        <w:rPr>
          <w:rFonts w:ascii="Times New Roman" w:hAnsi="Times New Roman" w:cs="Times New Roman"/>
          <w:sz w:val="28"/>
          <w:szCs w:val="28"/>
        </w:rPr>
        <w:t xml:space="preserve"> года.</w:t>
      </w:r>
    </w:p>
    <w:p w:rsidR="001D0971" w:rsidRPr="00326B8A" w:rsidRDefault="001D0971">
      <w:pPr>
        <w:pStyle w:val="ConsPlusNormal"/>
        <w:jc w:val="center"/>
        <w:rPr>
          <w:rFonts w:ascii="Times New Roman" w:hAnsi="Times New Roman" w:cs="Times New Roman"/>
          <w:sz w:val="28"/>
          <w:szCs w:val="28"/>
        </w:rPr>
      </w:pPr>
    </w:p>
    <w:p w:rsidR="00D456D1" w:rsidRPr="00326B8A" w:rsidRDefault="002026C3">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1</w:t>
      </w:r>
      <w:r w:rsidR="001D0971" w:rsidRPr="00326B8A">
        <w:rPr>
          <w:rFonts w:ascii="Times New Roman" w:hAnsi="Times New Roman" w:cs="Times New Roman"/>
          <w:b/>
          <w:sz w:val="28"/>
          <w:szCs w:val="28"/>
        </w:rPr>
        <w:t xml:space="preserve">. </w:t>
      </w:r>
      <w:r w:rsidR="003E7600" w:rsidRPr="00326B8A">
        <w:rPr>
          <w:rFonts w:ascii="Times New Roman" w:hAnsi="Times New Roman" w:cs="Times New Roman"/>
          <w:b/>
          <w:sz w:val="28"/>
          <w:szCs w:val="28"/>
        </w:rPr>
        <w:t xml:space="preserve">Описание текущей ситуации </w:t>
      </w:r>
      <w:r w:rsidR="001D0971" w:rsidRPr="00326B8A">
        <w:rPr>
          <w:rFonts w:ascii="Times New Roman" w:hAnsi="Times New Roman" w:cs="Times New Roman"/>
          <w:b/>
          <w:sz w:val="28"/>
          <w:szCs w:val="28"/>
        </w:rPr>
        <w:t xml:space="preserve">социально-экономического </w:t>
      </w:r>
      <w:r w:rsidR="004D73EB" w:rsidRPr="00326B8A">
        <w:rPr>
          <w:rFonts w:ascii="Times New Roman" w:hAnsi="Times New Roman" w:cs="Times New Roman"/>
          <w:b/>
          <w:sz w:val="28"/>
          <w:szCs w:val="28"/>
        </w:rPr>
        <w:t>развития</w:t>
      </w:r>
      <w:r w:rsidR="00D456D1" w:rsidRPr="00326B8A">
        <w:rPr>
          <w:rFonts w:ascii="Times New Roman" w:hAnsi="Times New Roman" w:cs="Times New Roman"/>
          <w:b/>
          <w:sz w:val="28"/>
          <w:szCs w:val="28"/>
        </w:rPr>
        <w:t xml:space="preserve"> </w:t>
      </w:r>
    </w:p>
    <w:p w:rsidR="001D0971" w:rsidRPr="00326B8A" w:rsidRDefault="00D456D1" w:rsidP="00D456D1">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 xml:space="preserve">Муромцевского муниципального района </w:t>
      </w:r>
      <w:r w:rsidR="001D0971" w:rsidRPr="00326B8A">
        <w:rPr>
          <w:rFonts w:ascii="Times New Roman" w:hAnsi="Times New Roman" w:cs="Times New Roman"/>
          <w:b/>
          <w:sz w:val="28"/>
          <w:szCs w:val="28"/>
        </w:rPr>
        <w:t>Омской области</w:t>
      </w:r>
    </w:p>
    <w:p w:rsidR="001D0971" w:rsidRPr="00326B8A" w:rsidRDefault="001D0971">
      <w:pPr>
        <w:pStyle w:val="ConsPlusNormal"/>
        <w:jc w:val="center"/>
        <w:rPr>
          <w:rFonts w:ascii="Times New Roman" w:hAnsi="Times New Roman" w:cs="Times New Roman"/>
          <w:color w:val="0070C0"/>
          <w:sz w:val="28"/>
          <w:szCs w:val="28"/>
        </w:rPr>
      </w:pPr>
    </w:p>
    <w:p w:rsidR="00114F7B" w:rsidRPr="00326B8A" w:rsidRDefault="002026C3">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D9503F" w:rsidRPr="00326B8A">
        <w:rPr>
          <w:rFonts w:ascii="Times New Roman" w:hAnsi="Times New Roman" w:cs="Times New Roman"/>
          <w:b/>
          <w:sz w:val="28"/>
          <w:szCs w:val="28"/>
        </w:rPr>
        <w:t>.1</w:t>
      </w:r>
      <w:r w:rsidR="00114F7B" w:rsidRPr="00326B8A">
        <w:rPr>
          <w:rFonts w:ascii="Times New Roman" w:hAnsi="Times New Roman" w:cs="Times New Roman"/>
          <w:b/>
          <w:sz w:val="28"/>
          <w:szCs w:val="28"/>
        </w:rPr>
        <w:t xml:space="preserve">. </w:t>
      </w:r>
      <w:r w:rsidR="004D73EB" w:rsidRPr="00326B8A">
        <w:rPr>
          <w:rFonts w:ascii="Times New Roman" w:hAnsi="Times New Roman" w:cs="Times New Roman"/>
          <w:b/>
          <w:sz w:val="28"/>
          <w:szCs w:val="28"/>
        </w:rPr>
        <w:t>Социально-экономическое положение Муромцевского муниципального района</w:t>
      </w:r>
    </w:p>
    <w:p w:rsidR="00114F7B" w:rsidRPr="00326B8A" w:rsidRDefault="00114F7B">
      <w:pPr>
        <w:pStyle w:val="ConsPlusNormal"/>
        <w:jc w:val="center"/>
        <w:rPr>
          <w:rFonts w:ascii="Times New Roman" w:hAnsi="Times New Roman" w:cs="Times New Roman"/>
          <w:b/>
          <w:sz w:val="28"/>
          <w:szCs w:val="28"/>
        </w:rPr>
      </w:pPr>
    </w:p>
    <w:p w:rsidR="004D73EB" w:rsidRPr="00326B8A" w:rsidRDefault="009728D0" w:rsidP="009728D0">
      <w:pPr>
        <w:ind w:firstLine="709"/>
        <w:jc w:val="both"/>
        <w:rPr>
          <w:sz w:val="28"/>
          <w:szCs w:val="28"/>
        </w:rPr>
      </w:pPr>
      <w:r w:rsidRPr="00326B8A">
        <w:rPr>
          <w:sz w:val="28"/>
          <w:szCs w:val="28"/>
        </w:rPr>
        <w:t xml:space="preserve">Муромцевский район образован в 1924 году. В современных границах создан в 1961 году путем присоединения части территории Большереченского муниципального района Омской области. </w:t>
      </w:r>
      <w:r w:rsidR="004D73EB" w:rsidRPr="00326B8A">
        <w:rPr>
          <w:sz w:val="28"/>
          <w:szCs w:val="28"/>
        </w:rPr>
        <w:t>Расположен на Западно-Сибирской равнине, в северной части лесостепной зоны Омской области.</w:t>
      </w:r>
    </w:p>
    <w:p w:rsidR="009728D0" w:rsidRPr="00326B8A" w:rsidRDefault="009728D0" w:rsidP="009728D0">
      <w:pPr>
        <w:ind w:firstLine="709"/>
        <w:jc w:val="both"/>
        <w:rPr>
          <w:sz w:val="28"/>
          <w:szCs w:val="28"/>
        </w:rPr>
      </w:pPr>
      <w:r w:rsidRPr="00326B8A">
        <w:rPr>
          <w:sz w:val="28"/>
          <w:szCs w:val="28"/>
        </w:rPr>
        <w:t xml:space="preserve">Площадь Муромцевского района составляет – 6,7 тыс. кв. км, или 4,7 </w:t>
      </w:r>
      <w:r w:rsidR="006642C3" w:rsidRPr="00326B8A">
        <w:rPr>
          <w:sz w:val="28"/>
          <w:szCs w:val="28"/>
        </w:rPr>
        <w:t>процента</w:t>
      </w:r>
      <w:r w:rsidRPr="00326B8A">
        <w:rPr>
          <w:sz w:val="28"/>
          <w:szCs w:val="28"/>
        </w:rPr>
        <w:t xml:space="preserve"> от территории Омской области. Общая площадь сельскохозяйственных угодий  261,5 тыс. га, площадь лесного фонда – </w:t>
      </w:r>
      <w:r w:rsidR="00952F30">
        <w:rPr>
          <w:sz w:val="28"/>
          <w:szCs w:val="28"/>
        </w:rPr>
        <w:t>314,017</w:t>
      </w:r>
      <w:r w:rsidRPr="00326B8A">
        <w:rPr>
          <w:sz w:val="28"/>
          <w:szCs w:val="28"/>
        </w:rPr>
        <w:t xml:space="preserve"> тыс. га, водные объекты, включая болота - 104,2 тыс.га. </w:t>
      </w:r>
    </w:p>
    <w:p w:rsidR="004D73EB" w:rsidRPr="00326B8A" w:rsidRDefault="004D73EB" w:rsidP="009728D0">
      <w:pPr>
        <w:ind w:firstLine="709"/>
        <w:jc w:val="both"/>
        <w:rPr>
          <w:sz w:val="28"/>
          <w:szCs w:val="28"/>
        </w:rPr>
      </w:pPr>
      <w:r w:rsidRPr="00326B8A">
        <w:rPr>
          <w:sz w:val="28"/>
          <w:szCs w:val="28"/>
        </w:rPr>
        <w:t xml:space="preserve">Граничит с Нижнеомским, Большереченским, Тарским, Седельниковским муниципальными районами и Новосибирской областью. </w:t>
      </w:r>
    </w:p>
    <w:p w:rsidR="009728D0" w:rsidRPr="00326B8A" w:rsidRDefault="009728D0" w:rsidP="009728D0">
      <w:pPr>
        <w:ind w:firstLine="709"/>
        <w:jc w:val="both"/>
        <w:rPr>
          <w:sz w:val="28"/>
          <w:szCs w:val="28"/>
        </w:rPr>
      </w:pPr>
      <w:r w:rsidRPr="00326B8A">
        <w:rPr>
          <w:sz w:val="28"/>
          <w:szCs w:val="28"/>
        </w:rPr>
        <w:t>Расстояние до областного  центра  (г. Омск) составляет  2</w:t>
      </w:r>
      <w:r w:rsidR="002966DC" w:rsidRPr="00326B8A">
        <w:rPr>
          <w:sz w:val="28"/>
          <w:szCs w:val="28"/>
        </w:rPr>
        <w:t>3</w:t>
      </w:r>
      <w:r w:rsidRPr="00326B8A">
        <w:rPr>
          <w:sz w:val="28"/>
          <w:szCs w:val="28"/>
        </w:rPr>
        <w:t xml:space="preserve">0 км., до ближайшей железнодорожной станции (г. Калачинск)  - 183 км.    </w:t>
      </w:r>
    </w:p>
    <w:p w:rsidR="009728D0" w:rsidRPr="00326B8A" w:rsidRDefault="009728D0" w:rsidP="009728D0">
      <w:pPr>
        <w:ind w:firstLine="709"/>
        <w:jc w:val="both"/>
        <w:rPr>
          <w:sz w:val="28"/>
          <w:szCs w:val="28"/>
        </w:rPr>
      </w:pPr>
      <w:r w:rsidRPr="00326B8A">
        <w:rPr>
          <w:sz w:val="28"/>
          <w:szCs w:val="28"/>
        </w:rPr>
        <w:t xml:space="preserve">Протяженность автомобильных дорог составляет 794,6 км, из них дороги с твердым покрытием - </w:t>
      </w:r>
      <w:r w:rsidR="0032164C" w:rsidRPr="00326B8A">
        <w:rPr>
          <w:sz w:val="28"/>
          <w:szCs w:val="28"/>
        </w:rPr>
        <w:t>52,6</w:t>
      </w:r>
      <w:r w:rsidR="006642C3" w:rsidRPr="00326B8A">
        <w:rPr>
          <w:sz w:val="28"/>
          <w:szCs w:val="28"/>
        </w:rPr>
        <w:t xml:space="preserve"> процента</w:t>
      </w:r>
      <w:r w:rsidRPr="00326B8A">
        <w:rPr>
          <w:sz w:val="28"/>
          <w:szCs w:val="28"/>
        </w:rPr>
        <w:t xml:space="preserve"> (</w:t>
      </w:r>
      <w:r w:rsidR="0032164C" w:rsidRPr="00326B8A">
        <w:rPr>
          <w:sz w:val="28"/>
          <w:szCs w:val="28"/>
        </w:rPr>
        <w:t>431,3</w:t>
      </w:r>
      <w:r w:rsidRPr="00326B8A">
        <w:rPr>
          <w:sz w:val="28"/>
          <w:szCs w:val="28"/>
        </w:rPr>
        <w:t xml:space="preserve"> км.), в том числе автомобильные дороги в муниципальной собственности - </w:t>
      </w:r>
      <w:r w:rsidR="0032164C" w:rsidRPr="00326B8A">
        <w:rPr>
          <w:sz w:val="28"/>
          <w:szCs w:val="28"/>
        </w:rPr>
        <w:t>471,2</w:t>
      </w:r>
      <w:r w:rsidRPr="00326B8A">
        <w:rPr>
          <w:sz w:val="28"/>
          <w:szCs w:val="28"/>
        </w:rPr>
        <w:t xml:space="preserve"> км., из них с твердым покрытием - </w:t>
      </w:r>
      <w:r w:rsidR="0032164C" w:rsidRPr="00326B8A">
        <w:rPr>
          <w:sz w:val="28"/>
          <w:szCs w:val="28"/>
        </w:rPr>
        <w:t>24,5</w:t>
      </w:r>
      <w:r w:rsidR="006642C3" w:rsidRPr="00326B8A">
        <w:rPr>
          <w:sz w:val="28"/>
          <w:szCs w:val="28"/>
        </w:rPr>
        <w:t xml:space="preserve"> процента</w:t>
      </w:r>
      <w:r w:rsidRPr="00326B8A">
        <w:rPr>
          <w:sz w:val="28"/>
          <w:szCs w:val="28"/>
        </w:rPr>
        <w:t xml:space="preserve"> (</w:t>
      </w:r>
      <w:r w:rsidR="0032164C" w:rsidRPr="00326B8A">
        <w:rPr>
          <w:sz w:val="28"/>
          <w:szCs w:val="28"/>
        </w:rPr>
        <w:t>115,4</w:t>
      </w:r>
      <w:r w:rsidRPr="00326B8A">
        <w:rPr>
          <w:sz w:val="28"/>
          <w:szCs w:val="28"/>
        </w:rPr>
        <w:t xml:space="preserve"> км.). </w:t>
      </w:r>
    </w:p>
    <w:p w:rsidR="009728D0" w:rsidRPr="00326B8A" w:rsidRDefault="009728D0" w:rsidP="009728D0">
      <w:pPr>
        <w:ind w:firstLine="709"/>
        <w:jc w:val="both"/>
        <w:rPr>
          <w:sz w:val="28"/>
          <w:szCs w:val="28"/>
        </w:rPr>
      </w:pPr>
      <w:r w:rsidRPr="00326B8A">
        <w:rPr>
          <w:sz w:val="28"/>
          <w:szCs w:val="28"/>
        </w:rPr>
        <w:t>В состав Муромцевского района входит 5</w:t>
      </w:r>
      <w:r w:rsidR="00E067DC" w:rsidRPr="00326B8A">
        <w:rPr>
          <w:sz w:val="28"/>
          <w:szCs w:val="28"/>
        </w:rPr>
        <w:t>6</w:t>
      </w:r>
      <w:r w:rsidRPr="00326B8A">
        <w:rPr>
          <w:sz w:val="28"/>
          <w:szCs w:val="28"/>
        </w:rPr>
        <w:t xml:space="preserve"> населенных пункта, объединенных в 1 городское и  14 сельских поселений. Население района на 1 января 20</w:t>
      </w:r>
      <w:r w:rsidR="00647464" w:rsidRPr="00326B8A">
        <w:rPr>
          <w:sz w:val="28"/>
          <w:szCs w:val="28"/>
        </w:rPr>
        <w:t>24</w:t>
      </w:r>
      <w:r w:rsidRPr="00326B8A">
        <w:rPr>
          <w:sz w:val="28"/>
          <w:szCs w:val="28"/>
        </w:rPr>
        <w:t xml:space="preserve"> года составляет </w:t>
      </w:r>
      <w:r w:rsidR="00647464" w:rsidRPr="00326B8A">
        <w:rPr>
          <w:sz w:val="28"/>
          <w:szCs w:val="28"/>
        </w:rPr>
        <w:t>16992</w:t>
      </w:r>
      <w:r w:rsidRPr="00326B8A">
        <w:rPr>
          <w:sz w:val="28"/>
          <w:szCs w:val="28"/>
        </w:rPr>
        <w:t xml:space="preserve"> человек, плотность населения – </w:t>
      </w:r>
      <w:r w:rsidR="00224664" w:rsidRPr="00326B8A">
        <w:rPr>
          <w:sz w:val="28"/>
          <w:szCs w:val="28"/>
        </w:rPr>
        <w:t>2,5</w:t>
      </w:r>
      <w:r w:rsidRPr="00326B8A">
        <w:rPr>
          <w:sz w:val="28"/>
          <w:szCs w:val="28"/>
        </w:rPr>
        <w:t xml:space="preserve"> человека/км². </w:t>
      </w:r>
    </w:p>
    <w:p w:rsidR="001D0971" w:rsidRPr="00326B8A" w:rsidRDefault="00B4697B" w:rsidP="00B4697B">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t>В качестве основных специализаций для Муромцевского района рассматривается растениеводство и животноводство, обработка древесины и производство изделий из дерева, развитие внутреннего въездного туризма.</w:t>
      </w:r>
    </w:p>
    <w:p w:rsidR="00B94A33" w:rsidRPr="00326B8A" w:rsidRDefault="00B94A33" w:rsidP="00B4697B">
      <w:pPr>
        <w:pStyle w:val="ConsPlusNormal"/>
        <w:jc w:val="both"/>
        <w:rPr>
          <w:rFonts w:ascii="Times New Roman" w:hAnsi="Times New Roman" w:cs="Times New Roman"/>
          <w:sz w:val="28"/>
          <w:szCs w:val="28"/>
        </w:rPr>
      </w:pPr>
    </w:p>
    <w:p w:rsidR="00B94A33" w:rsidRPr="00326B8A" w:rsidRDefault="00B94A33" w:rsidP="00B94A33">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AE01A4">
        <w:rPr>
          <w:rFonts w:ascii="Times New Roman" w:hAnsi="Times New Roman" w:cs="Times New Roman"/>
          <w:b/>
          <w:sz w:val="28"/>
          <w:szCs w:val="28"/>
        </w:rPr>
        <w:t>2</w:t>
      </w:r>
      <w:r w:rsidRPr="00326B8A">
        <w:rPr>
          <w:rFonts w:ascii="Times New Roman" w:hAnsi="Times New Roman" w:cs="Times New Roman"/>
          <w:b/>
          <w:sz w:val="28"/>
          <w:szCs w:val="28"/>
        </w:rPr>
        <w:t>. Оценка текущего уровня конкурентоспособности и потенциала района, состояния отраслей экономики, проблемы и перспективы развития</w:t>
      </w:r>
    </w:p>
    <w:p w:rsidR="00B94A33" w:rsidRPr="00326B8A" w:rsidRDefault="00B94A33" w:rsidP="00B4697B">
      <w:pPr>
        <w:pStyle w:val="ConsPlusNormal"/>
        <w:jc w:val="both"/>
        <w:rPr>
          <w:rFonts w:ascii="Times New Roman" w:hAnsi="Times New Roman" w:cs="Times New Roman"/>
          <w:sz w:val="28"/>
          <w:szCs w:val="28"/>
        </w:rPr>
      </w:pPr>
    </w:p>
    <w:p w:rsidR="003D037A" w:rsidRPr="00326B8A" w:rsidRDefault="003D037A" w:rsidP="003D037A">
      <w:pPr>
        <w:ind w:right="4"/>
        <w:jc w:val="both"/>
        <w:rPr>
          <w:sz w:val="28"/>
          <w:szCs w:val="28"/>
        </w:rPr>
      </w:pPr>
      <w:r w:rsidRPr="00326B8A">
        <w:rPr>
          <w:sz w:val="28"/>
          <w:szCs w:val="28"/>
        </w:rPr>
        <w:tab/>
        <w:t xml:space="preserve">Основой экономики Муромцевского района является производство продукции сельского хозяйства - растениеводства и животноводства. В сельскохозяйственном производстве занята большая часть экономически  активного населения. В структуре производства сельского хозяйства продукция </w:t>
      </w:r>
      <w:r w:rsidRPr="00326B8A">
        <w:rPr>
          <w:sz w:val="28"/>
          <w:szCs w:val="28"/>
        </w:rPr>
        <w:lastRenderedPageBreak/>
        <w:t>растениеводства составляет 70 процентов, продукция  животноводства – 30 процентов. Объем производства продукции агропромышленного комплекса занимает наибольшую долю в валовом внутреннем продукте Муромцевского муниципального района.</w:t>
      </w:r>
    </w:p>
    <w:p w:rsidR="003D037A" w:rsidRPr="00326B8A" w:rsidRDefault="003D037A" w:rsidP="003D037A">
      <w:pPr>
        <w:ind w:firstLine="706"/>
        <w:jc w:val="both"/>
        <w:rPr>
          <w:sz w:val="28"/>
          <w:szCs w:val="28"/>
        </w:rPr>
      </w:pPr>
      <w:r w:rsidRPr="00326B8A">
        <w:rPr>
          <w:sz w:val="28"/>
          <w:szCs w:val="28"/>
        </w:rPr>
        <w:t>Стратегическое развитие сельского хозяйства, с учетом территориального потенциала  сельских поселений Муромцевского района и финансовых возможностей сельхозтоваропроизводителей,  продолжается по следующим направлениям - создание  и развитие крестьянско-фермерских хозяйств, развитие семейных ферм, вовлечение в оборот ранее неиспользуемой пашни, техническое перевооружение отрасли.</w:t>
      </w:r>
    </w:p>
    <w:p w:rsidR="003D037A" w:rsidRPr="00326B8A" w:rsidRDefault="003D037A" w:rsidP="003D037A">
      <w:pPr>
        <w:ind w:firstLine="709"/>
        <w:jc w:val="both"/>
        <w:rPr>
          <w:sz w:val="28"/>
          <w:szCs w:val="28"/>
        </w:rPr>
      </w:pPr>
      <w:r w:rsidRPr="00326B8A">
        <w:rPr>
          <w:sz w:val="28"/>
          <w:szCs w:val="28"/>
        </w:rPr>
        <w:t>За 2023 год предприятиями всех форм собственности произведено сельс</w:t>
      </w:r>
      <w:r w:rsidR="002966DC" w:rsidRPr="00326B8A">
        <w:rPr>
          <w:sz w:val="28"/>
          <w:szCs w:val="28"/>
        </w:rPr>
        <w:t>кохозяйственной  продукции на 2</w:t>
      </w:r>
      <w:r w:rsidRPr="00326B8A">
        <w:rPr>
          <w:sz w:val="28"/>
          <w:szCs w:val="28"/>
        </w:rPr>
        <w:t>280 млн.рублей</w:t>
      </w:r>
      <w:r w:rsidR="009D60C6" w:rsidRPr="00326B8A">
        <w:rPr>
          <w:sz w:val="28"/>
          <w:szCs w:val="28"/>
        </w:rPr>
        <w:t>.</w:t>
      </w:r>
      <w:r w:rsidR="00A9037A" w:rsidRPr="00326B8A">
        <w:rPr>
          <w:sz w:val="28"/>
          <w:szCs w:val="28"/>
        </w:rPr>
        <w:t xml:space="preserve"> В сравнении с 201</w:t>
      </w:r>
      <w:r w:rsidR="001D114A">
        <w:rPr>
          <w:sz w:val="28"/>
          <w:szCs w:val="28"/>
        </w:rPr>
        <w:t>9</w:t>
      </w:r>
      <w:r w:rsidR="00A9037A" w:rsidRPr="00326B8A">
        <w:rPr>
          <w:sz w:val="28"/>
          <w:szCs w:val="28"/>
        </w:rPr>
        <w:t xml:space="preserve"> годом объем</w:t>
      </w:r>
      <w:r w:rsidR="002966DC" w:rsidRPr="00326B8A">
        <w:rPr>
          <w:sz w:val="28"/>
          <w:szCs w:val="28"/>
        </w:rPr>
        <w:t>ы</w:t>
      </w:r>
      <w:r w:rsidR="00A9037A" w:rsidRPr="00326B8A">
        <w:rPr>
          <w:sz w:val="28"/>
          <w:szCs w:val="28"/>
        </w:rPr>
        <w:t xml:space="preserve"> производства в соответствующих ценах </w:t>
      </w:r>
      <w:r w:rsidR="002966DC" w:rsidRPr="00326B8A">
        <w:rPr>
          <w:sz w:val="28"/>
          <w:szCs w:val="28"/>
        </w:rPr>
        <w:t>выросли</w:t>
      </w:r>
      <w:r w:rsidR="00A9037A" w:rsidRPr="00326B8A">
        <w:rPr>
          <w:sz w:val="28"/>
          <w:szCs w:val="28"/>
        </w:rPr>
        <w:t xml:space="preserve"> в 1,5 раза</w:t>
      </w:r>
      <w:r w:rsidRPr="00326B8A">
        <w:rPr>
          <w:sz w:val="28"/>
          <w:szCs w:val="28"/>
        </w:rPr>
        <w:t xml:space="preserve">. </w:t>
      </w:r>
    </w:p>
    <w:p w:rsidR="003D037A" w:rsidRPr="00326B8A" w:rsidRDefault="00A9037A" w:rsidP="003D037A">
      <w:pPr>
        <w:pStyle w:val="ConsPlusCell"/>
        <w:ind w:firstLine="567"/>
        <w:jc w:val="both"/>
        <w:rPr>
          <w:rFonts w:ascii="Times New Roman" w:hAnsi="Times New Roman" w:cs="Times New Roman"/>
          <w:sz w:val="28"/>
          <w:szCs w:val="28"/>
        </w:rPr>
      </w:pPr>
      <w:r w:rsidRPr="00326B8A">
        <w:rPr>
          <w:rFonts w:ascii="Times New Roman" w:hAnsi="Times New Roman" w:cs="Times New Roman"/>
          <w:sz w:val="28"/>
          <w:szCs w:val="28"/>
        </w:rPr>
        <w:t xml:space="preserve">Общие </w:t>
      </w:r>
      <w:r w:rsidR="003D037A" w:rsidRPr="00326B8A">
        <w:rPr>
          <w:rFonts w:ascii="Times New Roman" w:hAnsi="Times New Roman" w:cs="Times New Roman"/>
          <w:sz w:val="28"/>
          <w:szCs w:val="28"/>
        </w:rPr>
        <w:t xml:space="preserve">посевные площади в хозяйствах всех категорий </w:t>
      </w:r>
      <w:r w:rsidRPr="00326B8A">
        <w:rPr>
          <w:rFonts w:ascii="Times New Roman" w:hAnsi="Times New Roman" w:cs="Times New Roman"/>
          <w:sz w:val="28"/>
          <w:szCs w:val="28"/>
        </w:rPr>
        <w:t xml:space="preserve">на протяжении последних пяти лет </w:t>
      </w:r>
      <w:r w:rsidR="003D037A" w:rsidRPr="00326B8A">
        <w:rPr>
          <w:rFonts w:ascii="Times New Roman" w:hAnsi="Times New Roman" w:cs="Times New Roman"/>
          <w:sz w:val="28"/>
          <w:szCs w:val="28"/>
        </w:rPr>
        <w:t xml:space="preserve">сохраняются в пределах 66-67 тыс. га, в том числе половину из них занимают  посевы зерновых культур, 29 процентов приходится на кормовые, 20 процентов – на технические культуры, 1% составляют площади под  картофелем и овощами. Валовый сбор зерна (в весе после доработки)  в хозяйствах всех категорий района </w:t>
      </w:r>
      <w:r w:rsidR="002966DC" w:rsidRPr="00326B8A">
        <w:rPr>
          <w:rFonts w:ascii="Times New Roman" w:hAnsi="Times New Roman" w:cs="Times New Roman"/>
          <w:sz w:val="28"/>
          <w:szCs w:val="28"/>
        </w:rPr>
        <w:t>по итогам</w:t>
      </w:r>
      <w:r w:rsidR="003D037A" w:rsidRPr="00326B8A">
        <w:rPr>
          <w:rFonts w:ascii="Times New Roman" w:hAnsi="Times New Roman" w:cs="Times New Roman"/>
          <w:sz w:val="28"/>
          <w:szCs w:val="28"/>
        </w:rPr>
        <w:t xml:space="preserve">  2023 год</w:t>
      </w:r>
      <w:r w:rsidR="002966DC" w:rsidRPr="00326B8A">
        <w:rPr>
          <w:rFonts w:ascii="Times New Roman" w:hAnsi="Times New Roman" w:cs="Times New Roman"/>
          <w:sz w:val="28"/>
          <w:szCs w:val="28"/>
        </w:rPr>
        <w:t>а</w:t>
      </w:r>
      <w:r w:rsidR="003D037A" w:rsidRPr="00326B8A">
        <w:rPr>
          <w:rFonts w:ascii="Times New Roman" w:hAnsi="Times New Roman" w:cs="Times New Roman"/>
          <w:sz w:val="28"/>
          <w:szCs w:val="28"/>
        </w:rPr>
        <w:t xml:space="preserve"> составил  50,6 тыс. тонн</w:t>
      </w:r>
      <w:r w:rsidR="002966DC" w:rsidRPr="00326B8A">
        <w:rPr>
          <w:rFonts w:ascii="Times New Roman" w:hAnsi="Times New Roman" w:cs="Times New Roman"/>
          <w:sz w:val="28"/>
          <w:szCs w:val="28"/>
        </w:rPr>
        <w:t xml:space="preserve"> (82,7 процента к предыдущему году). Урожайность зерновых культур 17,2 центнера с Га, что на 24,6 процента выше, чем в 201</w:t>
      </w:r>
      <w:r w:rsidR="001D114A">
        <w:rPr>
          <w:rFonts w:ascii="Times New Roman" w:hAnsi="Times New Roman" w:cs="Times New Roman"/>
          <w:sz w:val="28"/>
          <w:szCs w:val="28"/>
        </w:rPr>
        <w:t>9</w:t>
      </w:r>
      <w:r w:rsidR="002966DC" w:rsidRPr="00326B8A">
        <w:rPr>
          <w:rFonts w:ascii="Times New Roman" w:hAnsi="Times New Roman" w:cs="Times New Roman"/>
          <w:sz w:val="28"/>
          <w:szCs w:val="28"/>
        </w:rPr>
        <w:t xml:space="preserve"> году. </w:t>
      </w:r>
      <w:r w:rsidR="003D037A" w:rsidRPr="00326B8A">
        <w:rPr>
          <w:rFonts w:ascii="Times New Roman" w:hAnsi="Times New Roman" w:cs="Times New Roman"/>
          <w:sz w:val="28"/>
          <w:szCs w:val="28"/>
        </w:rPr>
        <w:t xml:space="preserve"> </w:t>
      </w:r>
    </w:p>
    <w:p w:rsidR="002966DC" w:rsidRPr="00326B8A" w:rsidRDefault="003D037A" w:rsidP="003D037A">
      <w:pPr>
        <w:jc w:val="both"/>
        <w:rPr>
          <w:sz w:val="28"/>
          <w:szCs w:val="28"/>
        </w:rPr>
      </w:pPr>
      <w:r w:rsidRPr="00326B8A">
        <w:rPr>
          <w:sz w:val="28"/>
          <w:szCs w:val="28"/>
        </w:rPr>
        <w:tab/>
        <w:t>Приоритетным направлением развития животноводства в районе в последние годы стало мясное скотоводство. За период 2019-202</w:t>
      </w:r>
      <w:r w:rsidR="002966DC" w:rsidRPr="00326B8A">
        <w:rPr>
          <w:sz w:val="28"/>
          <w:szCs w:val="28"/>
        </w:rPr>
        <w:t>3</w:t>
      </w:r>
      <w:r w:rsidRPr="00326B8A">
        <w:rPr>
          <w:sz w:val="28"/>
          <w:szCs w:val="28"/>
        </w:rPr>
        <w:t xml:space="preserve"> годы  наиболее активно фермерские хозяйства с господдержкой в виде грантов развиваются в Мысовском, Артынском, Костинском, Бергамакском и Пореченском сельских поселениях, а также в Муромцевском городском поселении. В районе действуют 7 семейных животноводческих ферм, 18 глав крестьянских фермерских хозяйств (далее КФХ) работают по программе </w:t>
      </w:r>
      <w:r w:rsidR="00F66D24">
        <w:rPr>
          <w:sz w:val="28"/>
          <w:szCs w:val="28"/>
        </w:rPr>
        <w:t>«</w:t>
      </w:r>
      <w:r w:rsidRPr="00326B8A">
        <w:rPr>
          <w:sz w:val="28"/>
          <w:szCs w:val="28"/>
        </w:rPr>
        <w:t xml:space="preserve">Начинающий Фермер» и АГРОСТАРТАП. </w:t>
      </w:r>
    </w:p>
    <w:p w:rsidR="003D037A" w:rsidRDefault="002966DC" w:rsidP="003D037A">
      <w:pPr>
        <w:jc w:val="both"/>
        <w:rPr>
          <w:sz w:val="28"/>
          <w:szCs w:val="28"/>
        </w:rPr>
      </w:pPr>
      <w:r w:rsidRPr="00326B8A">
        <w:rPr>
          <w:sz w:val="28"/>
          <w:szCs w:val="28"/>
        </w:rPr>
        <w:tab/>
      </w:r>
      <w:r w:rsidR="003D037A" w:rsidRPr="00326B8A">
        <w:rPr>
          <w:sz w:val="28"/>
          <w:szCs w:val="28"/>
        </w:rPr>
        <w:t xml:space="preserve">За период 2019-2023 годы поголовье КРС в КФХ выросло в 1,7 раза и достигло более 3,5 тысяч голов. Общее поголовье КРС в хозяйствах всех категорий района на начало 2024  года составляло 10461 голов (99,2 процента к уровню предыдущего года), из них коров - 4142 головы. Произведено продукции животноводства: мясо - 2,0 тыс. тонн (107,9 процентов к уровню предыдущего года), молока - 8,9 тыс. тонн (99 процентов к уровню предыдущего года).  </w:t>
      </w:r>
    </w:p>
    <w:p w:rsidR="003D037A" w:rsidRPr="00326B8A" w:rsidRDefault="00AB647D" w:rsidP="00AB647D">
      <w:pPr>
        <w:jc w:val="both"/>
        <w:rPr>
          <w:sz w:val="28"/>
          <w:szCs w:val="28"/>
        </w:rPr>
      </w:pPr>
      <w:r w:rsidRPr="00326B8A">
        <w:rPr>
          <w:sz w:val="28"/>
          <w:szCs w:val="28"/>
        </w:rPr>
        <w:tab/>
      </w:r>
      <w:r w:rsidR="003D037A" w:rsidRPr="00326B8A">
        <w:rPr>
          <w:sz w:val="28"/>
          <w:szCs w:val="28"/>
        </w:rPr>
        <w:t xml:space="preserve">Муромцевский район занимает лидирующие позиции в Омской области по производству льна-долгунца. Посевы льна-долгунца достигли 2714 га это 51 % от посевов долгунца в области. </w:t>
      </w:r>
    </w:p>
    <w:p w:rsidR="00B94A33" w:rsidRPr="00326B8A" w:rsidRDefault="00C96A1A" w:rsidP="003D037A">
      <w:pPr>
        <w:ind w:firstLine="709"/>
        <w:jc w:val="both"/>
        <w:rPr>
          <w:sz w:val="28"/>
          <w:szCs w:val="28"/>
        </w:rPr>
      </w:pPr>
      <w:r w:rsidRPr="00326B8A">
        <w:rPr>
          <w:sz w:val="28"/>
          <w:szCs w:val="28"/>
        </w:rPr>
        <w:t>Д</w:t>
      </w:r>
      <w:r w:rsidR="00B94A33" w:rsidRPr="00326B8A">
        <w:rPr>
          <w:sz w:val="28"/>
          <w:szCs w:val="28"/>
        </w:rPr>
        <w:t>альнейшего развити</w:t>
      </w:r>
      <w:r w:rsidRPr="00326B8A">
        <w:rPr>
          <w:sz w:val="28"/>
          <w:szCs w:val="28"/>
        </w:rPr>
        <w:t>е</w:t>
      </w:r>
      <w:r w:rsidR="00B94A33" w:rsidRPr="00326B8A">
        <w:rPr>
          <w:sz w:val="28"/>
          <w:szCs w:val="28"/>
        </w:rPr>
        <w:t xml:space="preserve"> отрасли сельского хозяйства</w:t>
      </w:r>
      <w:r w:rsidRPr="00326B8A">
        <w:rPr>
          <w:sz w:val="28"/>
          <w:szCs w:val="28"/>
        </w:rPr>
        <w:t xml:space="preserve"> будет зависеть от факторов, влияющих на себестоимость производства продукции, спроса и ценовых параметров на продукцию растениеводства и животноводства, а также сохранения и расширения мер государственной поддержки отрасли. В перспективе ожидается дальнейшее увеличение производства крестьянскими </w:t>
      </w:r>
      <w:r w:rsidRPr="00326B8A">
        <w:rPr>
          <w:sz w:val="28"/>
          <w:szCs w:val="28"/>
        </w:rPr>
        <w:lastRenderedPageBreak/>
        <w:t xml:space="preserve">(фермерскими) хозяйствами и сельхозорганизациями и сокращение производства в личных подсобных хозяйствах. </w:t>
      </w:r>
    </w:p>
    <w:p w:rsidR="003D037A" w:rsidRPr="00326B8A" w:rsidRDefault="003D037A" w:rsidP="003D037A">
      <w:pPr>
        <w:jc w:val="both"/>
        <w:rPr>
          <w:sz w:val="28"/>
          <w:szCs w:val="28"/>
        </w:rPr>
      </w:pPr>
      <w:r w:rsidRPr="00326B8A">
        <w:rPr>
          <w:sz w:val="28"/>
          <w:szCs w:val="28"/>
        </w:rPr>
        <w:tab/>
        <w:t xml:space="preserve">Обрабатывающее производство в Муромцевском районе представлено основными отраслями </w:t>
      </w:r>
      <w:r w:rsidR="00F66D24" w:rsidRPr="00326B8A">
        <w:rPr>
          <w:sz w:val="28"/>
          <w:szCs w:val="28"/>
        </w:rPr>
        <w:t>«</w:t>
      </w:r>
      <w:r w:rsidRPr="00326B8A">
        <w:rPr>
          <w:sz w:val="28"/>
          <w:szCs w:val="28"/>
        </w:rPr>
        <w:t>Обработка древесины и производство изделий из дерева</w:t>
      </w:r>
      <w:r w:rsidR="00F66D24" w:rsidRPr="00326B8A">
        <w:rPr>
          <w:sz w:val="28"/>
          <w:szCs w:val="28"/>
        </w:rPr>
        <w:t>»</w:t>
      </w:r>
      <w:r w:rsidRPr="00326B8A">
        <w:rPr>
          <w:sz w:val="28"/>
          <w:szCs w:val="28"/>
        </w:rPr>
        <w:t xml:space="preserve">, а также </w:t>
      </w:r>
      <w:r w:rsidR="00F66D24" w:rsidRPr="00326B8A">
        <w:rPr>
          <w:sz w:val="28"/>
          <w:szCs w:val="28"/>
        </w:rPr>
        <w:t>«</w:t>
      </w:r>
      <w:r w:rsidRPr="00326B8A">
        <w:rPr>
          <w:sz w:val="28"/>
          <w:szCs w:val="28"/>
        </w:rPr>
        <w:t>Производство пищевых продуктов</w:t>
      </w:r>
      <w:r w:rsidR="00F66D24" w:rsidRPr="00326B8A">
        <w:rPr>
          <w:sz w:val="28"/>
          <w:szCs w:val="28"/>
        </w:rPr>
        <w:t>»</w:t>
      </w:r>
      <w:r w:rsidRPr="00326B8A">
        <w:rPr>
          <w:sz w:val="28"/>
          <w:szCs w:val="28"/>
        </w:rPr>
        <w:t xml:space="preserve"> (в основном это производство хлеба и хлебобулочных изделий, кондитерской продукции). </w:t>
      </w:r>
    </w:p>
    <w:p w:rsidR="001E1FFC" w:rsidRDefault="003D037A" w:rsidP="003D037A">
      <w:pPr>
        <w:jc w:val="both"/>
        <w:rPr>
          <w:sz w:val="28"/>
          <w:szCs w:val="28"/>
        </w:rPr>
      </w:pPr>
      <w:r w:rsidRPr="00326B8A">
        <w:rPr>
          <w:sz w:val="28"/>
          <w:szCs w:val="28"/>
        </w:rPr>
        <w:tab/>
        <w:t xml:space="preserve">Ежегодно на протяжении последних пяти лет в обрабатывающем производстве наблюдается положительная динамика, что обеспечивается приростом объемов в отрасли </w:t>
      </w:r>
      <w:r w:rsidR="00F66D24" w:rsidRPr="00326B8A">
        <w:rPr>
          <w:sz w:val="28"/>
          <w:szCs w:val="28"/>
        </w:rPr>
        <w:t>«</w:t>
      </w:r>
      <w:r w:rsidR="00F66D24">
        <w:rPr>
          <w:sz w:val="28"/>
          <w:szCs w:val="28"/>
        </w:rPr>
        <w:t>О</w:t>
      </w:r>
      <w:r w:rsidRPr="00326B8A">
        <w:rPr>
          <w:sz w:val="28"/>
          <w:szCs w:val="28"/>
        </w:rPr>
        <w:t>бработка древесины и производство изделий из дерева</w:t>
      </w:r>
      <w:r w:rsidR="00F66D24">
        <w:rPr>
          <w:sz w:val="28"/>
          <w:szCs w:val="28"/>
        </w:rPr>
        <w:t>»</w:t>
      </w:r>
      <w:r w:rsidRPr="00326B8A">
        <w:rPr>
          <w:sz w:val="28"/>
          <w:szCs w:val="28"/>
        </w:rPr>
        <w:t>.</w:t>
      </w:r>
    </w:p>
    <w:p w:rsidR="003D037A" w:rsidRPr="00326B8A" w:rsidRDefault="003D037A" w:rsidP="003D037A">
      <w:pPr>
        <w:jc w:val="both"/>
        <w:rPr>
          <w:sz w:val="28"/>
          <w:szCs w:val="28"/>
        </w:rPr>
      </w:pPr>
      <w:r w:rsidRPr="00326B8A">
        <w:rPr>
          <w:color w:val="000000"/>
          <w:sz w:val="28"/>
          <w:szCs w:val="28"/>
        </w:rPr>
        <w:tab/>
      </w:r>
      <w:r w:rsidRPr="00326B8A">
        <w:rPr>
          <w:sz w:val="28"/>
          <w:szCs w:val="28"/>
        </w:rPr>
        <w:t>Общие объемы отпуска древесины на корню за последние пять лет выросли со 10</w:t>
      </w:r>
      <w:r w:rsidR="00326B8A">
        <w:rPr>
          <w:sz w:val="28"/>
          <w:szCs w:val="28"/>
        </w:rPr>
        <w:t>9</w:t>
      </w:r>
      <w:r w:rsidRPr="00326B8A">
        <w:rPr>
          <w:sz w:val="28"/>
          <w:szCs w:val="28"/>
        </w:rPr>
        <w:t xml:space="preserve"> тыс. куб. м. (2018</w:t>
      </w:r>
      <w:r w:rsidR="00326B8A">
        <w:rPr>
          <w:sz w:val="28"/>
          <w:szCs w:val="28"/>
        </w:rPr>
        <w:t xml:space="preserve"> </w:t>
      </w:r>
      <w:r w:rsidRPr="00326B8A">
        <w:rPr>
          <w:sz w:val="28"/>
          <w:szCs w:val="28"/>
        </w:rPr>
        <w:t>год) до 1</w:t>
      </w:r>
      <w:r w:rsidR="00326B8A">
        <w:rPr>
          <w:sz w:val="28"/>
          <w:szCs w:val="28"/>
        </w:rPr>
        <w:t>69</w:t>
      </w:r>
      <w:r w:rsidRPr="00326B8A">
        <w:rPr>
          <w:sz w:val="28"/>
          <w:szCs w:val="28"/>
        </w:rPr>
        <w:t xml:space="preserve"> тыс.куб.м. (в 202</w:t>
      </w:r>
      <w:r w:rsidR="00326B8A">
        <w:rPr>
          <w:sz w:val="28"/>
          <w:szCs w:val="28"/>
        </w:rPr>
        <w:t>3</w:t>
      </w:r>
      <w:r w:rsidRPr="00326B8A">
        <w:rPr>
          <w:sz w:val="28"/>
          <w:szCs w:val="28"/>
        </w:rPr>
        <w:t xml:space="preserve"> году). Увеличение объемов наблюдается по всем категориям получателей</w:t>
      </w:r>
      <w:r w:rsidR="00326B8A">
        <w:rPr>
          <w:sz w:val="28"/>
          <w:szCs w:val="28"/>
        </w:rPr>
        <w:t xml:space="preserve">: </w:t>
      </w:r>
      <w:r w:rsidRPr="00326B8A">
        <w:rPr>
          <w:sz w:val="28"/>
          <w:szCs w:val="28"/>
        </w:rPr>
        <w:t xml:space="preserve">население - рост в </w:t>
      </w:r>
      <w:r w:rsidR="00326B8A">
        <w:rPr>
          <w:sz w:val="28"/>
          <w:szCs w:val="28"/>
        </w:rPr>
        <w:t>1,8</w:t>
      </w:r>
      <w:r w:rsidRPr="00326B8A">
        <w:rPr>
          <w:sz w:val="28"/>
          <w:szCs w:val="28"/>
        </w:rPr>
        <w:t xml:space="preserve"> раза с 30 тыс. куб.м. </w:t>
      </w:r>
      <w:r w:rsidR="00607CA9">
        <w:rPr>
          <w:sz w:val="28"/>
          <w:szCs w:val="28"/>
        </w:rPr>
        <w:t xml:space="preserve"> в 2018 году </w:t>
      </w:r>
      <w:r w:rsidRPr="00326B8A">
        <w:rPr>
          <w:sz w:val="28"/>
          <w:szCs w:val="28"/>
        </w:rPr>
        <w:t xml:space="preserve">до </w:t>
      </w:r>
      <w:r w:rsidR="00326B8A">
        <w:rPr>
          <w:sz w:val="28"/>
          <w:szCs w:val="28"/>
        </w:rPr>
        <w:t>55</w:t>
      </w:r>
      <w:r w:rsidRPr="00326B8A">
        <w:rPr>
          <w:sz w:val="28"/>
          <w:szCs w:val="28"/>
        </w:rPr>
        <w:t xml:space="preserve"> тыс. куб.м. в </w:t>
      </w:r>
      <w:r w:rsidR="00607CA9">
        <w:rPr>
          <w:sz w:val="28"/>
          <w:szCs w:val="28"/>
        </w:rPr>
        <w:t xml:space="preserve">2023 </w:t>
      </w:r>
      <w:r w:rsidRPr="00326B8A">
        <w:rPr>
          <w:sz w:val="28"/>
          <w:szCs w:val="28"/>
        </w:rPr>
        <w:t>год</w:t>
      </w:r>
      <w:r w:rsidR="00607CA9">
        <w:rPr>
          <w:sz w:val="28"/>
          <w:szCs w:val="28"/>
        </w:rPr>
        <w:t>у</w:t>
      </w:r>
      <w:r w:rsidRPr="00326B8A">
        <w:rPr>
          <w:sz w:val="28"/>
          <w:szCs w:val="28"/>
        </w:rPr>
        <w:t>; арендатор</w:t>
      </w:r>
      <w:r w:rsidR="00326B8A">
        <w:rPr>
          <w:sz w:val="28"/>
          <w:szCs w:val="28"/>
        </w:rPr>
        <w:t xml:space="preserve">ы  </w:t>
      </w:r>
      <w:r w:rsidR="00607CA9">
        <w:rPr>
          <w:sz w:val="28"/>
          <w:szCs w:val="28"/>
        </w:rPr>
        <w:t xml:space="preserve">лесных участков </w:t>
      </w:r>
      <w:r w:rsidR="00326B8A">
        <w:rPr>
          <w:sz w:val="28"/>
          <w:szCs w:val="28"/>
        </w:rPr>
        <w:t xml:space="preserve">- </w:t>
      </w:r>
      <w:r w:rsidR="00326B8A" w:rsidRPr="00326B8A">
        <w:rPr>
          <w:sz w:val="28"/>
          <w:szCs w:val="28"/>
        </w:rPr>
        <w:t xml:space="preserve">рост в </w:t>
      </w:r>
      <w:r w:rsidR="00326B8A">
        <w:rPr>
          <w:sz w:val="28"/>
          <w:szCs w:val="28"/>
        </w:rPr>
        <w:t>1,3</w:t>
      </w:r>
      <w:r w:rsidR="00326B8A" w:rsidRPr="00326B8A">
        <w:rPr>
          <w:sz w:val="28"/>
          <w:szCs w:val="28"/>
        </w:rPr>
        <w:t xml:space="preserve"> раза с </w:t>
      </w:r>
      <w:r w:rsidR="00326B8A">
        <w:rPr>
          <w:sz w:val="28"/>
          <w:szCs w:val="28"/>
        </w:rPr>
        <w:t>43</w:t>
      </w:r>
      <w:r w:rsidR="00326B8A" w:rsidRPr="00326B8A">
        <w:rPr>
          <w:sz w:val="28"/>
          <w:szCs w:val="28"/>
        </w:rPr>
        <w:t xml:space="preserve"> тыс. куб.м. до </w:t>
      </w:r>
      <w:r w:rsidR="00326B8A">
        <w:rPr>
          <w:sz w:val="28"/>
          <w:szCs w:val="28"/>
        </w:rPr>
        <w:t>54</w:t>
      </w:r>
      <w:r w:rsidR="00326B8A" w:rsidRPr="00326B8A">
        <w:rPr>
          <w:sz w:val="28"/>
          <w:szCs w:val="28"/>
        </w:rPr>
        <w:t xml:space="preserve"> тыс. куб.м. в год</w:t>
      </w:r>
      <w:r w:rsidR="00607CA9">
        <w:rPr>
          <w:sz w:val="28"/>
          <w:szCs w:val="28"/>
        </w:rPr>
        <w:t>. С</w:t>
      </w:r>
      <w:r w:rsidR="00326B8A">
        <w:rPr>
          <w:sz w:val="28"/>
          <w:szCs w:val="28"/>
        </w:rPr>
        <w:t xml:space="preserve">убъектам малого предпринимательства </w:t>
      </w:r>
      <w:r w:rsidRPr="00326B8A">
        <w:rPr>
          <w:sz w:val="28"/>
          <w:szCs w:val="28"/>
        </w:rPr>
        <w:t xml:space="preserve"> </w:t>
      </w:r>
      <w:r w:rsidR="00607CA9">
        <w:rPr>
          <w:sz w:val="28"/>
          <w:szCs w:val="28"/>
        </w:rPr>
        <w:t xml:space="preserve">начиная с 2019 года древесина реализуется через </w:t>
      </w:r>
      <w:r w:rsidRPr="00326B8A">
        <w:rPr>
          <w:sz w:val="28"/>
          <w:szCs w:val="28"/>
        </w:rPr>
        <w:t xml:space="preserve"> аукционы - </w:t>
      </w:r>
      <w:r w:rsidR="00607CA9">
        <w:rPr>
          <w:sz w:val="28"/>
          <w:szCs w:val="28"/>
        </w:rPr>
        <w:t>в 2023 году объем реализации древесины составил 36</w:t>
      </w:r>
      <w:r w:rsidR="00326B8A" w:rsidRPr="00326B8A">
        <w:rPr>
          <w:sz w:val="28"/>
          <w:szCs w:val="28"/>
        </w:rPr>
        <w:t xml:space="preserve"> тыс. куб.м.</w:t>
      </w:r>
      <w:r w:rsidRPr="00326B8A">
        <w:rPr>
          <w:sz w:val="28"/>
          <w:szCs w:val="28"/>
        </w:rPr>
        <w:t xml:space="preserve"> </w:t>
      </w:r>
    </w:p>
    <w:p w:rsidR="003D037A" w:rsidRPr="00326B8A" w:rsidRDefault="003D037A" w:rsidP="003D037A">
      <w:pPr>
        <w:jc w:val="both"/>
        <w:rPr>
          <w:color w:val="000000"/>
          <w:sz w:val="28"/>
          <w:szCs w:val="28"/>
        </w:rPr>
      </w:pPr>
      <w:r w:rsidRPr="00326B8A">
        <w:rPr>
          <w:sz w:val="28"/>
          <w:szCs w:val="28"/>
        </w:rPr>
        <w:tab/>
      </w:r>
      <w:r w:rsidRPr="00326B8A">
        <w:rPr>
          <w:color w:val="000000"/>
          <w:sz w:val="28"/>
          <w:szCs w:val="28"/>
        </w:rPr>
        <w:t>Пищевая промышленность в районе представлена преимущественно выпечкой хлеба и хлебобулочных изделий, данную продукцию производят  субъекты малого предпринимательства. Объемы производства в год составляют более 700 тонн продукции, в том числе выпечка хлеба занимает в структуре производства более 70 процентов.</w:t>
      </w:r>
      <w:r w:rsidR="00933B00" w:rsidRPr="00326B8A">
        <w:rPr>
          <w:color w:val="000000"/>
          <w:sz w:val="28"/>
          <w:szCs w:val="28"/>
        </w:rPr>
        <w:t xml:space="preserve"> </w:t>
      </w:r>
      <w:r w:rsidR="00240BE8" w:rsidRPr="00326B8A">
        <w:rPr>
          <w:color w:val="000000"/>
          <w:sz w:val="28"/>
          <w:szCs w:val="28"/>
        </w:rPr>
        <w:t>Производством пищевой продукции в районе занимаются в основном субъекты малого предпринимательства.</w:t>
      </w:r>
    </w:p>
    <w:p w:rsidR="009404BF" w:rsidRDefault="003D037A" w:rsidP="00E344CE">
      <w:pPr>
        <w:jc w:val="both"/>
        <w:rPr>
          <w:sz w:val="28"/>
          <w:szCs w:val="28"/>
        </w:rPr>
      </w:pPr>
      <w:r w:rsidRPr="00326B8A">
        <w:rPr>
          <w:sz w:val="28"/>
          <w:szCs w:val="28"/>
        </w:rPr>
        <w:tab/>
      </w:r>
      <w:r w:rsidR="009404BF" w:rsidRPr="00326B8A">
        <w:rPr>
          <w:sz w:val="28"/>
          <w:szCs w:val="28"/>
        </w:rPr>
        <w:t>Суммарный объем инвестиций в основной капитал за период с 2019 по 2023 год (</w:t>
      </w:r>
      <w:r w:rsidR="00503F4E">
        <w:rPr>
          <w:sz w:val="28"/>
          <w:szCs w:val="28"/>
        </w:rPr>
        <w:t>субъектов малого предпринимательства</w:t>
      </w:r>
      <w:r w:rsidR="009404BF" w:rsidRPr="00326B8A">
        <w:rPr>
          <w:sz w:val="28"/>
          <w:szCs w:val="28"/>
        </w:rPr>
        <w:t>) достиг почти 1 млрд. рублей</w:t>
      </w:r>
      <w:r w:rsidR="00916B9F" w:rsidRPr="00326B8A">
        <w:rPr>
          <w:sz w:val="28"/>
          <w:szCs w:val="28"/>
        </w:rPr>
        <w:t>, в том числе бюджетные инвестиции - 389 млн. рублей. В 2023 году рост объема инвестиций к 2022 году составил 2,2 раза, суммарно  достигнув 335,8 млн. руб. Внебюджетные инвестиции направлялись</w:t>
      </w:r>
      <w:r w:rsidR="00240BE8" w:rsidRPr="00326B8A">
        <w:rPr>
          <w:sz w:val="28"/>
          <w:szCs w:val="28"/>
        </w:rPr>
        <w:t xml:space="preserve"> </w:t>
      </w:r>
      <w:r w:rsidR="00916B9F" w:rsidRPr="00326B8A">
        <w:rPr>
          <w:sz w:val="28"/>
          <w:szCs w:val="28"/>
        </w:rPr>
        <w:t xml:space="preserve">на реализацию проектов в сфере животноводства, модернизацию техники и оборудования в сельском и лесном хозяйстве, </w:t>
      </w:r>
      <w:r w:rsidR="004C4AC2" w:rsidRPr="00326B8A">
        <w:rPr>
          <w:sz w:val="28"/>
          <w:szCs w:val="28"/>
        </w:rPr>
        <w:t>в объекты коммунальной инфраструктуры, объекты</w:t>
      </w:r>
      <w:r w:rsidR="00916B9F" w:rsidRPr="00326B8A">
        <w:rPr>
          <w:sz w:val="28"/>
          <w:szCs w:val="28"/>
        </w:rPr>
        <w:t xml:space="preserve"> сотовой связи в сельских населенных пунктах</w:t>
      </w:r>
      <w:r w:rsidR="004C4AC2" w:rsidRPr="00326B8A">
        <w:rPr>
          <w:sz w:val="28"/>
          <w:szCs w:val="28"/>
        </w:rPr>
        <w:t xml:space="preserve">, объекты торговли. Бюджетные </w:t>
      </w:r>
      <w:r w:rsidR="00240BE8" w:rsidRPr="00326B8A">
        <w:rPr>
          <w:sz w:val="28"/>
          <w:szCs w:val="28"/>
        </w:rPr>
        <w:t xml:space="preserve">средства были вложены </w:t>
      </w:r>
      <w:r w:rsidR="004C4AC2" w:rsidRPr="00326B8A">
        <w:rPr>
          <w:sz w:val="28"/>
          <w:szCs w:val="28"/>
        </w:rPr>
        <w:t xml:space="preserve"> </w:t>
      </w:r>
      <w:r w:rsidR="00240BE8" w:rsidRPr="00326B8A">
        <w:rPr>
          <w:sz w:val="28"/>
          <w:szCs w:val="28"/>
        </w:rPr>
        <w:t>в</w:t>
      </w:r>
      <w:r w:rsidR="004C4AC2" w:rsidRPr="00326B8A">
        <w:rPr>
          <w:sz w:val="28"/>
          <w:szCs w:val="28"/>
        </w:rPr>
        <w:t xml:space="preserve"> </w:t>
      </w:r>
      <w:r w:rsidR="00240BE8" w:rsidRPr="00326B8A">
        <w:rPr>
          <w:sz w:val="28"/>
          <w:szCs w:val="28"/>
        </w:rPr>
        <w:t xml:space="preserve">социальную инфраструктуру, дорожное и коммунальное хозяйство, благоустройство. </w:t>
      </w:r>
    </w:p>
    <w:p w:rsidR="00503F4E" w:rsidRDefault="00503F4E" w:rsidP="00E344CE">
      <w:pPr>
        <w:jc w:val="both"/>
        <w:rPr>
          <w:sz w:val="28"/>
          <w:szCs w:val="28"/>
        </w:rPr>
      </w:pPr>
    </w:p>
    <w:p w:rsidR="00503F4E" w:rsidRDefault="00503F4E" w:rsidP="00503F4E">
      <w:pPr>
        <w:jc w:val="center"/>
        <w:rPr>
          <w:sz w:val="28"/>
          <w:szCs w:val="28"/>
        </w:rPr>
      </w:pPr>
      <w:r>
        <w:rPr>
          <w:sz w:val="28"/>
          <w:szCs w:val="28"/>
        </w:rPr>
        <w:t>Инвестиции в основной капитал по источникам финансирования (тыс. руб.)</w:t>
      </w:r>
    </w:p>
    <w:p w:rsidR="00503F4E" w:rsidRDefault="00503F4E" w:rsidP="00E344CE">
      <w:pPr>
        <w:jc w:val="both"/>
        <w:rPr>
          <w:sz w:val="28"/>
          <w:szCs w:val="28"/>
        </w:rPr>
      </w:pPr>
    </w:p>
    <w:tbl>
      <w:tblPr>
        <w:tblStyle w:val="af5"/>
        <w:tblW w:w="0" w:type="auto"/>
        <w:tblLook w:val="04A0" w:firstRow="1" w:lastRow="0" w:firstColumn="1" w:lastColumn="0" w:noHBand="0" w:noVBand="1"/>
      </w:tblPr>
      <w:tblGrid>
        <w:gridCol w:w="1110"/>
        <w:gridCol w:w="1125"/>
        <w:gridCol w:w="1521"/>
        <w:gridCol w:w="1685"/>
        <w:gridCol w:w="1413"/>
        <w:gridCol w:w="1000"/>
        <w:gridCol w:w="1000"/>
        <w:gridCol w:w="1000"/>
      </w:tblGrid>
      <w:tr w:rsidR="00503F4E" w:rsidTr="00503F4E">
        <w:tc>
          <w:tcPr>
            <w:tcW w:w="1110" w:type="dxa"/>
            <w:vMerge w:val="restart"/>
          </w:tcPr>
          <w:p w:rsidR="00503F4E" w:rsidRPr="00503F4E" w:rsidRDefault="00503F4E" w:rsidP="00503F4E">
            <w:pPr>
              <w:jc w:val="center"/>
              <w:rPr>
                <w:sz w:val="24"/>
                <w:szCs w:val="24"/>
              </w:rPr>
            </w:pPr>
          </w:p>
        </w:tc>
        <w:tc>
          <w:tcPr>
            <w:tcW w:w="1125" w:type="dxa"/>
            <w:vMerge w:val="restart"/>
          </w:tcPr>
          <w:p w:rsidR="00503F4E" w:rsidRPr="00503F4E" w:rsidRDefault="00503F4E" w:rsidP="00503F4E">
            <w:pPr>
              <w:jc w:val="center"/>
              <w:rPr>
                <w:sz w:val="24"/>
                <w:szCs w:val="24"/>
              </w:rPr>
            </w:pPr>
            <w:r w:rsidRPr="00503F4E">
              <w:rPr>
                <w:sz w:val="24"/>
                <w:szCs w:val="24"/>
              </w:rPr>
              <w:t>всего</w:t>
            </w:r>
          </w:p>
        </w:tc>
        <w:tc>
          <w:tcPr>
            <w:tcW w:w="7619" w:type="dxa"/>
            <w:gridSpan w:val="6"/>
          </w:tcPr>
          <w:p w:rsidR="00503F4E" w:rsidRPr="00503F4E" w:rsidRDefault="00503F4E" w:rsidP="00503F4E">
            <w:pPr>
              <w:jc w:val="center"/>
              <w:rPr>
                <w:sz w:val="24"/>
                <w:szCs w:val="24"/>
              </w:rPr>
            </w:pPr>
            <w:r>
              <w:rPr>
                <w:sz w:val="24"/>
                <w:szCs w:val="24"/>
              </w:rPr>
              <w:t>В том числе по источникам финансирования</w:t>
            </w:r>
          </w:p>
        </w:tc>
      </w:tr>
      <w:tr w:rsidR="00503F4E" w:rsidTr="00503F4E">
        <w:tc>
          <w:tcPr>
            <w:tcW w:w="1110" w:type="dxa"/>
            <w:vMerge/>
          </w:tcPr>
          <w:p w:rsidR="00503F4E" w:rsidRPr="00503F4E" w:rsidRDefault="00503F4E" w:rsidP="00503F4E">
            <w:pPr>
              <w:jc w:val="center"/>
              <w:rPr>
                <w:sz w:val="24"/>
                <w:szCs w:val="24"/>
              </w:rPr>
            </w:pPr>
          </w:p>
        </w:tc>
        <w:tc>
          <w:tcPr>
            <w:tcW w:w="1125" w:type="dxa"/>
            <w:vMerge/>
          </w:tcPr>
          <w:p w:rsidR="00503F4E" w:rsidRPr="00503F4E" w:rsidRDefault="00503F4E" w:rsidP="00503F4E">
            <w:pPr>
              <w:jc w:val="center"/>
              <w:rPr>
                <w:sz w:val="24"/>
                <w:szCs w:val="24"/>
              </w:rPr>
            </w:pPr>
          </w:p>
        </w:tc>
        <w:tc>
          <w:tcPr>
            <w:tcW w:w="1521" w:type="dxa"/>
            <w:vMerge w:val="restart"/>
          </w:tcPr>
          <w:p w:rsidR="00503F4E" w:rsidRPr="00503F4E" w:rsidRDefault="00503F4E" w:rsidP="00503F4E">
            <w:pPr>
              <w:jc w:val="center"/>
              <w:rPr>
                <w:sz w:val="24"/>
                <w:szCs w:val="24"/>
              </w:rPr>
            </w:pPr>
            <w:r>
              <w:rPr>
                <w:sz w:val="24"/>
                <w:szCs w:val="24"/>
              </w:rPr>
              <w:t>собственные средства</w:t>
            </w:r>
          </w:p>
        </w:tc>
        <w:tc>
          <w:tcPr>
            <w:tcW w:w="1685" w:type="dxa"/>
            <w:vMerge w:val="restart"/>
          </w:tcPr>
          <w:p w:rsidR="00503F4E" w:rsidRPr="00503F4E" w:rsidRDefault="00503F4E" w:rsidP="00503F4E">
            <w:pPr>
              <w:jc w:val="center"/>
              <w:rPr>
                <w:sz w:val="24"/>
                <w:szCs w:val="24"/>
              </w:rPr>
            </w:pPr>
            <w:r>
              <w:rPr>
                <w:sz w:val="24"/>
                <w:szCs w:val="24"/>
              </w:rPr>
              <w:t>привлеченные средства</w:t>
            </w:r>
          </w:p>
        </w:tc>
        <w:tc>
          <w:tcPr>
            <w:tcW w:w="4413" w:type="dxa"/>
            <w:gridSpan w:val="4"/>
          </w:tcPr>
          <w:p w:rsidR="00503F4E" w:rsidRPr="00503F4E" w:rsidRDefault="00503F4E" w:rsidP="00503F4E">
            <w:pPr>
              <w:jc w:val="center"/>
              <w:rPr>
                <w:sz w:val="24"/>
                <w:szCs w:val="24"/>
              </w:rPr>
            </w:pPr>
            <w:r>
              <w:rPr>
                <w:sz w:val="24"/>
                <w:szCs w:val="24"/>
              </w:rPr>
              <w:t>из них</w:t>
            </w:r>
          </w:p>
        </w:tc>
      </w:tr>
      <w:tr w:rsidR="00503F4E" w:rsidTr="00503F4E">
        <w:tc>
          <w:tcPr>
            <w:tcW w:w="1110" w:type="dxa"/>
            <w:vMerge/>
          </w:tcPr>
          <w:p w:rsidR="00503F4E" w:rsidRPr="00503F4E" w:rsidRDefault="00503F4E" w:rsidP="00E344CE">
            <w:pPr>
              <w:jc w:val="both"/>
              <w:rPr>
                <w:sz w:val="24"/>
                <w:szCs w:val="24"/>
              </w:rPr>
            </w:pPr>
          </w:p>
        </w:tc>
        <w:tc>
          <w:tcPr>
            <w:tcW w:w="1125" w:type="dxa"/>
            <w:vMerge/>
          </w:tcPr>
          <w:p w:rsidR="00503F4E" w:rsidRPr="00503F4E" w:rsidRDefault="00503F4E" w:rsidP="00E344CE">
            <w:pPr>
              <w:jc w:val="both"/>
              <w:rPr>
                <w:sz w:val="24"/>
                <w:szCs w:val="24"/>
              </w:rPr>
            </w:pPr>
          </w:p>
        </w:tc>
        <w:tc>
          <w:tcPr>
            <w:tcW w:w="1521" w:type="dxa"/>
            <w:vMerge/>
          </w:tcPr>
          <w:p w:rsidR="00503F4E" w:rsidRDefault="00503F4E" w:rsidP="00503F4E">
            <w:pPr>
              <w:jc w:val="both"/>
              <w:rPr>
                <w:sz w:val="24"/>
                <w:szCs w:val="24"/>
              </w:rPr>
            </w:pPr>
          </w:p>
        </w:tc>
        <w:tc>
          <w:tcPr>
            <w:tcW w:w="1685" w:type="dxa"/>
            <w:vMerge/>
          </w:tcPr>
          <w:p w:rsidR="00503F4E" w:rsidRDefault="00503F4E" w:rsidP="00E344CE">
            <w:pPr>
              <w:jc w:val="both"/>
              <w:rPr>
                <w:sz w:val="24"/>
                <w:szCs w:val="24"/>
              </w:rPr>
            </w:pPr>
          </w:p>
        </w:tc>
        <w:tc>
          <w:tcPr>
            <w:tcW w:w="1413" w:type="dxa"/>
            <w:vMerge w:val="restart"/>
          </w:tcPr>
          <w:p w:rsidR="00503F4E" w:rsidRPr="00503F4E" w:rsidRDefault="00503F4E" w:rsidP="00E344CE">
            <w:pPr>
              <w:jc w:val="both"/>
              <w:rPr>
                <w:sz w:val="24"/>
                <w:szCs w:val="24"/>
              </w:rPr>
            </w:pPr>
            <w:r>
              <w:rPr>
                <w:sz w:val="24"/>
                <w:szCs w:val="24"/>
              </w:rPr>
              <w:t>бюджетные средства</w:t>
            </w:r>
          </w:p>
        </w:tc>
        <w:tc>
          <w:tcPr>
            <w:tcW w:w="3000" w:type="dxa"/>
            <w:gridSpan w:val="3"/>
          </w:tcPr>
          <w:p w:rsidR="00503F4E" w:rsidRPr="00503F4E" w:rsidRDefault="00503F4E" w:rsidP="00E344CE">
            <w:pPr>
              <w:jc w:val="both"/>
              <w:rPr>
                <w:sz w:val="24"/>
                <w:szCs w:val="24"/>
              </w:rPr>
            </w:pPr>
            <w:r>
              <w:rPr>
                <w:sz w:val="24"/>
                <w:szCs w:val="24"/>
              </w:rPr>
              <w:t>в том числе за счет</w:t>
            </w:r>
          </w:p>
        </w:tc>
      </w:tr>
      <w:tr w:rsidR="00503F4E" w:rsidTr="00503F4E">
        <w:tc>
          <w:tcPr>
            <w:tcW w:w="1110" w:type="dxa"/>
            <w:vMerge/>
          </w:tcPr>
          <w:p w:rsidR="00503F4E" w:rsidRPr="00503F4E" w:rsidRDefault="00503F4E" w:rsidP="00E344CE">
            <w:pPr>
              <w:jc w:val="both"/>
              <w:rPr>
                <w:sz w:val="24"/>
                <w:szCs w:val="24"/>
              </w:rPr>
            </w:pPr>
          </w:p>
        </w:tc>
        <w:tc>
          <w:tcPr>
            <w:tcW w:w="1125" w:type="dxa"/>
            <w:vMerge/>
          </w:tcPr>
          <w:p w:rsidR="00503F4E" w:rsidRPr="00503F4E" w:rsidRDefault="00503F4E" w:rsidP="00E344CE">
            <w:pPr>
              <w:jc w:val="both"/>
              <w:rPr>
                <w:sz w:val="24"/>
                <w:szCs w:val="24"/>
              </w:rPr>
            </w:pPr>
          </w:p>
        </w:tc>
        <w:tc>
          <w:tcPr>
            <w:tcW w:w="1521" w:type="dxa"/>
            <w:vMerge/>
          </w:tcPr>
          <w:p w:rsidR="00503F4E" w:rsidRDefault="00503F4E" w:rsidP="00503F4E">
            <w:pPr>
              <w:jc w:val="both"/>
              <w:rPr>
                <w:sz w:val="24"/>
                <w:szCs w:val="24"/>
              </w:rPr>
            </w:pPr>
          </w:p>
        </w:tc>
        <w:tc>
          <w:tcPr>
            <w:tcW w:w="1685" w:type="dxa"/>
            <w:vMerge/>
          </w:tcPr>
          <w:p w:rsidR="00503F4E" w:rsidRDefault="00503F4E" w:rsidP="00E344CE">
            <w:pPr>
              <w:jc w:val="both"/>
              <w:rPr>
                <w:sz w:val="24"/>
                <w:szCs w:val="24"/>
              </w:rPr>
            </w:pPr>
          </w:p>
        </w:tc>
        <w:tc>
          <w:tcPr>
            <w:tcW w:w="1413" w:type="dxa"/>
            <w:vMerge/>
          </w:tcPr>
          <w:p w:rsidR="00503F4E" w:rsidRDefault="00503F4E" w:rsidP="00E344CE">
            <w:pPr>
              <w:jc w:val="both"/>
              <w:rPr>
                <w:sz w:val="24"/>
                <w:szCs w:val="24"/>
              </w:rPr>
            </w:pPr>
          </w:p>
        </w:tc>
        <w:tc>
          <w:tcPr>
            <w:tcW w:w="1000" w:type="dxa"/>
          </w:tcPr>
          <w:p w:rsidR="00503F4E" w:rsidRPr="00503F4E" w:rsidRDefault="00503F4E" w:rsidP="00E344CE">
            <w:pPr>
              <w:jc w:val="both"/>
              <w:rPr>
                <w:sz w:val="24"/>
                <w:szCs w:val="24"/>
              </w:rPr>
            </w:pPr>
            <w:r>
              <w:rPr>
                <w:sz w:val="24"/>
                <w:szCs w:val="24"/>
              </w:rPr>
              <w:t>ФБ</w:t>
            </w:r>
          </w:p>
        </w:tc>
        <w:tc>
          <w:tcPr>
            <w:tcW w:w="1000" w:type="dxa"/>
          </w:tcPr>
          <w:p w:rsidR="00503F4E" w:rsidRPr="00503F4E" w:rsidRDefault="00503F4E" w:rsidP="00E344CE">
            <w:pPr>
              <w:jc w:val="both"/>
              <w:rPr>
                <w:sz w:val="24"/>
                <w:szCs w:val="24"/>
              </w:rPr>
            </w:pPr>
            <w:r>
              <w:rPr>
                <w:sz w:val="24"/>
                <w:szCs w:val="24"/>
              </w:rPr>
              <w:t>ОБ</w:t>
            </w:r>
          </w:p>
        </w:tc>
        <w:tc>
          <w:tcPr>
            <w:tcW w:w="1000" w:type="dxa"/>
          </w:tcPr>
          <w:p w:rsidR="00503F4E" w:rsidRPr="00503F4E" w:rsidRDefault="00503F4E" w:rsidP="00E344CE">
            <w:pPr>
              <w:jc w:val="both"/>
              <w:rPr>
                <w:sz w:val="24"/>
                <w:szCs w:val="24"/>
              </w:rPr>
            </w:pPr>
            <w:r>
              <w:rPr>
                <w:sz w:val="24"/>
                <w:szCs w:val="24"/>
              </w:rPr>
              <w:t>МБ</w:t>
            </w:r>
          </w:p>
        </w:tc>
      </w:tr>
      <w:tr w:rsidR="00503F4E" w:rsidTr="00503F4E">
        <w:tc>
          <w:tcPr>
            <w:tcW w:w="1110" w:type="dxa"/>
          </w:tcPr>
          <w:p w:rsidR="00503F4E" w:rsidRPr="00503F4E" w:rsidRDefault="00503F4E" w:rsidP="00320FE3">
            <w:pPr>
              <w:jc w:val="both"/>
              <w:rPr>
                <w:sz w:val="24"/>
                <w:szCs w:val="24"/>
              </w:rPr>
            </w:pPr>
            <w:r w:rsidRPr="00503F4E">
              <w:rPr>
                <w:sz w:val="24"/>
                <w:szCs w:val="24"/>
              </w:rPr>
              <w:t>2019 год</w:t>
            </w:r>
          </w:p>
        </w:tc>
        <w:tc>
          <w:tcPr>
            <w:tcW w:w="1125" w:type="dxa"/>
          </w:tcPr>
          <w:p w:rsidR="00503F4E" w:rsidRPr="00503F4E" w:rsidRDefault="00503F4E" w:rsidP="00E344CE">
            <w:pPr>
              <w:jc w:val="both"/>
              <w:rPr>
                <w:sz w:val="24"/>
                <w:szCs w:val="24"/>
              </w:rPr>
            </w:pPr>
            <w:r>
              <w:rPr>
                <w:sz w:val="24"/>
                <w:szCs w:val="24"/>
              </w:rPr>
              <w:t>182521</w:t>
            </w:r>
          </w:p>
        </w:tc>
        <w:tc>
          <w:tcPr>
            <w:tcW w:w="1521" w:type="dxa"/>
          </w:tcPr>
          <w:p w:rsidR="00503F4E" w:rsidRDefault="00503F4E" w:rsidP="00503F4E">
            <w:pPr>
              <w:jc w:val="both"/>
              <w:rPr>
                <w:sz w:val="24"/>
                <w:szCs w:val="24"/>
              </w:rPr>
            </w:pPr>
            <w:r>
              <w:rPr>
                <w:sz w:val="24"/>
                <w:szCs w:val="24"/>
              </w:rPr>
              <w:t>45295</w:t>
            </w:r>
          </w:p>
        </w:tc>
        <w:tc>
          <w:tcPr>
            <w:tcW w:w="1685" w:type="dxa"/>
          </w:tcPr>
          <w:p w:rsidR="00503F4E" w:rsidRDefault="00DE5C76" w:rsidP="00E344CE">
            <w:pPr>
              <w:jc w:val="both"/>
              <w:rPr>
                <w:sz w:val="24"/>
                <w:szCs w:val="24"/>
              </w:rPr>
            </w:pPr>
            <w:r>
              <w:rPr>
                <w:sz w:val="24"/>
                <w:szCs w:val="24"/>
              </w:rPr>
              <w:t>137226</w:t>
            </w:r>
          </w:p>
        </w:tc>
        <w:tc>
          <w:tcPr>
            <w:tcW w:w="1413" w:type="dxa"/>
          </w:tcPr>
          <w:p w:rsidR="00503F4E" w:rsidRPr="00503F4E" w:rsidRDefault="00503F4E" w:rsidP="00E344CE">
            <w:pPr>
              <w:jc w:val="both"/>
              <w:rPr>
                <w:sz w:val="24"/>
                <w:szCs w:val="24"/>
              </w:rPr>
            </w:pPr>
            <w:r>
              <w:rPr>
                <w:sz w:val="24"/>
                <w:szCs w:val="24"/>
              </w:rPr>
              <w:t>48981</w:t>
            </w:r>
          </w:p>
        </w:tc>
        <w:tc>
          <w:tcPr>
            <w:tcW w:w="1000" w:type="dxa"/>
          </w:tcPr>
          <w:p w:rsidR="00503F4E" w:rsidRPr="00503F4E" w:rsidRDefault="00503F4E" w:rsidP="00E344CE">
            <w:pPr>
              <w:jc w:val="both"/>
              <w:rPr>
                <w:sz w:val="24"/>
                <w:szCs w:val="24"/>
              </w:rPr>
            </w:pPr>
            <w:r>
              <w:rPr>
                <w:sz w:val="24"/>
                <w:szCs w:val="24"/>
              </w:rPr>
              <w:t>15247</w:t>
            </w:r>
          </w:p>
        </w:tc>
        <w:tc>
          <w:tcPr>
            <w:tcW w:w="1000" w:type="dxa"/>
          </w:tcPr>
          <w:p w:rsidR="00503F4E" w:rsidRPr="00503F4E" w:rsidRDefault="00503F4E" w:rsidP="00E344CE">
            <w:pPr>
              <w:jc w:val="both"/>
              <w:rPr>
                <w:sz w:val="24"/>
                <w:szCs w:val="24"/>
              </w:rPr>
            </w:pPr>
            <w:r>
              <w:rPr>
                <w:sz w:val="24"/>
                <w:szCs w:val="24"/>
              </w:rPr>
              <w:t>15719</w:t>
            </w:r>
          </w:p>
        </w:tc>
        <w:tc>
          <w:tcPr>
            <w:tcW w:w="1000" w:type="dxa"/>
          </w:tcPr>
          <w:p w:rsidR="00503F4E" w:rsidRPr="00503F4E" w:rsidRDefault="00503F4E" w:rsidP="00E344CE">
            <w:pPr>
              <w:jc w:val="both"/>
              <w:rPr>
                <w:sz w:val="24"/>
                <w:szCs w:val="24"/>
              </w:rPr>
            </w:pPr>
            <w:r>
              <w:rPr>
                <w:sz w:val="24"/>
                <w:szCs w:val="24"/>
              </w:rPr>
              <w:t>18015</w:t>
            </w:r>
          </w:p>
        </w:tc>
      </w:tr>
      <w:tr w:rsidR="00503F4E" w:rsidTr="00503F4E">
        <w:tc>
          <w:tcPr>
            <w:tcW w:w="1110" w:type="dxa"/>
          </w:tcPr>
          <w:p w:rsidR="00503F4E" w:rsidRPr="00503F4E" w:rsidRDefault="00503F4E" w:rsidP="00E344CE">
            <w:pPr>
              <w:jc w:val="both"/>
              <w:rPr>
                <w:sz w:val="24"/>
                <w:szCs w:val="24"/>
              </w:rPr>
            </w:pPr>
            <w:r>
              <w:rPr>
                <w:sz w:val="24"/>
                <w:szCs w:val="24"/>
              </w:rPr>
              <w:t>2020 год</w:t>
            </w:r>
          </w:p>
        </w:tc>
        <w:tc>
          <w:tcPr>
            <w:tcW w:w="1125" w:type="dxa"/>
          </w:tcPr>
          <w:p w:rsidR="00503F4E" w:rsidRPr="00503F4E" w:rsidRDefault="00503F4E" w:rsidP="00E344CE">
            <w:pPr>
              <w:jc w:val="both"/>
              <w:rPr>
                <w:sz w:val="24"/>
                <w:szCs w:val="24"/>
              </w:rPr>
            </w:pPr>
            <w:r>
              <w:rPr>
                <w:sz w:val="24"/>
                <w:szCs w:val="24"/>
              </w:rPr>
              <w:t>115593</w:t>
            </w:r>
          </w:p>
        </w:tc>
        <w:tc>
          <w:tcPr>
            <w:tcW w:w="1521" w:type="dxa"/>
          </w:tcPr>
          <w:p w:rsidR="00503F4E" w:rsidRPr="00503F4E" w:rsidRDefault="00503F4E" w:rsidP="00E344CE">
            <w:pPr>
              <w:jc w:val="both"/>
              <w:rPr>
                <w:sz w:val="24"/>
                <w:szCs w:val="24"/>
              </w:rPr>
            </w:pPr>
            <w:r>
              <w:rPr>
                <w:sz w:val="24"/>
                <w:szCs w:val="24"/>
              </w:rPr>
              <w:t>74691</w:t>
            </w:r>
          </w:p>
        </w:tc>
        <w:tc>
          <w:tcPr>
            <w:tcW w:w="1685" w:type="dxa"/>
          </w:tcPr>
          <w:p w:rsidR="00503F4E" w:rsidRPr="00503F4E" w:rsidRDefault="00DE5C76" w:rsidP="00E344CE">
            <w:pPr>
              <w:jc w:val="both"/>
              <w:rPr>
                <w:sz w:val="24"/>
                <w:szCs w:val="24"/>
              </w:rPr>
            </w:pPr>
            <w:r>
              <w:rPr>
                <w:sz w:val="24"/>
                <w:szCs w:val="24"/>
              </w:rPr>
              <w:t>40902</w:t>
            </w:r>
          </w:p>
        </w:tc>
        <w:tc>
          <w:tcPr>
            <w:tcW w:w="1413" w:type="dxa"/>
          </w:tcPr>
          <w:p w:rsidR="00503F4E" w:rsidRPr="00503F4E" w:rsidRDefault="00503F4E" w:rsidP="00E344CE">
            <w:pPr>
              <w:jc w:val="both"/>
              <w:rPr>
                <w:sz w:val="24"/>
                <w:szCs w:val="24"/>
              </w:rPr>
            </w:pPr>
            <w:r>
              <w:rPr>
                <w:sz w:val="24"/>
                <w:szCs w:val="24"/>
              </w:rPr>
              <w:t>40011</w:t>
            </w:r>
          </w:p>
        </w:tc>
        <w:tc>
          <w:tcPr>
            <w:tcW w:w="1000" w:type="dxa"/>
          </w:tcPr>
          <w:p w:rsidR="00503F4E" w:rsidRPr="00503F4E" w:rsidRDefault="00503F4E" w:rsidP="00E344CE">
            <w:pPr>
              <w:jc w:val="both"/>
              <w:rPr>
                <w:sz w:val="24"/>
                <w:szCs w:val="24"/>
              </w:rPr>
            </w:pPr>
            <w:r>
              <w:rPr>
                <w:sz w:val="24"/>
                <w:szCs w:val="24"/>
              </w:rPr>
              <w:t>15294</w:t>
            </w:r>
          </w:p>
        </w:tc>
        <w:tc>
          <w:tcPr>
            <w:tcW w:w="1000" w:type="dxa"/>
          </w:tcPr>
          <w:p w:rsidR="00503F4E" w:rsidRPr="00503F4E" w:rsidRDefault="00503F4E" w:rsidP="00E344CE">
            <w:pPr>
              <w:jc w:val="both"/>
              <w:rPr>
                <w:sz w:val="24"/>
                <w:szCs w:val="24"/>
              </w:rPr>
            </w:pPr>
            <w:r>
              <w:rPr>
                <w:sz w:val="24"/>
                <w:szCs w:val="24"/>
              </w:rPr>
              <w:t>12734</w:t>
            </w:r>
          </w:p>
        </w:tc>
        <w:tc>
          <w:tcPr>
            <w:tcW w:w="1000" w:type="dxa"/>
          </w:tcPr>
          <w:p w:rsidR="00503F4E" w:rsidRPr="00503F4E" w:rsidRDefault="00503F4E" w:rsidP="00E344CE">
            <w:pPr>
              <w:jc w:val="both"/>
              <w:rPr>
                <w:sz w:val="24"/>
                <w:szCs w:val="24"/>
              </w:rPr>
            </w:pPr>
            <w:r>
              <w:rPr>
                <w:sz w:val="24"/>
                <w:szCs w:val="24"/>
              </w:rPr>
              <w:t>11983</w:t>
            </w:r>
          </w:p>
        </w:tc>
      </w:tr>
      <w:tr w:rsidR="00503F4E" w:rsidTr="00503F4E">
        <w:tc>
          <w:tcPr>
            <w:tcW w:w="1110" w:type="dxa"/>
          </w:tcPr>
          <w:p w:rsidR="00503F4E" w:rsidRPr="00503F4E" w:rsidRDefault="00503F4E" w:rsidP="00E344CE">
            <w:pPr>
              <w:jc w:val="both"/>
              <w:rPr>
                <w:sz w:val="24"/>
                <w:szCs w:val="24"/>
              </w:rPr>
            </w:pPr>
            <w:r>
              <w:rPr>
                <w:sz w:val="24"/>
                <w:szCs w:val="24"/>
              </w:rPr>
              <w:t>2021 год</w:t>
            </w:r>
          </w:p>
        </w:tc>
        <w:tc>
          <w:tcPr>
            <w:tcW w:w="1125" w:type="dxa"/>
          </w:tcPr>
          <w:p w:rsidR="00503F4E" w:rsidRPr="00503F4E" w:rsidRDefault="00503F4E" w:rsidP="00E344CE">
            <w:pPr>
              <w:jc w:val="both"/>
              <w:rPr>
                <w:sz w:val="24"/>
                <w:szCs w:val="24"/>
              </w:rPr>
            </w:pPr>
            <w:r>
              <w:rPr>
                <w:sz w:val="24"/>
                <w:szCs w:val="24"/>
              </w:rPr>
              <w:t>188003</w:t>
            </w:r>
          </w:p>
        </w:tc>
        <w:tc>
          <w:tcPr>
            <w:tcW w:w="1521" w:type="dxa"/>
          </w:tcPr>
          <w:p w:rsidR="00503F4E" w:rsidRPr="00503F4E" w:rsidRDefault="00503F4E" w:rsidP="00E344CE">
            <w:pPr>
              <w:jc w:val="both"/>
              <w:rPr>
                <w:sz w:val="24"/>
                <w:szCs w:val="24"/>
              </w:rPr>
            </w:pPr>
            <w:r>
              <w:rPr>
                <w:sz w:val="24"/>
                <w:szCs w:val="24"/>
              </w:rPr>
              <w:t>130380</w:t>
            </w:r>
          </w:p>
        </w:tc>
        <w:tc>
          <w:tcPr>
            <w:tcW w:w="1685" w:type="dxa"/>
          </w:tcPr>
          <w:p w:rsidR="00503F4E" w:rsidRPr="00503F4E" w:rsidRDefault="00DE5C76" w:rsidP="00E344CE">
            <w:pPr>
              <w:jc w:val="both"/>
              <w:rPr>
                <w:sz w:val="24"/>
                <w:szCs w:val="24"/>
              </w:rPr>
            </w:pPr>
            <w:r>
              <w:rPr>
                <w:sz w:val="24"/>
                <w:szCs w:val="24"/>
              </w:rPr>
              <w:t>57623</w:t>
            </w:r>
          </w:p>
        </w:tc>
        <w:tc>
          <w:tcPr>
            <w:tcW w:w="1413" w:type="dxa"/>
          </w:tcPr>
          <w:p w:rsidR="00503F4E" w:rsidRPr="00503F4E" w:rsidRDefault="00503F4E" w:rsidP="00E344CE">
            <w:pPr>
              <w:jc w:val="both"/>
              <w:rPr>
                <w:sz w:val="24"/>
                <w:szCs w:val="24"/>
              </w:rPr>
            </w:pPr>
            <w:r>
              <w:rPr>
                <w:sz w:val="24"/>
                <w:szCs w:val="24"/>
              </w:rPr>
              <w:t>49750</w:t>
            </w:r>
          </w:p>
        </w:tc>
        <w:tc>
          <w:tcPr>
            <w:tcW w:w="1000" w:type="dxa"/>
          </w:tcPr>
          <w:p w:rsidR="00503F4E" w:rsidRPr="00503F4E" w:rsidRDefault="00503F4E" w:rsidP="00E344CE">
            <w:pPr>
              <w:jc w:val="both"/>
              <w:rPr>
                <w:sz w:val="24"/>
                <w:szCs w:val="24"/>
              </w:rPr>
            </w:pPr>
            <w:r>
              <w:rPr>
                <w:sz w:val="24"/>
                <w:szCs w:val="24"/>
              </w:rPr>
              <w:t>33307</w:t>
            </w:r>
          </w:p>
        </w:tc>
        <w:tc>
          <w:tcPr>
            <w:tcW w:w="1000" w:type="dxa"/>
          </w:tcPr>
          <w:p w:rsidR="00503F4E" w:rsidRPr="00503F4E" w:rsidRDefault="00503F4E" w:rsidP="00E344CE">
            <w:pPr>
              <w:jc w:val="both"/>
              <w:rPr>
                <w:sz w:val="24"/>
                <w:szCs w:val="24"/>
              </w:rPr>
            </w:pPr>
            <w:r>
              <w:rPr>
                <w:sz w:val="24"/>
                <w:szCs w:val="24"/>
              </w:rPr>
              <w:t>12229</w:t>
            </w:r>
          </w:p>
        </w:tc>
        <w:tc>
          <w:tcPr>
            <w:tcW w:w="1000" w:type="dxa"/>
          </w:tcPr>
          <w:p w:rsidR="00503F4E" w:rsidRPr="00503F4E" w:rsidRDefault="00503F4E" w:rsidP="00E344CE">
            <w:pPr>
              <w:jc w:val="both"/>
              <w:rPr>
                <w:sz w:val="24"/>
                <w:szCs w:val="24"/>
              </w:rPr>
            </w:pPr>
            <w:r>
              <w:rPr>
                <w:sz w:val="24"/>
                <w:szCs w:val="24"/>
              </w:rPr>
              <w:t>4214</w:t>
            </w:r>
          </w:p>
        </w:tc>
      </w:tr>
      <w:tr w:rsidR="00503F4E" w:rsidTr="00503F4E">
        <w:tc>
          <w:tcPr>
            <w:tcW w:w="1110" w:type="dxa"/>
          </w:tcPr>
          <w:p w:rsidR="00503F4E" w:rsidRPr="00503F4E" w:rsidRDefault="00503F4E" w:rsidP="00E344CE">
            <w:pPr>
              <w:jc w:val="both"/>
              <w:rPr>
                <w:sz w:val="24"/>
                <w:szCs w:val="24"/>
              </w:rPr>
            </w:pPr>
            <w:r>
              <w:rPr>
                <w:sz w:val="24"/>
                <w:szCs w:val="24"/>
              </w:rPr>
              <w:t>2022 год</w:t>
            </w:r>
          </w:p>
        </w:tc>
        <w:tc>
          <w:tcPr>
            <w:tcW w:w="1125" w:type="dxa"/>
          </w:tcPr>
          <w:p w:rsidR="00503F4E" w:rsidRPr="00503F4E" w:rsidRDefault="00503F4E" w:rsidP="00E344CE">
            <w:pPr>
              <w:jc w:val="both"/>
              <w:rPr>
                <w:sz w:val="24"/>
                <w:szCs w:val="24"/>
              </w:rPr>
            </w:pPr>
            <w:r>
              <w:rPr>
                <w:sz w:val="24"/>
                <w:szCs w:val="24"/>
              </w:rPr>
              <w:t>139601</w:t>
            </w:r>
          </w:p>
        </w:tc>
        <w:tc>
          <w:tcPr>
            <w:tcW w:w="1521" w:type="dxa"/>
          </w:tcPr>
          <w:p w:rsidR="00503F4E" w:rsidRPr="00503F4E" w:rsidRDefault="00503F4E" w:rsidP="00E344CE">
            <w:pPr>
              <w:jc w:val="both"/>
              <w:rPr>
                <w:sz w:val="24"/>
                <w:szCs w:val="24"/>
              </w:rPr>
            </w:pPr>
            <w:r>
              <w:rPr>
                <w:sz w:val="24"/>
                <w:szCs w:val="24"/>
              </w:rPr>
              <w:t>106435</w:t>
            </w:r>
          </w:p>
        </w:tc>
        <w:tc>
          <w:tcPr>
            <w:tcW w:w="1685" w:type="dxa"/>
          </w:tcPr>
          <w:p w:rsidR="00503F4E" w:rsidRPr="00503F4E" w:rsidRDefault="00DE5C76" w:rsidP="00E344CE">
            <w:pPr>
              <w:jc w:val="both"/>
              <w:rPr>
                <w:sz w:val="24"/>
                <w:szCs w:val="24"/>
              </w:rPr>
            </w:pPr>
            <w:r>
              <w:rPr>
                <w:sz w:val="24"/>
                <w:szCs w:val="24"/>
              </w:rPr>
              <w:t>33166</w:t>
            </w:r>
          </w:p>
        </w:tc>
        <w:tc>
          <w:tcPr>
            <w:tcW w:w="1413" w:type="dxa"/>
          </w:tcPr>
          <w:p w:rsidR="00503F4E" w:rsidRPr="00503F4E" w:rsidRDefault="00503F4E" w:rsidP="00E344CE">
            <w:pPr>
              <w:jc w:val="both"/>
              <w:rPr>
                <w:sz w:val="24"/>
                <w:szCs w:val="24"/>
              </w:rPr>
            </w:pPr>
            <w:r>
              <w:rPr>
                <w:sz w:val="24"/>
                <w:szCs w:val="24"/>
              </w:rPr>
              <w:t>31557</w:t>
            </w:r>
          </w:p>
        </w:tc>
        <w:tc>
          <w:tcPr>
            <w:tcW w:w="1000" w:type="dxa"/>
          </w:tcPr>
          <w:p w:rsidR="00503F4E" w:rsidRPr="00503F4E" w:rsidRDefault="00503F4E" w:rsidP="00503F4E">
            <w:pPr>
              <w:jc w:val="both"/>
              <w:rPr>
                <w:sz w:val="24"/>
                <w:szCs w:val="24"/>
              </w:rPr>
            </w:pPr>
            <w:r>
              <w:rPr>
                <w:sz w:val="24"/>
                <w:szCs w:val="24"/>
              </w:rPr>
              <w:t>18888</w:t>
            </w:r>
          </w:p>
        </w:tc>
        <w:tc>
          <w:tcPr>
            <w:tcW w:w="1000" w:type="dxa"/>
          </w:tcPr>
          <w:p w:rsidR="00503F4E" w:rsidRPr="00503F4E" w:rsidRDefault="00503F4E" w:rsidP="00503F4E">
            <w:pPr>
              <w:jc w:val="both"/>
              <w:rPr>
                <w:sz w:val="24"/>
                <w:szCs w:val="24"/>
              </w:rPr>
            </w:pPr>
            <w:r>
              <w:rPr>
                <w:sz w:val="24"/>
                <w:szCs w:val="24"/>
              </w:rPr>
              <w:t>7976</w:t>
            </w:r>
          </w:p>
        </w:tc>
        <w:tc>
          <w:tcPr>
            <w:tcW w:w="1000" w:type="dxa"/>
          </w:tcPr>
          <w:p w:rsidR="00503F4E" w:rsidRPr="00503F4E" w:rsidRDefault="00503F4E" w:rsidP="00E344CE">
            <w:pPr>
              <w:jc w:val="both"/>
              <w:rPr>
                <w:sz w:val="24"/>
                <w:szCs w:val="24"/>
              </w:rPr>
            </w:pPr>
            <w:r>
              <w:rPr>
                <w:sz w:val="24"/>
                <w:szCs w:val="24"/>
              </w:rPr>
              <w:t>4693</w:t>
            </w:r>
          </w:p>
        </w:tc>
      </w:tr>
      <w:tr w:rsidR="00503F4E" w:rsidTr="00503F4E">
        <w:tc>
          <w:tcPr>
            <w:tcW w:w="1110" w:type="dxa"/>
          </w:tcPr>
          <w:p w:rsidR="00503F4E" w:rsidRDefault="00503F4E" w:rsidP="00E344CE">
            <w:pPr>
              <w:jc w:val="both"/>
              <w:rPr>
                <w:sz w:val="24"/>
                <w:szCs w:val="24"/>
              </w:rPr>
            </w:pPr>
            <w:r>
              <w:rPr>
                <w:sz w:val="24"/>
                <w:szCs w:val="24"/>
              </w:rPr>
              <w:lastRenderedPageBreak/>
              <w:t>2023 год</w:t>
            </w:r>
          </w:p>
        </w:tc>
        <w:tc>
          <w:tcPr>
            <w:tcW w:w="1125" w:type="dxa"/>
          </w:tcPr>
          <w:p w:rsidR="00503F4E" w:rsidRPr="00503F4E" w:rsidRDefault="00503F4E" w:rsidP="00E344CE">
            <w:pPr>
              <w:jc w:val="both"/>
              <w:rPr>
                <w:sz w:val="24"/>
                <w:szCs w:val="24"/>
              </w:rPr>
            </w:pPr>
            <w:r>
              <w:rPr>
                <w:sz w:val="24"/>
                <w:szCs w:val="24"/>
              </w:rPr>
              <w:t>335832</w:t>
            </w:r>
          </w:p>
        </w:tc>
        <w:tc>
          <w:tcPr>
            <w:tcW w:w="1521" w:type="dxa"/>
          </w:tcPr>
          <w:p w:rsidR="00503F4E" w:rsidRPr="00503F4E" w:rsidRDefault="00503F4E" w:rsidP="00E344CE">
            <w:pPr>
              <w:jc w:val="both"/>
              <w:rPr>
                <w:sz w:val="24"/>
                <w:szCs w:val="24"/>
              </w:rPr>
            </w:pPr>
            <w:r>
              <w:rPr>
                <w:sz w:val="24"/>
                <w:szCs w:val="24"/>
              </w:rPr>
              <w:t>113693</w:t>
            </w:r>
          </w:p>
        </w:tc>
        <w:tc>
          <w:tcPr>
            <w:tcW w:w="1685" w:type="dxa"/>
          </w:tcPr>
          <w:p w:rsidR="00503F4E" w:rsidRPr="00503F4E" w:rsidRDefault="00503F4E" w:rsidP="00E344CE">
            <w:pPr>
              <w:jc w:val="both"/>
              <w:rPr>
                <w:sz w:val="24"/>
                <w:szCs w:val="24"/>
              </w:rPr>
            </w:pPr>
            <w:r>
              <w:rPr>
                <w:sz w:val="24"/>
                <w:szCs w:val="24"/>
              </w:rPr>
              <w:t>222139</w:t>
            </w:r>
          </w:p>
        </w:tc>
        <w:tc>
          <w:tcPr>
            <w:tcW w:w="1413" w:type="dxa"/>
          </w:tcPr>
          <w:p w:rsidR="00503F4E" w:rsidRPr="00503F4E" w:rsidRDefault="00503F4E" w:rsidP="00E344CE">
            <w:pPr>
              <w:jc w:val="both"/>
              <w:rPr>
                <w:sz w:val="24"/>
                <w:szCs w:val="24"/>
              </w:rPr>
            </w:pPr>
            <w:r>
              <w:rPr>
                <w:sz w:val="24"/>
                <w:szCs w:val="24"/>
              </w:rPr>
              <w:t>218922</w:t>
            </w:r>
          </w:p>
        </w:tc>
        <w:tc>
          <w:tcPr>
            <w:tcW w:w="1000" w:type="dxa"/>
          </w:tcPr>
          <w:p w:rsidR="00503F4E" w:rsidRPr="00503F4E" w:rsidRDefault="00503F4E" w:rsidP="00E344CE">
            <w:pPr>
              <w:jc w:val="both"/>
              <w:rPr>
                <w:sz w:val="24"/>
                <w:szCs w:val="24"/>
              </w:rPr>
            </w:pPr>
            <w:r>
              <w:rPr>
                <w:sz w:val="24"/>
                <w:szCs w:val="24"/>
              </w:rPr>
              <w:t>105170</w:t>
            </w:r>
          </w:p>
        </w:tc>
        <w:tc>
          <w:tcPr>
            <w:tcW w:w="1000" w:type="dxa"/>
          </w:tcPr>
          <w:p w:rsidR="00503F4E" w:rsidRPr="00503F4E" w:rsidRDefault="00503F4E" w:rsidP="00E344CE">
            <w:pPr>
              <w:jc w:val="both"/>
              <w:rPr>
                <w:sz w:val="24"/>
                <w:szCs w:val="24"/>
              </w:rPr>
            </w:pPr>
            <w:r>
              <w:rPr>
                <w:sz w:val="24"/>
                <w:szCs w:val="24"/>
              </w:rPr>
              <w:t>103566</w:t>
            </w:r>
          </w:p>
        </w:tc>
        <w:tc>
          <w:tcPr>
            <w:tcW w:w="1000" w:type="dxa"/>
          </w:tcPr>
          <w:p w:rsidR="00503F4E" w:rsidRPr="00503F4E" w:rsidRDefault="00503F4E" w:rsidP="00E344CE">
            <w:pPr>
              <w:jc w:val="both"/>
              <w:rPr>
                <w:sz w:val="24"/>
                <w:szCs w:val="24"/>
              </w:rPr>
            </w:pPr>
            <w:r>
              <w:rPr>
                <w:sz w:val="24"/>
                <w:szCs w:val="24"/>
              </w:rPr>
              <w:t>10186</w:t>
            </w:r>
          </w:p>
        </w:tc>
      </w:tr>
    </w:tbl>
    <w:p w:rsidR="00503F4E" w:rsidRPr="00326B8A" w:rsidRDefault="00503F4E" w:rsidP="00E344CE">
      <w:pPr>
        <w:jc w:val="both"/>
        <w:rPr>
          <w:sz w:val="28"/>
          <w:szCs w:val="28"/>
        </w:rPr>
      </w:pPr>
    </w:p>
    <w:p w:rsidR="00240BE8" w:rsidRPr="00326B8A" w:rsidRDefault="00E344CE" w:rsidP="00240BE8">
      <w:pPr>
        <w:ind w:firstLine="708"/>
        <w:jc w:val="both"/>
        <w:rPr>
          <w:sz w:val="28"/>
          <w:szCs w:val="28"/>
        </w:rPr>
      </w:pPr>
      <w:r w:rsidRPr="00326B8A">
        <w:rPr>
          <w:sz w:val="28"/>
          <w:szCs w:val="28"/>
        </w:rPr>
        <w:t>С</w:t>
      </w:r>
      <w:r w:rsidR="00CE11EB" w:rsidRPr="00326B8A">
        <w:rPr>
          <w:sz w:val="28"/>
          <w:szCs w:val="28"/>
        </w:rPr>
        <w:t xml:space="preserve"> </w:t>
      </w:r>
      <w:r w:rsidR="00240BE8" w:rsidRPr="00326B8A">
        <w:rPr>
          <w:sz w:val="28"/>
          <w:szCs w:val="28"/>
        </w:rPr>
        <w:t xml:space="preserve">2021 года возобновлено строительство жилья детям-сиротам, </w:t>
      </w:r>
      <w:r w:rsidR="00CE11EB" w:rsidRPr="00326B8A">
        <w:rPr>
          <w:sz w:val="28"/>
          <w:szCs w:val="28"/>
        </w:rPr>
        <w:t xml:space="preserve">строительство ведется частным застройщиком за собственные средства с последующей реализации в областную собственность. В период </w:t>
      </w:r>
      <w:r w:rsidR="00240BE8" w:rsidRPr="00326B8A">
        <w:rPr>
          <w:sz w:val="28"/>
          <w:szCs w:val="28"/>
        </w:rPr>
        <w:t>2021-202</w:t>
      </w:r>
      <w:r w:rsidR="00CE11EB" w:rsidRPr="00326B8A">
        <w:rPr>
          <w:sz w:val="28"/>
          <w:szCs w:val="28"/>
        </w:rPr>
        <w:t>3</w:t>
      </w:r>
      <w:r w:rsidR="00240BE8" w:rsidRPr="00326B8A">
        <w:rPr>
          <w:sz w:val="28"/>
          <w:szCs w:val="28"/>
        </w:rPr>
        <w:t xml:space="preserve"> годы было возведено 25 блокированных домов жилой застройки, 13 из которых</w:t>
      </w:r>
      <w:r w:rsidR="00CE11EB" w:rsidRPr="00326B8A">
        <w:rPr>
          <w:sz w:val="28"/>
          <w:szCs w:val="28"/>
        </w:rPr>
        <w:t xml:space="preserve"> -  в целях переселения семей двух многоквартирных домов </w:t>
      </w:r>
      <w:r w:rsidR="00240BE8" w:rsidRPr="00326B8A">
        <w:rPr>
          <w:sz w:val="28"/>
          <w:szCs w:val="28"/>
        </w:rPr>
        <w:t xml:space="preserve">из аварийного жилья. Аварийный жилищный фонд в Муромцевском районе, признанный таковым до 2017 года, полностью ликвидирован. </w:t>
      </w:r>
      <w:r w:rsidR="00CE11EB" w:rsidRPr="00326B8A">
        <w:rPr>
          <w:sz w:val="28"/>
          <w:szCs w:val="28"/>
        </w:rPr>
        <w:t>В целом с учетом строительства жилья индивидуальными застройщиками з</w:t>
      </w:r>
      <w:r w:rsidR="00240BE8" w:rsidRPr="00326B8A">
        <w:rPr>
          <w:sz w:val="28"/>
          <w:szCs w:val="28"/>
        </w:rPr>
        <w:t>а период с 2019 по 2023 года на территории района введено в эксплуатацию более 12 тыс.кв.м жилья.</w:t>
      </w:r>
    </w:p>
    <w:p w:rsidR="005F0125" w:rsidRPr="00326B8A" w:rsidRDefault="00E961AA" w:rsidP="00240BE8">
      <w:pPr>
        <w:ind w:firstLine="708"/>
        <w:jc w:val="both"/>
        <w:rPr>
          <w:sz w:val="28"/>
          <w:szCs w:val="28"/>
        </w:rPr>
      </w:pPr>
      <w:r w:rsidRPr="00326B8A">
        <w:rPr>
          <w:sz w:val="28"/>
          <w:szCs w:val="28"/>
        </w:rPr>
        <w:t xml:space="preserve">На потребительском рынке </w:t>
      </w:r>
      <w:r w:rsidR="00326B8A">
        <w:rPr>
          <w:sz w:val="28"/>
          <w:szCs w:val="28"/>
        </w:rPr>
        <w:t xml:space="preserve">начиная </w:t>
      </w:r>
      <w:r w:rsidRPr="00326B8A">
        <w:rPr>
          <w:sz w:val="28"/>
          <w:szCs w:val="28"/>
        </w:rPr>
        <w:t xml:space="preserve">с 2020 года ежегодно </w:t>
      </w:r>
      <w:r w:rsidR="00326B8A">
        <w:rPr>
          <w:sz w:val="28"/>
          <w:szCs w:val="28"/>
        </w:rPr>
        <w:t>регистрируется</w:t>
      </w:r>
      <w:r w:rsidR="005F0125" w:rsidRPr="00326B8A">
        <w:rPr>
          <w:sz w:val="28"/>
          <w:szCs w:val="28"/>
        </w:rPr>
        <w:t xml:space="preserve"> положительная динамика</w:t>
      </w:r>
      <w:r w:rsidRPr="00326B8A">
        <w:rPr>
          <w:sz w:val="28"/>
          <w:szCs w:val="28"/>
        </w:rPr>
        <w:t>, характеризующаяся ростом спроса и покупательской активности населения в районе.  Прирост оборота розничной торговли (без учета СМП) по годам: 2020 - 135,7 процентов, 2021 - 113,7 процента, 2022 - 105,7 процента, 2023 - 114,1 процента, соответственно, к предыдущему периоду</w:t>
      </w:r>
      <w:r w:rsidR="005F0125" w:rsidRPr="00326B8A">
        <w:rPr>
          <w:sz w:val="28"/>
          <w:szCs w:val="28"/>
        </w:rPr>
        <w:t xml:space="preserve">. </w:t>
      </w:r>
      <w:r w:rsidRPr="00326B8A">
        <w:rPr>
          <w:sz w:val="28"/>
          <w:szCs w:val="28"/>
        </w:rPr>
        <w:t>Объем продаж торговыми организациями без учета СМП по итогам 2023 года превысил 1 млрд. рублей</w:t>
      </w:r>
      <w:r w:rsidR="005F0125" w:rsidRPr="00326B8A">
        <w:rPr>
          <w:sz w:val="28"/>
          <w:szCs w:val="28"/>
        </w:rPr>
        <w:t xml:space="preserve">. </w:t>
      </w:r>
      <w:r w:rsidRPr="00326B8A">
        <w:rPr>
          <w:sz w:val="28"/>
          <w:szCs w:val="28"/>
        </w:rPr>
        <w:t>Прирост о</w:t>
      </w:r>
      <w:r w:rsidR="005F0125" w:rsidRPr="00326B8A">
        <w:rPr>
          <w:sz w:val="28"/>
          <w:szCs w:val="28"/>
        </w:rPr>
        <w:t>бъем</w:t>
      </w:r>
      <w:r w:rsidRPr="00326B8A">
        <w:rPr>
          <w:sz w:val="28"/>
          <w:szCs w:val="28"/>
        </w:rPr>
        <w:t>а</w:t>
      </w:r>
      <w:r w:rsidR="005F0125" w:rsidRPr="00326B8A">
        <w:rPr>
          <w:sz w:val="28"/>
          <w:szCs w:val="28"/>
        </w:rPr>
        <w:t xml:space="preserve"> платных услуг населению </w:t>
      </w:r>
      <w:r w:rsidRPr="00326B8A">
        <w:rPr>
          <w:sz w:val="28"/>
          <w:szCs w:val="28"/>
        </w:rPr>
        <w:t>по годам: 2020 - 138,9 процента, 2021- 112,3 процента, 2022 - 97,0 процентов, соответственно, к предыдущему периоду. На территории Муромцевского района в период 2019-2023 годов открыты сетевые магазины под бре</w:t>
      </w:r>
      <w:r w:rsidR="00781F5B">
        <w:rPr>
          <w:sz w:val="28"/>
          <w:szCs w:val="28"/>
        </w:rPr>
        <w:t xml:space="preserve">ндами </w:t>
      </w:r>
      <w:r w:rsidR="00F66D24">
        <w:rPr>
          <w:sz w:val="28"/>
          <w:szCs w:val="28"/>
        </w:rPr>
        <w:t>«</w:t>
      </w:r>
      <w:r w:rsidR="00781F5B">
        <w:rPr>
          <w:sz w:val="28"/>
          <w:szCs w:val="28"/>
        </w:rPr>
        <w:t>Пятерочка</w:t>
      </w:r>
      <w:r w:rsidR="00F66D24">
        <w:rPr>
          <w:sz w:val="28"/>
          <w:szCs w:val="28"/>
        </w:rPr>
        <w:t>»</w:t>
      </w:r>
      <w:r w:rsidR="00781F5B">
        <w:rPr>
          <w:sz w:val="28"/>
          <w:szCs w:val="28"/>
        </w:rPr>
        <w:t xml:space="preserve">, </w:t>
      </w:r>
      <w:r w:rsidR="00F66D24">
        <w:rPr>
          <w:sz w:val="28"/>
          <w:szCs w:val="28"/>
        </w:rPr>
        <w:t>«</w:t>
      </w:r>
      <w:r w:rsidR="00781F5B">
        <w:rPr>
          <w:sz w:val="28"/>
          <w:szCs w:val="28"/>
        </w:rPr>
        <w:t>Светофор</w:t>
      </w:r>
      <w:r w:rsidR="00F66D24">
        <w:rPr>
          <w:sz w:val="28"/>
          <w:szCs w:val="28"/>
        </w:rPr>
        <w:t>»</w:t>
      </w:r>
      <w:r w:rsidR="00781F5B">
        <w:rPr>
          <w:sz w:val="28"/>
          <w:szCs w:val="28"/>
        </w:rPr>
        <w:t xml:space="preserve">, </w:t>
      </w:r>
      <w:r w:rsidR="00F66D24" w:rsidRPr="00326B8A">
        <w:rPr>
          <w:sz w:val="28"/>
          <w:szCs w:val="28"/>
        </w:rPr>
        <w:t>«</w:t>
      </w:r>
      <w:r w:rsidR="00781F5B">
        <w:rPr>
          <w:sz w:val="28"/>
          <w:szCs w:val="28"/>
        </w:rPr>
        <w:t>DNS</w:t>
      </w:r>
      <w:r w:rsidR="00F66D24">
        <w:rPr>
          <w:sz w:val="28"/>
          <w:szCs w:val="28"/>
        </w:rPr>
        <w:t>»</w:t>
      </w:r>
      <w:r w:rsidRPr="00326B8A">
        <w:rPr>
          <w:sz w:val="28"/>
          <w:szCs w:val="28"/>
        </w:rPr>
        <w:t xml:space="preserve">, аптека </w:t>
      </w:r>
      <w:r w:rsidR="00F66D24">
        <w:rPr>
          <w:sz w:val="28"/>
          <w:szCs w:val="28"/>
        </w:rPr>
        <w:t>«</w:t>
      </w:r>
      <w:r w:rsidRPr="00326B8A">
        <w:rPr>
          <w:sz w:val="28"/>
          <w:szCs w:val="28"/>
        </w:rPr>
        <w:t>Апрель</w:t>
      </w:r>
      <w:r w:rsidR="00F66D24">
        <w:rPr>
          <w:sz w:val="28"/>
          <w:szCs w:val="28"/>
        </w:rPr>
        <w:t>»</w:t>
      </w:r>
      <w:r w:rsidRPr="00326B8A">
        <w:rPr>
          <w:sz w:val="28"/>
          <w:szCs w:val="28"/>
        </w:rPr>
        <w:t xml:space="preserve">, </w:t>
      </w:r>
      <w:r w:rsidR="0073711B" w:rsidRPr="00326B8A">
        <w:rPr>
          <w:sz w:val="28"/>
          <w:szCs w:val="28"/>
        </w:rPr>
        <w:t xml:space="preserve">пункты выдачи </w:t>
      </w:r>
      <w:r w:rsidRPr="00326B8A">
        <w:rPr>
          <w:sz w:val="28"/>
          <w:szCs w:val="28"/>
        </w:rPr>
        <w:t>интернет</w:t>
      </w:r>
      <w:r w:rsidR="0073711B" w:rsidRPr="00326B8A">
        <w:rPr>
          <w:sz w:val="28"/>
          <w:szCs w:val="28"/>
        </w:rPr>
        <w:t xml:space="preserve">-заказов </w:t>
      </w:r>
      <w:r w:rsidR="00F66D24">
        <w:rPr>
          <w:sz w:val="28"/>
          <w:szCs w:val="28"/>
        </w:rPr>
        <w:t>«</w:t>
      </w:r>
      <w:r w:rsidR="0073711B" w:rsidRPr="00326B8A">
        <w:rPr>
          <w:sz w:val="28"/>
          <w:szCs w:val="28"/>
        </w:rPr>
        <w:t>Вайлдберриз</w:t>
      </w:r>
      <w:r w:rsidR="00F66D24">
        <w:rPr>
          <w:sz w:val="28"/>
          <w:szCs w:val="28"/>
        </w:rPr>
        <w:t>»</w:t>
      </w:r>
      <w:r w:rsidR="0073711B" w:rsidRPr="00326B8A">
        <w:rPr>
          <w:sz w:val="28"/>
          <w:szCs w:val="28"/>
        </w:rPr>
        <w:t xml:space="preserve">, </w:t>
      </w:r>
      <w:r w:rsidR="00F66D24">
        <w:rPr>
          <w:sz w:val="28"/>
          <w:szCs w:val="28"/>
        </w:rPr>
        <w:t>«</w:t>
      </w:r>
      <w:r w:rsidR="0073711B" w:rsidRPr="00326B8A">
        <w:rPr>
          <w:sz w:val="28"/>
          <w:szCs w:val="28"/>
        </w:rPr>
        <w:t>Озон</w:t>
      </w:r>
      <w:r w:rsidR="00F66D24">
        <w:rPr>
          <w:sz w:val="28"/>
          <w:szCs w:val="28"/>
        </w:rPr>
        <w:t>»</w:t>
      </w:r>
      <w:r w:rsidR="0073711B" w:rsidRPr="00326B8A">
        <w:rPr>
          <w:sz w:val="28"/>
          <w:szCs w:val="28"/>
        </w:rPr>
        <w:t xml:space="preserve">, представительство </w:t>
      </w:r>
      <w:r w:rsidR="00F66D24">
        <w:rPr>
          <w:sz w:val="28"/>
          <w:szCs w:val="28"/>
        </w:rPr>
        <w:t>«</w:t>
      </w:r>
      <w:r w:rsidR="0073711B" w:rsidRPr="00326B8A">
        <w:rPr>
          <w:sz w:val="28"/>
          <w:szCs w:val="28"/>
        </w:rPr>
        <w:t>СДЭК</w:t>
      </w:r>
      <w:r w:rsidR="00B34D5A" w:rsidRPr="00326B8A">
        <w:rPr>
          <w:sz w:val="28"/>
          <w:szCs w:val="28"/>
        </w:rPr>
        <w:t xml:space="preserve"> </w:t>
      </w:r>
      <w:r w:rsidR="0073711B" w:rsidRPr="00326B8A">
        <w:rPr>
          <w:sz w:val="28"/>
          <w:szCs w:val="28"/>
        </w:rPr>
        <w:t>-</w:t>
      </w:r>
      <w:r w:rsidR="00B34D5A" w:rsidRPr="00326B8A">
        <w:rPr>
          <w:sz w:val="28"/>
          <w:szCs w:val="28"/>
        </w:rPr>
        <w:t xml:space="preserve"> </w:t>
      </w:r>
      <w:r w:rsidR="0073711B" w:rsidRPr="00326B8A">
        <w:rPr>
          <w:sz w:val="28"/>
          <w:szCs w:val="28"/>
        </w:rPr>
        <w:t>Муромцево</w:t>
      </w:r>
      <w:r w:rsidR="00F66D24">
        <w:rPr>
          <w:sz w:val="28"/>
          <w:szCs w:val="28"/>
        </w:rPr>
        <w:t>»</w:t>
      </w:r>
      <w:r w:rsidR="0073711B" w:rsidRPr="00326B8A">
        <w:rPr>
          <w:sz w:val="28"/>
          <w:szCs w:val="28"/>
        </w:rPr>
        <w:t xml:space="preserve"> по курьерской доставке грузо</w:t>
      </w:r>
      <w:r w:rsidR="00B34D5A" w:rsidRPr="00326B8A">
        <w:rPr>
          <w:sz w:val="28"/>
          <w:szCs w:val="28"/>
        </w:rPr>
        <w:t>в</w:t>
      </w:r>
      <w:r w:rsidR="0073711B" w:rsidRPr="00326B8A">
        <w:rPr>
          <w:sz w:val="28"/>
          <w:szCs w:val="28"/>
        </w:rPr>
        <w:t xml:space="preserve"> с отслеживанием логистики</w:t>
      </w:r>
      <w:r w:rsidR="00B34D5A" w:rsidRPr="00326B8A">
        <w:rPr>
          <w:sz w:val="28"/>
          <w:szCs w:val="28"/>
        </w:rPr>
        <w:t xml:space="preserve"> доставляемого товара</w:t>
      </w:r>
      <w:r w:rsidR="0073711B" w:rsidRPr="00326B8A">
        <w:rPr>
          <w:sz w:val="28"/>
          <w:szCs w:val="28"/>
        </w:rPr>
        <w:t>.</w:t>
      </w:r>
      <w:r w:rsidR="00B34D5A" w:rsidRPr="00326B8A">
        <w:rPr>
          <w:sz w:val="28"/>
          <w:szCs w:val="28"/>
        </w:rPr>
        <w:t xml:space="preserve"> </w:t>
      </w:r>
    </w:p>
    <w:p w:rsidR="00933B00" w:rsidRPr="00326B8A" w:rsidRDefault="003D037A" w:rsidP="003D037A">
      <w:pPr>
        <w:jc w:val="both"/>
        <w:rPr>
          <w:sz w:val="28"/>
          <w:szCs w:val="28"/>
        </w:rPr>
      </w:pPr>
      <w:r w:rsidRPr="00326B8A">
        <w:rPr>
          <w:sz w:val="28"/>
          <w:szCs w:val="28"/>
        </w:rPr>
        <w:tab/>
      </w:r>
      <w:r w:rsidR="00933B00" w:rsidRPr="00326B8A">
        <w:rPr>
          <w:sz w:val="28"/>
          <w:szCs w:val="28"/>
        </w:rPr>
        <w:t>На начало 2024 года в Муромцевском районе зарегистрировано 462 хозяйствующих  субъек</w:t>
      </w:r>
      <w:r w:rsidR="00CD5CEF" w:rsidRPr="00326B8A">
        <w:rPr>
          <w:sz w:val="28"/>
          <w:szCs w:val="28"/>
        </w:rPr>
        <w:t>та</w:t>
      </w:r>
      <w:r w:rsidR="00933B00" w:rsidRPr="00326B8A">
        <w:rPr>
          <w:sz w:val="28"/>
          <w:szCs w:val="28"/>
        </w:rPr>
        <w:t xml:space="preserve">, из них 175 юридических лиц (103,6% к 2022 году) и  287 индивидуальных предпринимателей (106,7% к 2022 году). Общее количество всех хозяйствующих  субъектов в районе увеличилось за 2019-2023 годы на 24 единицы. Количество самозанятых граждан, зарегистрированных на территории Муромцевского района в качестве плательщиков налога на профессиональный доход составляет 1012 единиц, которые фактически выведены из </w:t>
      </w:r>
      <w:r w:rsidR="00F66D24">
        <w:rPr>
          <w:sz w:val="28"/>
          <w:szCs w:val="28"/>
        </w:rPr>
        <w:t>«</w:t>
      </w:r>
      <w:r w:rsidR="00933B00" w:rsidRPr="00326B8A">
        <w:rPr>
          <w:sz w:val="28"/>
          <w:szCs w:val="28"/>
        </w:rPr>
        <w:t>теневого сектора</w:t>
      </w:r>
      <w:r w:rsidR="00F66D24">
        <w:rPr>
          <w:sz w:val="28"/>
          <w:szCs w:val="28"/>
        </w:rPr>
        <w:t>»</w:t>
      </w:r>
      <w:r w:rsidR="00933B00" w:rsidRPr="00326B8A">
        <w:rPr>
          <w:sz w:val="28"/>
          <w:szCs w:val="28"/>
        </w:rPr>
        <w:t xml:space="preserve">. </w:t>
      </w:r>
    </w:p>
    <w:p w:rsidR="003D037A" w:rsidRPr="00E2288D" w:rsidRDefault="00297661" w:rsidP="00684391">
      <w:pPr>
        <w:jc w:val="both"/>
        <w:rPr>
          <w:sz w:val="28"/>
          <w:szCs w:val="28"/>
        </w:rPr>
      </w:pPr>
      <w:r w:rsidRPr="00326B8A">
        <w:rPr>
          <w:sz w:val="28"/>
          <w:szCs w:val="28"/>
        </w:rPr>
        <w:tab/>
        <w:t xml:space="preserve">На крупных и средних предприятиях в Муромцевском районе продолжают трудиться более 3 тысяч человек. Среднемесячная заработная плата работников крупных и средних предприятий к концу 2023 года достигла 37 тысяч рублей, при этом ее размер на 4 тыс. рублей меньше среднего значения по муниципальным районам Омской </w:t>
      </w:r>
      <w:r w:rsidRPr="00E2288D">
        <w:rPr>
          <w:sz w:val="28"/>
          <w:szCs w:val="28"/>
        </w:rPr>
        <w:t xml:space="preserve">области.  </w:t>
      </w:r>
      <w:r w:rsidR="00B50881" w:rsidRPr="00E2288D">
        <w:rPr>
          <w:sz w:val="28"/>
          <w:szCs w:val="28"/>
        </w:rPr>
        <w:t>Ч</w:t>
      </w:r>
      <w:r w:rsidR="00684391" w:rsidRPr="00E2288D">
        <w:rPr>
          <w:sz w:val="28"/>
          <w:szCs w:val="28"/>
        </w:rPr>
        <w:t>исленность з</w:t>
      </w:r>
      <w:r w:rsidR="003D037A" w:rsidRPr="00E2288D">
        <w:rPr>
          <w:sz w:val="28"/>
          <w:szCs w:val="28"/>
        </w:rPr>
        <w:t xml:space="preserve">анятого населения </w:t>
      </w:r>
      <w:r w:rsidR="00FD779C" w:rsidRPr="00E2288D">
        <w:rPr>
          <w:sz w:val="28"/>
          <w:szCs w:val="28"/>
        </w:rPr>
        <w:t xml:space="preserve">в районе Муромцевского </w:t>
      </w:r>
      <w:r w:rsidR="00E01B17" w:rsidRPr="00E2288D">
        <w:rPr>
          <w:sz w:val="28"/>
          <w:szCs w:val="28"/>
        </w:rPr>
        <w:t>район</w:t>
      </w:r>
      <w:r w:rsidR="00FD779C" w:rsidRPr="00E2288D">
        <w:rPr>
          <w:sz w:val="28"/>
          <w:szCs w:val="28"/>
        </w:rPr>
        <w:t>а</w:t>
      </w:r>
      <w:r w:rsidR="00E01B17" w:rsidRPr="00E2288D">
        <w:rPr>
          <w:sz w:val="28"/>
          <w:szCs w:val="28"/>
        </w:rPr>
        <w:t xml:space="preserve"> </w:t>
      </w:r>
      <w:r w:rsidR="00E24E9C" w:rsidRPr="00E2288D">
        <w:rPr>
          <w:sz w:val="28"/>
          <w:szCs w:val="28"/>
        </w:rPr>
        <w:t xml:space="preserve">с 2019 года </w:t>
      </w:r>
      <w:r w:rsidR="003D037A" w:rsidRPr="00E2288D">
        <w:rPr>
          <w:sz w:val="28"/>
          <w:szCs w:val="28"/>
        </w:rPr>
        <w:t xml:space="preserve">снизилась на </w:t>
      </w:r>
      <w:r w:rsidR="00E24E9C" w:rsidRPr="00E2288D">
        <w:rPr>
          <w:sz w:val="28"/>
          <w:szCs w:val="28"/>
        </w:rPr>
        <w:t>953</w:t>
      </w:r>
      <w:r w:rsidR="003D037A" w:rsidRPr="00E2288D">
        <w:rPr>
          <w:sz w:val="28"/>
          <w:szCs w:val="28"/>
        </w:rPr>
        <w:t xml:space="preserve"> человек</w:t>
      </w:r>
      <w:r w:rsidR="00E24E9C" w:rsidRPr="00E2288D">
        <w:rPr>
          <w:sz w:val="28"/>
          <w:szCs w:val="28"/>
        </w:rPr>
        <w:t>а</w:t>
      </w:r>
      <w:r w:rsidR="003D037A" w:rsidRPr="00E2288D">
        <w:rPr>
          <w:sz w:val="28"/>
          <w:szCs w:val="28"/>
        </w:rPr>
        <w:t xml:space="preserve"> и составля</w:t>
      </w:r>
      <w:r w:rsidR="00E24E9C" w:rsidRPr="00E2288D">
        <w:rPr>
          <w:sz w:val="28"/>
          <w:szCs w:val="28"/>
        </w:rPr>
        <w:t xml:space="preserve">ла на начало 2024 года </w:t>
      </w:r>
      <w:r w:rsidR="00FD779C" w:rsidRPr="00E2288D">
        <w:rPr>
          <w:sz w:val="28"/>
          <w:szCs w:val="28"/>
        </w:rPr>
        <w:t>8881</w:t>
      </w:r>
      <w:r w:rsidR="003D037A" w:rsidRPr="00E2288D">
        <w:rPr>
          <w:sz w:val="28"/>
          <w:szCs w:val="28"/>
        </w:rPr>
        <w:t xml:space="preserve"> человек</w:t>
      </w:r>
      <w:r w:rsidR="00E24E9C" w:rsidRPr="00E2288D">
        <w:rPr>
          <w:sz w:val="28"/>
          <w:szCs w:val="28"/>
        </w:rPr>
        <w:t xml:space="preserve">. </w:t>
      </w:r>
      <w:r w:rsidR="005B7287" w:rsidRPr="00E2288D">
        <w:rPr>
          <w:sz w:val="28"/>
          <w:szCs w:val="28"/>
        </w:rPr>
        <w:t>В структуре «занятых» в экономике Муромцевского района более 20 процентов трудятся за его пределами - это более 1,8 тыс. человек.</w:t>
      </w:r>
      <w:r w:rsidR="00B50881" w:rsidRPr="00E2288D">
        <w:rPr>
          <w:sz w:val="28"/>
          <w:szCs w:val="28"/>
        </w:rPr>
        <w:t xml:space="preserve"> </w:t>
      </w:r>
      <w:r w:rsidR="005B7287" w:rsidRPr="00E2288D">
        <w:rPr>
          <w:spacing w:val="6"/>
          <w:sz w:val="28"/>
          <w:szCs w:val="28"/>
        </w:rPr>
        <w:t>Показатели без</w:t>
      </w:r>
      <w:r w:rsidR="00B50881" w:rsidRPr="00E2288D">
        <w:rPr>
          <w:spacing w:val="6"/>
          <w:sz w:val="28"/>
          <w:szCs w:val="28"/>
        </w:rPr>
        <w:t xml:space="preserve">работицы в районе остаются на </w:t>
      </w:r>
      <w:r w:rsidR="005B7287" w:rsidRPr="00E2288D">
        <w:rPr>
          <w:spacing w:val="6"/>
          <w:sz w:val="28"/>
          <w:szCs w:val="28"/>
        </w:rPr>
        <w:t>низком уровне</w:t>
      </w:r>
      <w:r w:rsidR="00B50881" w:rsidRPr="00E2288D">
        <w:rPr>
          <w:spacing w:val="6"/>
          <w:sz w:val="28"/>
          <w:szCs w:val="28"/>
        </w:rPr>
        <w:t>, н</w:t>
      </w:r>
      <w:r w:rsidR="003D037A" w:rsidRPr="00E2288D">
        <w:rPr>
          <w:spacing w:val="6"/>
          <w:sz w:val="28"/>
          <w:szCs w:val="28"/>
        </w:rPr>
        <w:t xml:space="preserve">а начало </w:t>
      </w:r>
      <w:r w:rsidR="003D037A" w:rsidRPr="00E2288D">
        <w:rPr>
          <w:spacing w:val="-4"/>
          <w:sz w:val="28"/>
          <w:szCs w:val="28"/>
        </w:rPr>
        <w:t>20</w:t>
      </w:r>
      <w:r w:rsidR="00E24E9C" w:rsidRPr="00E2288D">
        <w:rPr>
          <w:spacing w:val="-4"/>
          <w:sz w:val="28"/>
          <w:szCs w:val="28"/>
        </w:rPr>
        <w:t>24</w:t>
      </w:r>
      <w:r w:rsidR="003D037A" w:rsidRPr="00E2288D">
        <w:rPr>
          <w:spacing w:val="-4"/>
          <w:sz w:val="28"/>
          <w:szCs w:val="28"/>
        </w:rPr>
        <w:t xml:space="preserve"> года </w:t>
      </w:r>
      <w:r w:rsidR="00E24E9C" w:rsidRPr="00E2288D">
        <w:rPr>
          <w:spacing w:val="-4"/>
          <w:sz w:val="28"/>
          <w:szCs w:val="28"/>
        </w:rPr>
        <w:t xml:space="preserve">официально зарегистрировано </w:t>
      </w:r>
      <w:r w:rsidR="00B50881" w:rsidRPr="00E2288D">
        <w:rPr>
          <w:spacing w:val="-4"/>
          <w:sz w:val="28"/>
          <w:szCs w:val="28"/>
        </w:rPr>
        <w:t xml:space="preserve">в качестве безработных граждан </w:t>
      </w:r>
      <w:r w:rsidR="00E24E9C" w:rsidRPr="00E2288D">
        <w:rPr>
          <w:spacing w:val="-4"/>
          <w:sz w:val="28"/>
          <w:szCs w:val="28"/>
        </w:rPr>
        <w:t>19</w:t>
      </w:r>
      <w:r w:rsidR="00FD779C" w:rsidRPr="00E2288D">
        <w:rPr>
          <w:spacing w:val="-4"/>
          <w:sz w:val="28"/>
          <w:szCs w:val="28"/>
        </w:rPr>
        <w:t>2</w:t>
      </w:r>
      <w:r w:rsidR="003D037A" w:rsidRPr="00E2288D">
        <w:rPr>
          <w:spacing w:val="-4"/>
          <w:sz w:val="28"/>
          <w:szCs w:val="28"/>
        </w:rPr>
        <w:t xml:space="preserve"> человек</w:t>
      </w:r>
      <w:r w:rsidR="00FD779C" w:rsidRPr="00E2288D">
        <w:rPr>
          <w:spacing w:val="-4"/>
          <w:sz w:val="28"/>
          <w:szCs w:val="28"/>
        </w:rPr>
        <w:t>а</w:t>
      </w:r>
      <w:r w:rsidR="003B6919" w:rsidRPr="00E2288D">
        <w:rPr>
          <w:spacing w:val="-4"/>
          <w:sz w:val="28"/>
          <w:szCs w:val="28"/>
        </w:rPr>
        <w:t xml:space="preserve"> - это</w:t>
      </w:r>
      <w:r w:rsidR="003D037A" w:rsidRPr="00E2288D">
        <w:rPr>
          <w:sz w:val="28"/>
          <w:szCs w:val="28"/>
        </w:rPr>
        <w:t xml:space="preserve"> 2,</w:t>
      </w:r>
      <w:r w:rsidR="00FD779C" w:rsidRPr="00E2288D">
        <w:rPr>
          <w:sz w:val="28"/>
          <w:szCs w:val="28"/>
        </w:rPr>
        <w:t>2</w:t>
      </w:r>
      <w:r w:rsidR="003D037A" w:rsidRPr="00E2288D">
        <w:rPr>
          <w:sz w:val="28"/>
          <w:szCs w:val="28"/>
        </w:rPr>
        <w:t xml:space="preserve"> процента к </w:t>
      </w:r>
      <w:r w:rsidR="00FD779C" w:rsidRPr="00E2288D">
        <w:rPr>
          <w:sz w:val="28"/>
          <w:szCs w:val="28"/>
        </w:rPr>
        <w:t>рабочей силе</w:t>
      </w:r>
      <w:r w:rsidR="003D037A" w:rsidRPr="00E2288D">
        <w:rPr>
          <w:sz w:val="28"/>
          <w:szCs w:val="28"/>
        </w:rPr>
        <w:t>.</w:t>
      </w:r>
    </w:p>
    <w:p w:rsidR="00B50881" w:rsidRPr="00326B8A" w:rsidRDefault="00B50881" w:rsidP="00B50881">
      <w:pPr>
        <w:pStyle w:val="ConsPlusCell"/>
        <w:ind w:firstLine="567"/>
        <w:jc w:val="both"/>
        <w:rPr>
          <w:rFonts w:ascii="Times New Roman" w:hAnsi="Times New Roman" w:cs="Times New Roman"/>
          <w:sz w:val="28"/>
          <w:szCs w:val="28"/>
        </w:rPr>
      </w:pPr>
      <w:r w:rsidRPr="00E2288D">
        <w:rPr>
          <w:rFonts w:ascii="Times New Roman" w:hAnsi="Times New Roman" w:cs="Times New Roman"/>
          <w:sz w:val="28"/>
          <w:szCs w:val="28"/>
        </w:rPr>
        <w:t>В Муромцевском районе остро стоит проблема с кадрами</w:t>
      </w:r>
      <w:r w:rsidR="003B6919" w:rsidRPr="00E2288D">
        <w:rPr>
          <w:rFonts w:ascii="Times New Roman" w:hAnsi="Times New Roman" w:cs="Times New Roman"/>
          <w:sz w:val="28"/>
          <w:szCs w:val="28"/>
        </w:rPr>
        <w:t xml:space="preserve"> во </w:t>
      </w:r>
      <w:r w:rsidR="00684391" w:rsidRPr="00E2288D">
        <w:rPr>
          <w:rFonts w:ascii="Times New Roman" w:hAnsi="Times New Roman" w:cs="Times New Roman"/>
          <w:sz w:val="28"/>
          <w:szCs w:val="28"/>
        </w:rPr>
        <w:t>многих</w:t>
      </w:r>
      <w:r w:rsidR="003B6919" w:rsidRPr="00E2288D">
        <w:rPr>
          <w:rFonts w:ascii="Times New Roman" w:hAnsi="Times New Roman" w:cs="Times New Roman"/>
          <w:sz w:val="28"/>
          <w:szCs w:val="28"/>
        </w:rPr>
        <w:t xml:space="preserve"> </w:t>
      </w:r>
      <w:r w:rsidR="003B6919" w:rsidRPr="00E2288D">
        <w:rPr>
          <w:rFonts w:ascii="Times New Roman" w:hAnsi="Times New Roman" w:cs="Times New Roman"/>
          <w:sz w:val="28"/>
          <w:szCs w:val="28"/>
        </w:rPr>
        <w:lastRenderedPageBreak/>
        <w:t>отраслях экономики и социальной сферы. Д</w:t>
      </w:r>
      <w:r w:rsidRPr="00E2288D">
        <w:rPr>
          <w:rFonts w:ascii="Times New Roman" w:hAnsi="Times New Roman" w:cs="Times New Roman"/>
          <w:sz w:val="28"/>
          <w:szCs w:val="28"/>
        </w:rPr>
        <w:t>ефицит квалифицированных</w:t>
      </w:r>
      <w:r w:rsidRPr="00326B8A">
        <w:rPr>
          <w:rFonts w:ascii="Times New Roman" w:hAnsi="Times New Roman" w:cs="Times New Roman"/>
          <w:sz w:val="28"/>
          <w:szCs w:val="28"/>
        </w:rPr>
        <w:t xml:space="preserve"> кадров</w:t>
      </w:r>
      <w:r w:rsidR="003B6919" w:rsidRPr="00326B8A">
        <w:rPr>
          <w:rFonts w:ascii="Times New Roman" w:hAnsi="Times New Roman" w:cs="Times New Roman"/>
          <w:sz w:val="28"/>
          <w:szCs w:val="28"/>
        </w:rPr>
        <w:t xml:space="preserve"> негативно сказывается как на эффективности деятельности предприятий и организаций, так и в целом на достижении стратегических целей и задач социально-экономического развития района</w:t>
      </w:r>
      <w:r w:rsidRPr="00326B8A">
        <w:rPr>
          <w:rFonts w:ascii="Times New Roman" w:hAnsi="Times New Roman" w:cs="Times New Roman"/>
          <w:sz w:val="28"/>
          <w:szCs w:val="28"/>
        </w:rPr>
        <w:t xml:space="preserve">. </w:t>
      </w:r>
    </w:p>
    <w:p w:rsidR="00B50881" w:rsidRPr="00326B8A" w:rsidRDefault="00297661" w:rsidP="00B50881">
      <w:pPr>
        <w:jc w:val="both"/>
        <w:rPr>
          <w:sz w:val="28"/>
          <w:szCs w:val="28"/>
        </w:rPr>
      </w:pPr>
      <w:r w:rsidRPr="00326B8A">
        <w:rPr>
          <w:sz w:val="28"/>
          <w:szCs w:val="28"/>
        </w:rPr>
        <w:tab/>
      </w:r>
      <w:r w:rsidRPr="00326B8A">
        <w:rPr>
          <w:bCs/>
          <w:iCs/>
          <w:sz w:val="28"/>
          <w:szCs w:val="28"/>
        </w:rPr>
        <w:t>Демографические процессы в Муромцевском районе</w:t>
      </w:r>
      <w:r w:rsidR="00BE3D41" w:rsidRPr="00326B8A">
        <w:rPr>
          <w:bCs/>
          <w:iCs/>
          <w:sz w:val="28"/>
          <w:szCs w:val="28"/>
        </w:rPr>
        <w:t xml:space="preserve"> </w:t>
      </w:r>
      <w:r w:rsidRPr="00326B8A">
        <w:rPr>
          <w:bCs/>
          <w:iCs/>
          <w:sz w:val="28"/>
          <w:szCs w:val="28"/>
        </w:rPr>
        <w:t xml:space="preserve">характеризуются </w:t>
      </w:r>
      <w:r w:rsidR="00C76D47" w:rsidRPr="00326B8A">
        <w:rPr>
          <w:bCs/>
          <w:iCs/>
          <w:sz w:val="28"/>
          <w:szCs w:val="28"/>
        </w:rPr>
        <w:t xml:space="preserve">сохранением </w:t>
      </w:r>
      <w:r w:rsidR="00935EA9" w:rsidRPr="00326B8A">
        <w:rPr>
          <w:bCs/>
          <w:iCs/>
          <w:sz w:val="28"/>
          <w:szCs w:val="28"/>
        </w:rPr>
        <w:t>естественной и миграционной убыли</w:t>
      </w:r>
      <w:r w:rsidR="00C76D47" w:rsidRPr="00326B8A">
        <w:rPr>
          <w:bCs/>
          <w:iCs/>
          <w:sz w:val="28"/>
          <w:szCs w:val="28"/>
        </w:rPr>
        <w:t xml:space="preserve">, в результате чего ежегодно численность населения </w:t>
      </w:r>
      <w:r w:rsidR="008A2352" w:rsidRPr="00326B8A">
        <w:rPr>
          <w:bCs/>
          <w:iCs/>
          <w:sz w:val="28"/>
          <w:szCs w:val="28"/>
        </w:rPr>
        <w:t xml:space="preserve">в районе </w:t>
      </w:r>
      <w:r w:rsidR="00C76D47" w:rsidRPr="00326B8A">
        <w:rPr>
          <w:bCs/>
          <w:iCs/>
          <w:sz w:val="28"/>
          <w:szCs w:val="28"/>
        </w:rPr>
        <w:t>уменьшается</w:t>
      </w:r>
      <w:r w:rsidR="003B6919" w:rsidRPr="00326B8A">
        <w:rPr>
          <w:bCs/>
          <w:iCs/>
          <w:sz w:val="28"/>
          <w:szCs w:val="28"/>
        </w:rPr>
        <w:t>.</w:t>
      </w:r>
      <w:r w:rsidR="00B50881" w:rsidRPr="00326B8A">
        <w:rPr>
          <w:sz w:val="28"/>
          <w:szCs w:val="28"/>
        </w:rPr>
        <w:t xml:space="preserve"> По данным Территориального органа Федеральной службы государственной статистики по Омской области, среднегодовая численность населения Муромцевского района к 2024 году состав</w:t>
      </w:r>
      <w:r w:rsidR="00C76D47" w:rsidRPr="00326B8A">
        <w:rPr>
          <w:sz w:val="28"/>
          <w:szCs w:val="28"/>
        </w:rPr>
        <w:t>ля</w:t>
      </w:r>
      <w:r w:rsidR="00B50881" w:rsidRPr="00326B8A">
        <w:rPr>
          <w:sz w:val="28"/>
          <w:szCs w:val="28"/>
        </w:rPr>
        <w:t>ла 16990 человек, по сравнению с 2010 годом численность населения сократилась на 6,7 тыс. человек или на 28,3%.</w:t>
      </w:r>
    </w:p>
    <w:p w:rsidR="007B2D15" w:rsidRPr="00326B8A" w:rsidRDefault="00B50881" w:rsidP="008F28D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ab/>
      </w:r>
      <w:r w:rsidR="00C76D47" w:rsidRPr="00326B8A">
        <w:rPr>
          <w:rFonts w:ascii="Times New Roman" w:hAnsi="Times New Roman" w:cs="Times New Roman"/>
          <w:sz w:val="28"/>
          <w:szCs w:val="28"/>
        </w:rPr>
        <w:t>В</w:t>
      </w:r>
      <w:r w:rsidRPr="00326B8A">
        <w:rPr>
          <w:rFonts w:ascii="Times New Roman" w:hAnsi="Times New Roman" w:cs="Times New Roman"/>
          <w:sz w:val="28"/>
          <w:szCs w:val="28"/>
        </w:rPr>
        <w:t xml:space="preserve"> период 20</w:t>
      </w:r>
      <w:r w:rsidR="007B2D15" w:rsidRPr="00326B8A">
        <w:rPr>
          <w:rFonts w:ascii="Times New Roman" w:hAnsi="Times New Roman" w:cs="Times New Roman"/>
          <w:sz w:val="28"/>
          <w:szCs w:val="28"/>
        </w:rPr>
        <w:t>1</w:t>
      </w:r>
      <w:r w:rsidR="00935EA9" w:rsidRPr="00326B8A">
        <w:rPr>
          <w:rFonts w:ascii="Times New Roman" w:hAnsi="Times New Roman" w:cs="Times New Roman"/>
          <w:sz w:val="28"/>
          <w:szCs w:val="28"/>
        </w:rPr>
        <w:t>0</w:t>
      </w:r>
      <w:r w:rsidRPr="00326B8A">
        <w:rPr>
          <w:rFonts w:ascii="Times New Roman" w:hAnsi="Times New Roman" w:cs="Times New Roman"/>
          <w:sz w:val="28"/>
          <w:szCs w:val="28"/>
        </w:rPr>
        <w:t xml:space="preserve"> - 202</w:t>
      </w:r>
      <w:r w:rsidR="007B2D15" w:rsidRPr="00326B8A">
        <w:rPr>
          <w:rFonts w:ascii="Times New Roman" w:hAnsi="Times New Roman" w:cs="Times New Roman"/>
          <w:sz w:val="28"/>
          <w:szCs w:val="28"/>
        </w:rPr>
        <w:t>2</w:t>
      </w:r>
      <w:r w:rsidRPr="00326B8A">
        <w:rPr>
          <w:rFonts w:ascii="Times New Roman" w:hAnsi="Times New Roman" w:cs="Times New Roman"/>
          <w:sz w:val="28"/>
          <w:szCs w:val="28"/>
        </w:rPr>
        <w:t xml:space="preserve"> годов </w:t>
      </w:r>
      <w:r w:rsidR="00935EA9" w:rsidRPr="00326B8A">
        <w:rPr>
          <w:rFonts w:ascii="Times New Roman" w:hAnsi="Times New Roman" w:cs="Times New Roman"/>
          <w:sz w:val="28"/>
          <w:szCs w:val="28"/>
        </w:rPr>
        <w:t xml:space="preserve">из трех возрастных групп населения наибольшее снижение произошло </w:t>
      </w:r>
      <w:r w:rsidR="008F28DC" w:rsidRPr="00326B8A">
        <w:rPr>
          <w:rFonts w:ascii="Times New Roman" w:hAnsi="Times New Roman" w:cs="Times New Roman"/>
          <w:sz w:val="28"/>
          <w:szCs w:val="28"/>
        </w:rPr>
        <w:t xml:space="preserve">численности граждан </w:t>
      </w:r>
      <w:r w:rsidR="00935EA9" w:rsidRPr="00326B8A">
        <w:rPr>
          <w:rFonts w:ascii="Times New Roman" w:hAnsi="Times New Roman" w:cs="Times New Roman"/>
          <w:sz w:val="28"/>
          <w:szCs w:val="28"/>
        </w:rPr>
        <w:t xml:space="preserve">трудоспособного </w:t>
      </w:r>
      <w:r w:rsidR="00C76D47" w:rsidRPr="00326B8A">
        <w:rPr>
          <w:rFonts w:ascii="Times New Roman" w:hAnsi="Times New Roman" w:cs="Times New Roman"/>
          <w:sz w:val="28"/>
          <w:szCs w:val="28"/>
        </w:rPr>
        <w:t>возраста</w:t>
      </w:r>
      <w:r w:rsidR="00935EA9" w:rsidRPr="00326B8A">
        <w:rPr>
          <w:rFonts w:ascii="Times New Roman" w:hAnsi="Times New Roman" w:cs="Times New Roman"/>
          <w:sz w:val="28"/>
          <w:szCs w:val="28"/>
        </w:rPr>
        <w:t xml:space="preserve"> -  на 5168 человек, или на 37,8%, что обусловлено</w:t>
      </w:r>
      <w:r w:rsidR="00935EA9" w:rsidRPr="00326B8A">
        <w:rPr>
          <w:rFonts w:ascii="Times New Roman" w:hAnsi="Times New Roman" w:cs="Times New Roman"/>
          <w:bCs/>
          <w:iCs/>
          <w:sz w:val="28"/>
          <w:szCs w:val="28"/>
        </w:rPr>
        <w:t xml:space="preserve"> снижением рождаемости и сохраняющ</w:t>
      </w:r>
      <w:r w:rsidR="00320FE3">
        <w:rPr>
          <w:rFonts w:ascii="Times New Roman" w:hAnsi="Times New Roman" w:cs="Times New Roman"/>
          <w:bCs/>
          <w:iCs/>
          <w:sz w:val="28"/>
          <w:szCs w:val="28"/>
        </w:rPr>
        <w:t>ей</w:t>
      </w:r>
      <w:r w:rsidR="00935EA9" w:rsidRPr="00326B8A">
        <w:rPr>
          <w:rFonts w:ascii="Times New Roman" w:hAnsi="Times New Roman" w:cs="Times New Roman"/>
          <w:bCs/>
          <w:iCs/>
          <w:sz w:val="28"/>
          <w:szCs w:val="28"/>
        </w:rPr>
        <w:t>ся миграционн</w:t>
      </w:r>
      <w:r w:rsidR="00320FE3">
        <w:rPr>
          <w:rFonts w:ascii="Times New Roman" w:hAnsi="Times New Roman" w:cs="Times New Roman"/>
          <w:bCs/>
          <w:iCs/>
          <w:sz w:val="28"/>
          <w:szCs w:val="28"/>
        </w:rPr>
        <w:t>ой</w:t>
      </w:r>
      <w:r w:rsidR="00935EA9" w:rsidRPr="00326B8A">
        <w:rPr>
          <w:rFonts w:ascii="Times New Roman" w:hAnsi="Times New Roman" w:cs="Times New Roman"/>
          <w:bCs/>
          <w:iCs/>
          <w:sz w:val="28"/>
          <w:szCs w:val="28"/>
        </w:rPr>
        <w:t xml:space="preserve"> </w:t>
      </w:r>
      <w:r w:rsidR="00320FE3">
        <w:rPr>
          <w:rFonts w:ascii="Times New Roman" w:hAnsi="Times New Roman" w:cs="Times New Roman"/>
          <w:bCs/>
          <w:iCs/>
          <w:sz w:val="28"/>
          <w:szCs w:val="28"/>
        </w:rPr>
        <w:t>убылью</w:t>
      </w:r>
      <w:r w:rsidR="00935EA9" w:rsidRPr="00326B8A">
        <w:rPr>
          <w:rFonts w:ascii="Times New Roman" w:hAnsi="Times New Roman" w:cs="Times New Roman"/>
          <w:bCs/>
          <w:iCs/>
          <w:sz w:val="28"/>
          <w:szCs w:val="28"/>
        </w:rPr>
        <w:t xml:space="preserve"> трудоспособного населения</w:t>
      </w:r>
      <w:r w:rsidR="00935EA9" w:rsidRPr="00326B8A">
        <w:rPr>
          <w:rFonts w:ascii="Times New Roman" w:hAnsi="Times New Roman" w:cs="Times New Roman"/>
          <w:sz w:val="28"/>
          <w:szCs w:val="28"/>
        </w:rPr>
        <w:t xml:space="preserve">. Снижение численности </w:t>
      </w:r>
      <w:r w:rsidR="007B2D15" w:rsidRPr="00326B8A">
        <w:rPr>
          <w:rFonts w:ascii="Times New Roman" w:hAnsi="Times New Roman" w:cs="Times New Roman"/>
          <w:sz w:val="28"/>
          <w:szCs w:val="28"/>
        </w:rPr>
        <w:t xml:space="preserve">граждан </w:t>
      </w:r>
      <w:r w:rsidRPr="00326B8A">
        <w:rPr>
          <w:rFonts w:ascii="Times New Roman" w:hAnsi="Times New Roman" w:cs="Times New Roman"/>
          <w:sz w:val="28"/>
          <w:szCs w:val="28"/>
        </w:rPr>
        <w:t xml:space="preserve">моложе трудоспособного возраста </w:t>
      </w:r>
      <w:r w:rsidR="007B2D15"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на </w:t>
      </w:r>
      <w:r w:rsidR="00935EA9" w:rsidRPr="00326B8A">
        <w:rPr>
          <w:rFonts w:ascii="Times New Roman" w:hAnsi="Times New Roman" w:cs="Times New Roman"/>
          <w:sz w:val="28"/>
          <w:szCs w:val="28"/>
        </w:rPr>
        <w:t>436</w:t>
      </w:r>
      <w:r w:rsidRPr="00326B8A">
        <w:rPr>
          <w:rFonts w:ascii="Times New Roman" w:hAnsi="Times New Roman" w:cs="Times New Roman"/>
          <w:sz w:val="28"/>
          <w:szCs w:val="28"/>
        </w:rPr>
        <w:t xml:space="preserve"> человек, или на </w:t>
      </w:r>
      <w:r w:rsidR="00935EA9" w:rsidRPr="00326B8A">
        <w:rPr>
          <w:rFonts w:ascii="Times New Roman" w:hAnsi="Times New Roman" w:cs="Times New Roman"/>
          <w:sz w:val="28"/>
          <w:szCs w:val="28"/>
        </w:rPr>
        <w:t>11,3</w:t>
      </w:r>
      <w:r w:rsidRPr="00326B8A">
        <w:rPr>
          <w:rFonts w:ascii="Times New Roman" w:hAnsi="Times New Roman" w:cs="Times New Roman"/>
          <w:sz w:val="28"/>
          <w:szCs w:val="28"/>
        </w:rPr>
        <w:t>%</w:t>
      </w:r>
      <w:r w:rsidR="007B2D15"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старше трудоспособного возраста </w:t>
      </w:r>
      <w:r w:rsidR="007B2D15" w:rsidRPr="00326B8A">
        <w:rPr>
          <w:rFonts w:ascii="Times New Roman" w:hAnsi="Times New Roman" w:cs="Times New Roman"/>
          <w:sz w:val="28"/>
          <w:szCs w:val="28"/>
        </w:rPr>
        <w:t xml:space="preserve">- </w:t>
      </w:r>
      <w:r w:rsidR="00935EA9" w:rsidRPr="00326B8A">
        <w:rPr>
          <w:rFonts w:ascii="Times New Roman" w:hAnsi="Times New Roman" w:cs="Times New Roman"/>
          <w:sz w:val="28"/>
          <w:szCs w:val="28"/>
        </w:rPr>
        <w:t>863</w:t>
      </w:r>
      <w:r w:rsidR="007B2D15" w:rsidRPr="00326B8A">
        <w:rPr>
          <w:rFonts w:ascii="Times New Roman" w:hAnsi="Times New Roman" w:cs="Times New Roman"/>
          <w:sz w:val="28"/>
          <w:szCs w:val="28"/>
        </w:rPr>
        <w:t xml:space="preserve"> человек</w:t>
      </w:r>
      <w:r w:rsidRPr="00326B8A">
        <w:rPr>
          <w:rFonts w:ascii="Times New Roman" w:hAnsi="Times New Roman" w:cs="Times New Roman"/>
          <w:sz w:val="28"/>
          <w:szCs w:val="28"/>
        </w:rPr>
        <w:t xml:space="preserve">, или на </w:t>
      </w:r>
      <w:r w:rsidR="00935EA9" w:rsidRPr="00326B8A">
        <w:rPr>
          <w:rFonts w:ascii="Times New Roman" w:hAnsi="Times New Roman" w:cs="Times New Roman"/>
          <w:sz w:val="28"/>
          <w:szCs w:val="28"/>
        </w:rPr>
        <w:t>13,8</w:t>
      </w:r>
      <w:r w:rsidRPr="00326B8A">
        <w:rPr>
          <w:rFonts w:ascii="Times New Roman" w:hAnsi="Times New Roman" w:cs="Times New Roman"/>
          <w:sz w:val="28"/>
          <w:szCs w:val="28"/>
        </w:rPr>
        <w:t>%</w:t>
      </w:r>
      <w:r w:rsidR="008F28DC" w:rsidRPr="00326B8A">
        <w:rPr>
          <w:rFonts w:ascii="Times New Roman" w:hAnsi="Times New Roman" w:cs="Times New Roman"/>
          <w:sz w:val="28"/>
          <w:szCs w:val="28"/>
        </w:rPr>
        <w:t>.</w:t>
      </w:r>
    </w:p>
    <w:p w:rsidR="00CE11EB" w:rsidRPr="00326B8A" w:rsidRDefault="007B2D15" w:rsidP="007B2D15">
      <w:pPr>
        <w:jc w:val="both"/>
        <w:rPr>
          <w:sz w:val="28"/>
          <w:szCs w:val="28"/>
        </w:rPr>
      </w:pPr>
      <w:r w:rsidRPr="00326B8A">
        <w:rPr>
          <w:bCs/>
          <w:iCs/>
          <w:sz w:val="28"/>
          <w:szCs w:val="28"/>
        </w:rPr>
        <w:tab/>
      </w:r>
      <w:r w:rsidR="008F28DC" w:rsidRPr="00326B8A">
        <w:rPr>
          <w:bCs/>
          <w:iCs/>
          <w:sz w:val="28"/>
          <w:szCs w:val="28"/>
        </w:rPr>
        <w:t xml:space="preserve">За указанный период численность </w:t>
      </w:r>
      <w:r w:rsidR="00CE11EB" w:rsidRPr="00326B8A">
        <w:rPr>
          <w:sz w:val="28"/>
          <w:szCs w:val="28"/>
        </w:rPr>
        <w:t xml:space="preserve">сельского населения </w:t>
      </w:r>
      <w:r w:rsidR="008F28DC" w:rsidRPr="00326B8A">
        <w:rPr>
          <w:bCs/>
          <w:iCs/>
          <w:sz w:val="28"/>
          <w:szCs w:val="28"/>
        </w:rPr>
        <w:t>снизилась</w:t>
      </w:r>
      <w:r w:rsidR="008F28DC" w:rsidRPr="00326B8A">
        <w:rPr>
          <w:sz w:val="28"/>
          <w:szCs w:val="28"/>
        </w:rPr>
        <w:t xml:space="preserve"> более быстрыми темпами - </w:t>
      </w:r>
      <w:r w:rsidR="00CE11EB" w:rsidRPr="00326B8A">
        <w:rPr>
          <w:sz w:val="28"/>
          <w:szCs w:val="28"/>
        </w:rPr>
        <w:t xml:space="preserve">на </w:t>
      </w:r>
      <w:r w:rsidR="008F28DC" w:rsidRPr="00326B8A">
        <w:rPr>
          <w:sz w:val="28"/>
          <w:szCs w:val="28"/>
        </w:rPr>
        <w:t>4854</w:t>
      </w:r>
      <w:r w:rsidR="00CE11EB" w:rsidRPr="00326B8A">
        <w:rPr>
          <w:sz w:val="28"/>
          <w:szCs w:val="28"/>
        </w:rPr>
        <w:t xml:space="preserve"> человек, или на </w:t>
      </w:r>
      <w:r w:rsidR="008F28DC" w:rsidRPr="00326B8A">
        <w:rPr>
          <w:sz w:val="28"/>
          <w:szCs w:val="28"/>
        </w:rPr>
        <w:t>37,3</w:t>
      </w:r>
      <w:r w:rsidR="00CE11EB" w:rsidRPr="00326B8A">
        <w:rPr>
          <w:sz w:val="28"/>
          <w:szCs w:val="28"/>
        </w:rPr>
        <w:t xml:space="preserve">%, чем </w:t>
      </w:r>
      <w:r w:rsidR="008F28DC" w:rsidRPr="00326B8A">
        <w:rPr>
          <w:sz w:val="28"/>
          <w:szCs w:val="28"/>
        </w:rPr>
        <w:t xml:space="preserve">численность городского населения  - </w:t>
      </w:r>
      <w:r w:rsidR="00CE11EB" w:rsidRPr="00326B8A">
        <w:rPr>
          <w:sz w:val="28"/>
          <w:szCs w:val="28"/>
        </w:rPr>
        <w:t xml:space="preserve">на </w:t>
      </w:r>
      <w:r w:rsidR="008F28DC" w:rsidRPr="00326B8A">
        <w:rPr>
          <w:sz w:val="28"/>
          <w:szCs w:val="28"/>
        </w:rPr>
        <w:t>1613</w:t>
      </w:r>
      <w:r w:rsidR="00CE11EB" w:rsidRPr="00326B8A">
        <w:rPr>
          <w:sz w:val="28"/>
          <w:szCs w:val="28"/>
        </w:rPr>
        <w:t xml:space="preserve"> человек, или на </w:t>
      </w:r>
      <w:r w:rsidR="008F28DC" w:rsidRPr="00326B8A">
        <w:rPr>
          <w:sz w:val="28"/>
          <w:szCs w:val="28"/>
        </w:rPr>
        <w:t>15</w:t>
      </w:r>
      <w:r w:rsidR="00CE11EB" w:rsidRPr="00326B8A">
        <w:rPr>
          <w:sz w:val="28"/>
          <w:szCs w:val="28"/>
        </w:rPr>
        <w:t>%.</w:t>
      </w:r>
    </w:p>
    <w:p w:rsidR="00CE11EB" w:rsidRPr="00320FE3" w:rsidRDefault="00C76D47" w:rsidP="00320FE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районе </w:t>
      </w:r>
      <w:r w:rsidR="00CE11EB" w:rsidRPr="00326B8A">
        <w:rPr>
          <w:rFonts w:ascii="Times New Roman" w:hAnsi="Times New Roman" w:cs="Times New Roman"/>
          <w:sz w:val="28"/>
          <w:szCs w:val="28"/>
        </w:rPr>
        <w:t>с 201</w:t>
      </w:r>
      <w:r w:rsidRPr="00326B8A">
        <w:rPr>
          <w:rFonts w:ascii="Times New Roman" w:hAnsi="Times New Roman" w:cs="Times New Roman"/>
          <w:sz w:val="28"/>
          <w:szCs w:val="28"/>
        </w:rPr>
        <w:t>7</w:t>
      </w:r>
      <w:r w:rsidR="00CE11EB" w:rsidRPr="00326B8A">
        <w:rPr>
          <w:rFonts w:ascii="Times New Roman" w:hAnsi="Times New Roman" w:cs="Times New Roman"/>
          <w:sz w:val="28"/>
          <w:szCs w:val="28"/>
        </w:rPr>
        <w:t xml:space="preserve"> года регистрируется снижение числа родившихся в связи с уменьшением численности женщин наиболее активного детородного возраста (20 - 29 лет</w:t>
      </w:r>
      <w:r w:rsidR="008A2352" w:rsidRPr="00326B8A">
        <w:rPr>
          <w:rFonts w:ascii="Times New Roman" w:hAnsi="Times New Roman" w:cs="Times New Roman"/>
          <w:sz w:val="28"/>
          <w:szCs w:val="28"/>
        </w:rPr>
        <w:t>)</w:t>
      </w:r>
      <w:r w:rsidR="00CE11EB" w:rsidRPr="00326B8A">
        <w:rPr>
          <w:rFonts w:ascii="Times New Roman" w:hAnsi="Times New Roman" w:cs="Times New Roman"/>
          <w:sz w:val="28"/>
          <w:szCs w:val="28"/>
        </w:rPr>
        <w:t>.</w:t>
      </w:r>
      <w:r w:rsidR="008A2352" w:rsidRPr="00326B8A">
        <w:rPr>
          <w:rFonts w:ascii="Times New Roman" w:hAnsi="Times New Roman" w:cs="Times New Roman"/>
          <w:sz w:val="28"/>
          <w:szCs w:val="28"/>
        </w:rPr>
        <w:t xml:space="preserve"> </w:t>
      </w:r>
      <w:r w:rsidR="00AB6A86" w:rsidRPr="00326B8A">
        <w:rPr>
          <w:rFonts w:ascii="Times New Roman" w:hAnsi="Times New Roman" w:cs="Times New Roman"/>
          <w:sz w:val="28"/>
          <w:szCs w:val="28"/>
        </w:rPr>
        <w:t xml:space="preserve">В 2023 году родилось 149 детей,  это на 41 % меньше в  сравнении с 2017 годом (254 ребенка).  </w:t>
      </w:r>
      <w:r w:rsidR="008A2352" w:rsidRPr="00147EE6">
        <w:rPr>
          <w:rFonts w:ascii="Times New Roman" w:hAnsi="Times New Roman" w:cs="Times New Roman"/>
          <w:sz w:val="28"/>
          <w:szCs w:val="28"/>
        </w:rPr>
        <w:t xml:space="preserve">Коэффициент рождаемости </w:t>
      </w:r>
      <w:r w:rsidR="00AB6A86" w:rsidRPr="00147EE6">
        <w:rPr>
          <w:rFonts w:ascii="Times New Roman" w:hAnsi="Times New Roman" w:cs="Times New Roman"/>
          <w:sz w:val="28"/>
          <w:szCs w:val="28"/>
        </w:rPr>
        <w:t xml:space="preserve">снизился с 11,8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в 2017 году до </w:t>
      </w:r>
      <w:r w:rsidR="008A2352" w:rsidRPr="00147EE6">
        <w:rPr>
          <w:rFonts w:ascii="Times New Roman" w:hAnsi="Times New Roman" w:cs="Times New Roman"/>
          <w:sz w:val="28"/>
          <w:szCs w:val="28"/>
        </w:rPr>
        <w:t xml:space="preserve"> 8,7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в 2023 году. Показатель смертности на 1000 жителей наоборот вырос за аналогичный период с 18,6 </w:t>
      </w:r>
      <w:r w:rsidR="00147EE6" w:rsidRPr="00147EE6">
        <w:rPr>
          <w:rFonts w:ascii="Times New Roman" w:hAnsi="Times New Roman" w:cs="Times New Roman"/>
          <w:sz w:val="28"/>
          <w:szCs w:val="28"/>
        </w:rPr>
        <w:t xml:space="preserve">‰ (промилле) </w:t>
      </w:r>
      <w:r w:rsidR="00AB6A86" w:rsidRPr="00147EE6">
        <w:rPr>
          <w:rFonts w:ascii="Times New Roman" w:hAnsi="Times New Roman" w:cs="Times New Roman"/>
          <w:sz w:val="28"/>
          <w:szCs w:val="28"/>
        </w:rPr>
        <w:t xml:space="preserve"> до 21,4</w:t>
      </w:r>
      <w:r w:rsidR="00147EE6" w:rsidRPr="00147EE6">
        <w:rPr>
          <w:rFonts w:ascii="Times New Roman" w:hAnsi="Times New Roman" w:cs="Times New Roman"/>
          <w:sz w:val="28"/>
          <w:szCs w:val="28"/>
        </w:rPr>
        <w:t>‰ (промилле)</w:t>
      </w:r>
      <w:r w:rsidR="00AB6A86" w:rsidRPr="00147EE6">
        <w:rPr>
          <w:rFonts w:ascii="Times New Roman" w:hAnsi="Times New Roman" w:cs="Times New Roman"/>
          <w:sz w:val="28"/>
          <w:szCs w:val="28"/>
        </w:rPr>
        <w:t>. Наибольший рост смертности был отмечен в период распространения новой коронавирусной</w:t>
      </w:r>
      <w:r w:rsidR="00AB6A86" w:rsidRPr="00320FE3">
        <w:rPr>
          <w:rFonts w:ascii="Times New Roman" w:hAnsi="Times New Roman" w:cs="Times New Roman"/>
          <w:sz w:val="28"/>
          <w:szCs w:val="28"/>
        </w:rPr>
        <w:t xml:space="preserve"> инфекции - в 2021 году, достигнув 26,5%.</w:t>
      </w:r>
    </w:p>
    <w:p w:rsidR="00320FE3" w:rsidRPr="00320FE3" w:rsidRDefault="00AB6A86" w:rsidP="00320FE3">
      <w:pPr>
        <w:ind w:firstLine="708"/>
        <w:jc w:val="both"/>
        <w:rPr>
          <w:sz w:val="28"/>
          <w:szCs w:val="28"/>
        </w:rPr>
      </w:pPr>
      <w:r w:rsidRPr="00320FE3">
        <w:rPr>
          <w:sz w:val="28"/>
          <w:szCs w:val="28"/>
        </w:rPr>
        <w:t>Коэффициент миграци</w:t>
      </w:r>
      <w:r w:rsidR="00EA0040" w:rsidRPr="00320FE3">
        <w:rPr>
          <w:sz w:val="28"/>
          <w:szCs w:val="28"/>
        </w:rPr>
        <w:t>и населения с 2017 года уменьшился с 9,2</w:t>
      </w:r>
      <w:r w:rsidR="00320FE3" w:rsidRPr="00320FE3">
        <w:rPr>
          <w:sz w:val="28"/>
          <w:szCs w:val="28"/>
        </w:rPr>
        <w:t xml:space="preserve"> ‰ (промилле) </w:t>
      </w:r>
      <w:r w:rsidR="00EA0040" w:rsidRPr="00320FE3">
        <w:rPr>
          <w:sz w:val="28"/>
          <w:szCs w:val="28"/>
        </w:rPr>
        <w:t xml:space="preserve"> до 6,8</w:t>
      </w:r>
      <w:r w:rsidR="00320FE3" w:rsidRPr="00320FE3">
        <w:rPr>
          <w:sz w:val="28"/>
          <w:szCs w:val="28"/>
        </w:rPr>
        <w:t xml:space="preserve"> ‰ (промилле) </w:t>
      </w:r>
      <w:r w:rsidR="00EA0040" w:rsidRPr="00320FE3">
        <w:rPr>
          <w:sz w:val="28"/>
          <w:szCs w:val="28"/>
        </w:rPr>
        <w:t>в 2023 году</w:t>
      </w:r>
      <w:r w:rsidR="00320FE3" w:rsidRPr="00320FE3">
        <w:rPr>
          <w:sz w:val="28"/>
          <w:szCs w:val="28"/>
        </w:rPr>
        <w:t xml:space="preserve">. </w:t>
      </w:r>
      <w:r w:rsidR="00147EE6">
        <w:rPr>
          <w:sz w:val="28"/>
          <w:szCs w:val="28"/>
        </w:rPr>
        <w:t xml:space="preserve">Наибольшая миграционная убыль наблюдалась в 2021 и 2022 годах, 11,4 </w:t>
      </w:r>
      <w:r w:rsidR="00147EE6" w:rsidRPr="00147EE6">
        <w:rPr>
          <w:sz w:val="28"/>
          <w:szCs w:val="28"/>
        </w:rPr>
        <w:t xml:space="preserve">‰ (промилле) </w:t>
      </w:r>
      <w:r w:rsidR="00147EE6">
        <w:rPr>
          <w:sz w:val="28"/>
          <w:szCs w:val="28"/>
        </w:rPr>
        <w:t xml:space="preserve">и 11,9 </w:t>
      </w:r>
      <w:r w:rsidR="00147EE6" w:rsidRPr="00147EE6">
        <w:rPr>
          <w:sz w:val="28"/>
          <w:szCs w:val="28"/>
        </w:rPr>
        <w:t>‰ (промилле)</w:t>
      </w:r>
      <w:r w:rsidR="00147EE6">
        <w:rPr>
          <w:sz w:val="28"/>
          <w:szCs w:val="28"/>
        </w:rPr>
        <w:t>, соответственно. По итогам 2023 года м</w:t>
      </w:r>
      <w:r w:rsidR="00320FE3" w:rsidRPr="00320FE3">
        <w:rPr>
          <w:sz w:val="28"/>
          <w:szCs w:val="28"/>
        </w:rPr>
        <w:t xml:space="preserve">играционная убыль населения </w:t>
      </w:r>
      <w:r w:rsidR="00320FE3">
        <w:rPr>
          <w:sz w:val="28"/>
          <w:szCs w:val="28"/>
        </w:rPr>
        <w:t xml:space="preserve">Муромцевского </w:t>
      </w:r>
      <w:r w:rsidR="00320FE3" w:rsidRPr="00320FE3">
        <w:rPr>
          <w:sz w:val="28"/>
          <w:szCs w:val="28"/>
        </w:rPr>
        <w:t>района сократилась в 1,8 раза и составила 118 человек (в 2022 - 209</w:t>
      </w:r>
      <w:r w:rsidR="00147EE6">
        <w:rPr>
          <w:sz w:val="28"/>
          <w:szCs w:val="28"/>
        </w:rPr>
        <w:t xml:space="preserve"> человек</w:t>
      </w:r>
      <w:r w:rsidR="00320FE3" w:rsidRPr="00320FE3">
        <w:rPr>
          <w:sz w:val="28"/>
          <w:szCs w:val="28"/>
        </w:rPr>
        <w:t xml:space="preserve">). </w:t>
      </w:r>
    </w:p>
    <w:p w:rsidR="00320FE3" w:rsidRDefault="00320FE3" w:rsidP="00B4697B">
      <w:pPr>
        <w:pStyle w:val="ConsPlusNormal"/>
        <w:jc w:val="both"/>
        <w:rPr>
          <w:rFonts w:ascii="Times New Roman" w:hAnsi="Times New Roman" w:cs="Times New Roman"/>
          <w:sz w:val="28"/>
          <w:szCs w:val="28"/>
        </w:rPr>
      </w:pPr>
    </w:p>
    <w:p w:rsidR="00000347" w:rsidRPr="00326B8A" w:rsidRDefault="002026C3" w:rsidP="0032164C">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1</w:t>
      </w:r>
      <w:r w:rsidR="0032164C" w:rsidRPr="00326B8A">
        <w:rPr>
          <w:rFonts w:ascii="Times New Roman" w:hAnsi="Times New Roman" w:cs="Times New Roman"/>
          <w:b/>
          <w:sz w:val="28"/>
          <w:szCs w:val="28"/>
        </w:rPr>
        <w:t>.</w:t>
      </w:r>
      <w:r w:rsidR="0048546D">
        <w:rPr>
          <w:rFonts w:ascii="Times New Roman" w:hAnsi="Times New Roman" w:cs="Times New Roman"/>
          <w:b/>
          <w:sz w:val="28"/>
          <w:szCs w:val="28"/>
        </w:rPr>
        <w:t>3</w:t>
      </w:r>
      <w:r w:rsidR="0032164C" w:rsidRPr="00326B8A">
        <w:rPr>
          <w:rFonts w:ascii="Times New Roman" w:hAnsi="Times New Roman" w:cs="Times New Roman"/>
          <w:b/>
          <w:sz w:val="28"/>
          <w:szCs w:val="28"/>
        </w:rPr>
        <w:t xml:space="preserve">. Основные итоги реализации Стратегии, действовавшей </w:t>
      </w:r>
    </w:p>
    <w:p w:rsidR="0032164C" w:rsidRPr="00326B8A" w:rsidRDefault="0032164C" w:rsidP="0032164C">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в предшествующий период</w:t>
      </w:r>
    </w:p>
    <w:p w:rsidR="0032164C" w:rsidRPr="00326B8A" w:rsidRDefault="0032164C" w:rsidP="0032164C">
      <w:pPr>
        <w:pStyle w:val="ConsPlusNormal"/>
        <w:jc w:val="center"/>
        <w:rPr>
          <w:rFonts w:ascii="Times New Roman" w:hAnsi="Times New Roman" w:cs="Times New Roman"/>
          <w:b/>
          <w:sz w:val="28"/>
          <w:szCs w:val="28"/>
        </w:rPr>
      </w:pPr>
    </w:p>
    <w:p w:rsidR="00BA0BC6" w:rsidRPr="00326B8A" w:rsidRDefault="0032164C" w:rsidP="00BA0BC6">
      <w:pPr>
        <w:ind w:firstLine="567"/>
        <w:jc w:val="both"/>
        <w:rPr>
          <w:sz w:val="28"/>
          <w:szCs w:val="28"/>
        </w:rPr>
      </w:pPr>
      <w:r w:rsidRPr="00326B8A">
        <w:rPr>
          <w:sz w:val="28"/>
          <w:szCs w:val="28"/>
        </w:rPr>
        <w:tab/>
      </w:r>
      <w:r w:rsidR="006F1CC3" w:rsidRPr="00326B8A">
        <w:rPr>
          <w:sz w:val="28"/>
          <w:szCs w:val="28"/>
        </w:rPr>
        <w:t xml:space="preserve">Реализация </w:t>
      </w:r>
      <w:r w:rsidRPr="00326B8A">
        <w:rPr>
          <w:sz w:val="28"/>
          <w:szCs w:val="28"/>
        </w:rPr>
        <w:t>Стратегия социально-экономического развития Муромцевского муниципального района Омской области до 2030 года</w:t>
      </w:r>
      <w:r w:rsidR="006F1CC3" w:rsidRPr="00326B8A">
        <w:rPr>
          <w:sz w:val="28"/>
          <w:szCs w:val="28"/>
        </w:rPr>
        <w:t xml:space="preserve">, утвержденной </w:t>
      </w:r>
      <w:r w:rsidRPr="00326B8A">
        <w:rPr>
          <w:sz w:val="28"/>
          <w:szCs w:val="28"/>
        </w:rPr>
        <w:t>решением Совета  Муромцевского муниципального района от  13.12.2018  № 67</w:t>
      </w:r>
      <w:r w:rsidR="006F1CC3" w:rsidRPr="00326B8A">
        <w:rPr>
          <w:sz w:val="28"/>
          <w:szCs w:val="28"/>
        </w:rPr>
        <w:t xml:space="preserve">, в период с 2019 года по 2023 год осуществлялась в условиях </w:t>
      </w:r>
      <w:r w:rsidR="006F1CC3" w:rsidRPr="00326B8A">
        <w:rPr>
          <w:sz w:val="28"/>
          <w:szCs w:val="28"/>
        </w:rPr>
        <w:lastRenderedPageBreak/>
        <w:t xml:space="preserve">действия  национальных проектов, разработанных в целях достижения национальных целей и стратегических задач развития Российской Федерации, утвержденных </w:t>
      </w:r>
      <w:hyperlink r:id="rId8">
        <w:r w:rsidR="006F1CC3" w:rsidRPr="00326B8A">
          <w:rPr>
            <w:sz w:val="28"/>
            <w:szCs w:val="28"/>
          </w:rPr>
          <w:t>Указом</w:t>
        </w:r>
      </w:hyperlink>
      <w:r w:rsidR="006F1CC3" w:rsidRPr="00326B8A">
        <w:rPr>
          <w:sz w:val="28"/>
          <w:szCs w:val="28"/>
        </w:rPr>
        <w:t xml:space="preserve"> Президента Российской Федерации от 7 мая 2018 года N 204.</w:t>
      </w:r>
      <w:r w:rsidR="00BA0BC6" w:rsidRPr="00326B8A">
        <w:rPr>
          <w:sz w:val="28"/>
          <w:szCs w:val="28"/>
        </w:rPr>
        <w:t xml:space="preserve"> </w:t>
      </w:r>
    </w:p>
    <w:p w:rsidR="00BA0BC6" w:rsidRPr="00326B8A" w:rsidRDefault="00BA0BC6" w:rsidP="00BA0BC6">
      <w:pPr>
        <w:ind w:firstLine="567"/>
        <w:jc w:val="both"/>
        <w:rPr>
          <w:sz w:val="28"/>
          <w:szCs w:val="28"/>
        </w:rPr>
      </w:pPr>
      <w:r w:rsidRPr="00326B8A">
        <w:rPr>
          <w:sz w:val="28"/>
          <w:szCs w:val="28"/>
        </w:rPr>
        <w:t>Внешними и внутренними факторами</w:t>
      </w:r>
      <w:r w:rsidR="0086230B" w:rsidRPr="00326B8A">
        <w:rPr>
          <w:sz w:val="28"/>
          <w:szCs w:val="28"/>
        </w:rPr>
        <w:t>, оказавшими влияние на социально-экономическое развитие района</w:t>
      </w:r>
      <w:r w:rsidRPr="00326B8A">
        <w:rPr>
          <w:sz w:val="28"/>
          <w:szCs w:val="28"/>
        </w:rPr>
        <w:t xml:space="preserve"> в данном периоде стали </w:t>
      </w:r>
      <w:r w:rsidRPr="00326B8A">
        <w:rPr>
          <w:sz w:val="28"/>
          <w:szCs w:val="28"/>
          <w:shd w:val="clear" w:color="auto" w:fill="FFFFFF"/>
        </w:rPr>
        <w:t xml:space="preserve">распространение новой коронавирусной инфекции </w:t>
      </w:r>
      <w:r w:rsidRPr="00326B8A">
        <w:rPr>
          <w:sz w:val="28"/>
          <w:szCs w:val="28"/>
          <w:shd w:val="clear" w:color="auto" w:fill="FFFFFF"/>
          <w:lang w:val="en-US"/>
        </w:rPr>
        <w:t>COVID</w:t>
      </w:r>
      <w:r w:rsidRPr="00326B8A">
        <w:rPr>
          <w:sz w:val="28"/>
          <w:szCs w:val="28"/>
          <w:shd w:val="clear" w:color="auto" w:fill="FFFFFF"/>
        </w:rPr>
        <w:t>-19</w:t>
      </w:r>
      <w:r w:rsidR="0086230B" w:rsidRPr="00326B8A">
        <w:rPr>
          <w:sz w:val="28"/>
          <w:szCs w:val="28"/>
          <w:shd w:val="clear" w:color="auto" w:fill="FFFFFF"/>
        </w:rPr>
        <w:t xml:space="preserve"> (2020-2021 годы), а также начало </w:t>
      </w:r>
      <w:r w:rsidRPr="00326B8A">
        <w:rPr>
          <w:sz w:val="28"/>
          <w:szCs w:val="28"/>
          <w:shd w:val="clear" w:color="auto" w:fill="FFFFFF"/>
        </w:rPr>
        <w:t>проведени</w:t>
      </w:r>
      <w:r w:rsidR="0086230B" w:rsidRPr="00326B8A">
        <w:rPr>
          <w:sz w:val="28"/>
          <w:szCs w:val="28"/>
          <w:shd w:val="clear" w:color="auto" w:fill="FFFFFF"/>
        </w:rPr>
        <w:t xml:space="preserve">я РФ специальной военной операции на Донбассе с февраля 2022 года и как следствие введение санкции в отношении Российской Федерации </w:t>
      </w:r>
      <w:r w:rsidR="00F66D24">
        <w:rPr>
          <w:sz w:val="28"/>
          <w:szCs w:val="28"/>
          <w:shd w:val="clear" w:color="auto" w:fill="FFFFFF"/>
        </w:rPr>
        <w:t>«</w:t>
      </w:r>
      <w:r w:rsidR="0086230B" w:rsidRPr="00326B8A">
        <w:rPr>
          <w:sz w:val="28"/>
          <w:szCs w:val="28"/>
          <w:shd w:val="clear" w:color="auto" w:fill="FFFFFF"/>
        </w:rPr>
        <w:t>недружественными санкциями</w:t>
      </w:r>
      <w:r w:rsidR="00F66D24">
        <w:rPr>
          <w:sz w:val="28"/>
          <w:szCs w:val="28"/>
          <w:shd w:val="clear" w:color="auto" w:fill="FFFFFF"/>
        </w:rPr>
        <w:t>»</w:t>
      </w:r>
      <w:r w:rsidR="0086230B" w:rsidRPr="00326B8A">
        <w:rPr>
          <w:sz w:val="28"/>
          <w:szCs w:val="28"/>
          <w:shd w:val="clear" w:color="auto" w:fill="FFFFFF"/>
        </w:rPr>
        <w:t xml:space="preserve">. </w:t>
      </w:r>
    </w:p>
    <w:p w:rsidR="00FC58C3" w:rsidRPr="00326B8A" w:rsidRDefault="0086230B" w:rsidP="00A239F7">
      <w:pPr>
        <w:pStyle w:val="3"/>
        <w:numPr>
          <w:ilvl w:val="0"/>
          <w:numId w:val="1"/>
        </w:numPr>
        <w:tabs>
          <w:tab w:val="clear" w:pos="432"/>
        </w:tabs>
        <w:suppressAutoHyphens/>
        <w:ind w:left="0" w:firstLine="567"/>
        <w:jc w:val="both"/>
        <w:rPr>
          <w:b w:val="0"/>
          <w:sz w:val="28"/>
          <w:szCs w:val="28"/>
        </w:rPr>
      </w:pPr>
      <w:r w:rsidRPr="00326B8A">
        <w:rPr>
          <w:sz w:val="28"/>
          <w:szCs w:val="28"/>
        </w:rPr>
        <w:tab/>
      </w:r>
      <w:r w:rsidR="00FC58C3" w:rsidRPr="00326B8A">
        <w:rPr>
          <w:b w:val="0"/>
          <w:sz w:val="28"/>
          <w:szCs w:val="28"/>
        </w:rPr>
        <w:t xml:space="preserve">На первом этапе реализации </w:t>
      </w:r>
      <w:r w:rsidR="00D97C6C" w:rsidRPr="00326B8A">
        <w:rPr>
          <w:b w:val="0"/>
          <w:sz w:val="28"/>
          <w:szCs w:val="28"/>
        </w:rPr>
        <w:t>С</w:t>
      </w:r>
      <w:r w:rsidR="00FC58C3" w:rsidRPr="00326B8A">
        <w:rPr>
          <w:b w:val="0"/>
          <w:sz w:val="28"/>
          <w:szCs w:val="28"/>
        </w:rPr>
        <w:t xml:space="preserve">тратегии (2019-2021 годы) </w:t>
      </w:r>
      <w:r w:rsidR="009A065B" w:rsidRPr="00326B8A">
        <w:rPr>
          <w:b w:val="0"/>
          <w:sz w:val="28"/>
          <w:szCs w:val="28"/>
        </w:rPr>
        <w:t>осуществлены</w:t>
      </w:r>
      <w:r w:rsidR="00FC58C3" w:rsidRPr="00326B8A">
        <w:rPr>
          <w:b w:val="0"/>
          <w:sz w:val="28"/>
          <w:szCs w:val="28"/>
        </w:rPr>
        <w:t xml:space="preserve"> мероприяти</w:t>
      </w:r>
      <w:r w:rsidR="009A065B" w:rsidRPr="00326B8A">
        <w:rPr>
          <w:b w:val="0"/>
          <w:sz w:val="28"/>
          <w:szCs w:val="28"/>
        </w:rPr>
        <w:t>я по</w:t>
      </w:r>
      <w:r w:rsidR="00FC58C3" w:rsidRPr="00326B8A">
        <w:rPr>
          <w:b w:val="0"/>
          <w:sz w:val="28"/>
          <w:szCs w:val="28"/>
        </w:rPr>
        <w:t xml:space="preserve"> разработк</w:t>
      </w:r>
      <w:r w:rsidR="009A065B" w:rsidRPr="00326B8A">
        <w:rPr>
          <w:b w:val="0"/>
          <w:sz w:val="28"/>
          <w:szCs w:val="28"/>
        </w:rPr>
        <w:t>е</w:t>
      </w:r>
      <w:r w:rsidR="00FC58C3" w:rsidRPr="00326B8A">
        <w:rPr>
          <w:b w:val="0"/>
          <w:sz w:val="28"/>
          <w:szCs w:val="28"/>
        </w:rPr>
        <w:t xml:space="preserve"> необходимой проектно-сметной  документации для реализации намеченных ключевых проектов до 2030 года,  завершен</w:t>
      </w:r>
      <w:r w:rsidR="009A065B" w:rsidRPr="00326B8A">
        <w:rPr>
          <w:b w:val="0"/>
          <w:sz w:val="28"/>
          <w:szCs w:val="28"/>
        </w:rPr>
        <w:t>ы</w:t>
      </w:r>
      <w:r w:rsidR="00FC58C3" w:rsidRPr="00326B8A">
        <w:rPr>
          <w:b w:val="0"/>
          <w:sz w:val="28"/>
          <w:szCs w:val="28"/>
        </w:rPr>
        <w:t xml:space="preserve"> ранее начаты</w:t>
      </w:r>
      <w:r w:rsidR="009A065B" w:rsidRPr="00326B8A">
        <w:rPr>
          <w:b w:val="0"/>
          <w:sz w:val="28"/>
          <w:szCs w:val="28"/>
        </w:rPr>
        <w:t>е</w:t>
      </w:r>
      <w:r w:rsidR="00FC58C3" w:rsidRPr="00326B8A">
        <w:rPr>
          <w:b w:val="0"/>
          <w:sz w:val="28"/>
          <w:szCs w:val="28"/>
        </w:rPr>
        <w:t xml:space="preserve"> инфраструктурны</w:t>
      </w:r>
      <w:r w:rsidR="009A065B" w:rsidRPr="00326B8A">
        <w:rPr>
          <w:b w:val="0"/>
          <w:sz w:val="28"/>
          <w:szCs w:val="28"/>
        </w:rPr>
        <w:t>е</w:t>
      </w:r>
      <w:r w:rsidR="00FC58C3" w:rsidRPr="00326B8A">
        <w:rPr>
          <w:b w:val="0"/>
          <w:sz w:val="28"/>
          <w:szCs w:val="28"/>
        </w:rPr>
        <w:t xml:space="preserve"> и социальны</w:t>
      </w:r>
      <w:r w:rsidR="009A065B" w:rsidRPr="00326B8A">
        <w:rPr>
          <w:b w:val="0"/>
          <w:sz w:val="28"/>
          <w:szCs w:val="28"/>
        </w:rPr>
        <w:t>е</w:t>
      </w:r>
      <w:r w:rsidR="00FC58C3" w:rsidRPr="00326B8A">
        <w:rPr>
          <w:b w:val="0"/>
          <w:sz w:val="28"/>
          <w:szCs w:val="28"/>
        </w:rPr>
        <w:t xml:space="preserve"> проект</w:t>
      </w:r>
      <w:r w:rsidR="009A065B" w:rsidRPr="00326B8A">
        <w:rPr>
          <w:b w:val="0"/>
          <w:sz w:val="28"/>
          <w:szCs w:val="28"/>
        </w:rPr>
        <w:t>ы</w:t>
      </w:r>
      <w:r w:rsidR="00FC58C3" w:rsidRPr="00326B8A">
        <w:rPr>
          <w:b w:val="0"/>
          <w:sz w:val="28"/>
          <w:szCs w:val="28"/>
        </w:rPr>
        <w:t>,</w:t>
      </w:r>
      <w:r w:rsidR="009A065B" w:rsidRPr="00326B8A">
        <w:rPr>
          <w:b w:val="0"/>
          <w:sz w:val="28"/>
          <w:szCs w:val="28"/>
        </w:rPr>
        <w:t xml:space="preserve"> а также</w:t>
      </w:r>
      <w:r w:rsidR="00FC58C3" w:rsidRPr="00326B8A">
        <w:rPr>
          <w:b w:val="0"/>
          <w:sz w:val="28"/>
          <w:szCs w:val="28"/>
        </w:rPr>
        <w:t xml:space="preserve"> </w:t>
      </w:r>
      <w:r w:rsidR="009A065B" w:rsidRPr="00326B8A">
        <w:rPr>
          <w:b w:val="0"/>
          <w:sz w:val="28"/>
          <w:szCs w:val="28"/>
        </w:rPr>
        <w:t>реализова</w:t>
      </w:r>
      <w:r w:rsidR="00000347" w:rsidRPr="00326B8A">
        <w:rPr>
          <w:b w:val="0"/>
          <w:sz w:val="28"/>
          <w:szCs w:val="28"/>
        </w:rPr>
        <w:t>ны</w:t>
      </w:r>
      <w:r w:rsidR="00FC58C3" w:rsidRPr="00326B8A">
        <w:rPr>
          <w:b w:val="0"/>
          <w:sz w:val="28"/>
          <w:szCs w:val="28"/>
        </w:rPr>
        <w:t xml:space="preserve"> первоочередны</w:t>
      </w:r>
      <w:r w:rsidR="009A065B" w:rsidRPr="00326B8A">
        <w:rPr>
          <w:b w:val="0"/>
          <w:sz w:val="28"/>
          <w:szCs w:val="28"/>
        </w:rPr>
        <w:t>е</w:t>
      </w:r>
      <w:r w:rsidR="00FC58C3" w:rsidRPr="00326B8A">
        <w:rPr>
          <w:b w:val="0"/>
          <w:sz w:val="28"/>
          <w:szCs w:val="28"/>
        </w:rPr>
        <w:t xml:space="preserve"> мероприяти</w:t>
      </w:r>
      <w:r w:rsidR="009A065B" w:rsidRPr="00326B8A">
        <w:rPr>
          <w:b w:val="0"/>
          <w:sz w:val="28"/>
          <w:szCs w:val="28"/>
        </w:rPr>
        <w:t>я</w:t>
      </w:r>
      <w:r w:rsidR="00FC58C3" w:rsidRPr="00326B8A">
        <w:rPr>
          <w:b w:val="0"/>
          <w:sz w:val="28"/>
          <w:szCs w:val="28"/>
        </w:rPr>
        <w:t xml:space="preserve"> по обеспечению бесперебойного функционирования сфер жизнедеятельности</w:t>
      </w:r>
      <w:r w:rsidRPr="00326B8A">
        <w:rPr>
          <w:b w:val="0"/>
          <w:sz w:val="28"/>
          <w:szCs w:val="28"/>
        </w:rPr>
        <w:t xml:space="preserve"> в условиях воздействия негативных внешних и внутренних факторов</w:t>
      </w:r>
      <w:r w:rsidR="00FC58C3" w:rsidRPr="00326B8A">
        <w:rPr>
          <w:b w:val="0"/>
          <w:sz w:val="28"/>
          <w:szCs w:val="28"/>
        </w:rPr>
        <w:t>.</w:t>
      </w:r>
    </w:p>
    <w:p w:rsidR="00000347" w:rsidRPr="00326B8A" w:rsidRDefault="00000347" w:rsidP="00A239F7">
      <w:pPr>
        <w:pStyle w:val="ConsPlusNormal"/>
        <w:numPr>
          <w:ilvl w:val="0"/>
          <w:numId w:val="1"/>
        </w:numPr>
        <w:jc w:val="both"/>
        <w:rPr>
          <w:rFonts w:ascii="Times New Roman" w:hAnsi="Times New Roman" w:cs="Times New Roman"/>
          <w:sz w:val="28"/>
          <w:szCs w:val="28"/>
        </w:rPr>
      </w:pPr>
      <w:r w:rsidRPr="00326B8A">
        <w:rPr>
          <w:rFonts w:ascii="Times New Roman" w:hAnsi="Times New Roman" w:cs="Times New Roman"/>
          <w:sz w:val="28"/>
          <w:szCs w:val="28"/>
        </w:rPr>
        <w:tab/>
        <w:t>Завершена реализация  ранее начатых проектов:</w:t>
      </w:r>
    </w:p>
    <w:p w:rsidR="00000347" w:rsidRPr="00326B8A" w:rsidRDefault="00000347" w:rsidP="00A239F7">
      <w:pPr>
        <w:pStyle w:val="ConsPlusNormal"/>
        <w:numPr>
          <w:ilvl w:val="0"/>
          <w:numId w:val="1"/>
        </w:numPr>
        <w:tabs>
          <w:tab w:val="clear" w:pos="432"/>
          <w:tab w:val="num" w:pos="0"/>
        </w:tabs>
        <w:ind w:left="0" w:firstLine="0"/>
        <w:jc w:val="both"/>
        <w:rPr>
          <w:rFonts w:ascii="Times New Roman" w:hAnsi="Times New Roman" w:cs="Times New Roman"/>
          <w:sz w:val="28"/>
          <w:szCs w:val="28"/>
        </w:rPr>
      </w:pPr>
      <w:r w:rsidRPr="00326B8A">
        <w:rPr>
          <w:rFonts w:ascii="Times New Roman" w:hAnsi="Times New Roman" w:cs="Times New Roman"/>
          <w:sz w:val="28"/>
          <w:szCs w:val="28"/>
        </w:rPr>
        <w:t>- строительство 3-х этажного 33-х квартирного жилого дома в р.п. Муромцево по ул. Луговая для работников бюджетной сферы общей площадью 1,9 тыс. кв.м. В марте 2019 года многоквартирный дом был введен в эксплуатацию;</w:t>
      </w:r>
    </w:p>
    <w:p w:rsidR="00000347" w:rsidRPr="00326B8A" w:rsidRDefault="00000347" w:rsidP="00A239F7">
      <w:pPr>
        <w:pStyle w:val="ConsPlusNormal"/>
        <w:numPr>
          <w:ilvl w:val="0"/>
          <w:numId w:val="1"/>
        </w:numPr>
        <w:tabs>
          <w:tab w:val="clear" w:pos="432"/>
          <w:tab w:val="num" w:pos="0"/>
        </w:tabs>
        <w:ind w:left="0" w:firstLine="0"/>
        <w:jc w:val="both"/>
        <w:rPr>
          <w:rFonts w:ascii="Times New Roman" w:hAnsi="Times New Roman" w:cs="Times New Roman"/>
          <w:sz w:val="28"/>
          <w:szCs w:val="28"/>
        </w:rPr>
      </w:pPr>
      <w:r w:rsidRPr="00326B8A">
        <w:rPr>
          <w:rFonts w:ascii="Times New Roman" w:hAnsi="Times New Roman" w:cs="Times New Roman"/>
          <w:sz w:val="28"/>
          <w:szCs w:val="28"/>
        </w:rPr>
        <w:t xml:space="preserve">- строительство 4-х этажного здания нового корпуса школы в пос. Петропавловка на 264 ученических места общей площадью 7252 кв.м., в рамках заключенного трехстороннего соглашения с инвестором. муниципалитетом и регионом.  1 сентября 2019 года новый корпус здания МБОУ «Петропавловская СОШ» введен в эксплуатацию. Завершены работы по созданию и реконструкции всех необходимых сетей и систем инженерно-технического обеспечения, в  том числе сетей электроснабжения, водоснабжения, водоотведения, канализация, тепловых сетей, парка резервуара чистой воды с установкой очистного оборудования, сетей связи.  </w:t>
      </w:r>
    </w:p>
    <w:p w:rsidR="009A065B" w:rsidRPr="00326B8A" w:rsidRDefault="006166D1" w:rsidP="009A065B">
      <w:pPr>
        <w:ind w:firstLine="567"/>
        <w:jc w:val="both"/>
        <w:rPr>
          <w:sz w:val="28"/>
          <w:szCs w:val="28"/>
        </w:rPr>
      </w:pPr>
      <w:r w:rsidRPr="00326B8A">
        <w:rPr>
          <w:sz w:val="28"/>
          <w:szCs w:val="28"/>
        </w:rPr>
        <w:t>В истекшем периоде реализации Стратегии</w:t>
      </w:r>
      <w:r w:rsidR="00607CA9">
        <w:rPr>
          <w:sz w:val="28"/>
          <w:szCs w:val="28"/>
        </w:rPr>
        <w:t>,</w:t>
      </w:r>
      <w:r w:rsidR="009A065B" w:rsidRPr="00326B8A">
        <w:rPr>
          <w:sz w:val="28"/>
          <w:szCs w:val="28"/>
        </w:rPr>
        <w:t xml:space="preserve"> </w:t>
      </w:r>
      <w:r w:rsidRPr="00326B8A">
        <w:rPr>
          <w:sz w:val="28"/>
          <w:szCs w:val="28"/>
        </w:rPr>
        <w:t xml:space="preserve">была </w:t>
      </w:r>
      <w:r w:rsidR="009A065B" w:rsidRPr="00326B8A">
        <w:rPr>
          <w:sz w:val="28"/>
          <w:szCs w:val="28"/>
        </w:rPr>
        <w:t xml:space="preserve">разработана с прохождением государственной экспертизы проектно-сметная документация на строительство </w:t>
      </w:r>
      <w:r w:rsidR="00BA0BC6" w:rsidRPr="00326B8A">
        <w:rPr>
          <w:bCs/>
          <w:iCs/>
          <w:sz w:val="28"/>
          <w:szCs w:val="28"/>
        </w:rPr>
        <w:t>4-х этажного 40-ка квартирного жилого дома в р.п. Муромцево по улице Луговая</w:t>
      </w:r>
      <w:r w:rsidR="00607CA9">
        <w:rPr>
          <w:sz w:val="28"/>
          <w:szCs w:val="28"/>
        </w:rPr>
        <w:t>,</w:t>
      </w:r>
      <w:r w:rsidR="009A065B" w:rsidRPr="00326B8A">
        <w:rPr>
          <w:sz w:val="28"/>
          <w:szCs w:val="28"/>
        </w:rPr>
        <w:t xml:space="preserve"> проектно-сметная документация на капитальный ремонт районного дома культуры и капитальный ремонт здания СОШ № 1 в р.п. Муромцево, </w:t>
      </w:r>
      <w:r w:rsidR="00BA0BC6" w:rsidRPr="00326B8A">
        <w:rPr>
          <w:sz w:val="28"/>
          <w:szCs w:val="28"/>
        </w:rPr>
        <w:t xml:space="preserve">выполнено проектирование реконструкции сетей водоснабжения и установки станции очистки в с. Артын. </w:t>
      </w:r>
    </w:p>
    <w:p w:rsidR="00FC58C3" w:rsidRPr="00AE3000" w:rsidRDefault="009A065B" w:rsidP="00FC58C3">
      <w:pPr>
        <w:jc w:val="both"/>
        <w:rPr>
          <w:rFonts w:eastAsiaTheme="minorHAnsi"/>
          <w:sz w:val="28"/>
          <w:szCs w:val="28"/>
          <w:lang w:eastAsia="en-US"/>
        </w:rPr>
      </w:pPr>
      <w:r w:rsidRPr="00326B8A">
        <w:rPr>
          <w:rFonts w:eastAsiaTheme="minorHAnsi"/>
          <w:color w:val="000000"/>
          <w:sz w:val="28"/>
          <w:szCs w:val="28"/>
          <w:lang w:eastAsia="en-US"/>
        </w:rPr>
        <w:tab/>
        <w:t>Муромцевский муниципальный район</w:t>
      </w:r>
      <w:r w:rsidR="00FC58C3" w:rsidRPr="00326B8A">
        <w:rPr>
          <w:rFonts w:eastAsiaTheme="minorHAnsi"/>
          <w:color w:val="000000"/>
          <w:sz w:val="28"/>
          <w:szCs w:val="28"/>
          <w:lang w:eastAsia="en-US"/>
        </w:rPr>
        <w:t xml:space="preserve"> </w:t>
      </w:r>
      <w:r w:rsidR="006166D1" w:rsidRPr="00326B8A">
        <w:rPr>
          <w:rFonts w:eastAsiaTheme="minorHAnsi"/>
          <w:color w:val="000000"/>
          <w:sz w:val="28"/>
          <w:szCs w:val="28"/>
          <w:lang w:eastAsia="en-US"/>
        </w:rPr>
        <w:t xml:space="preserve">принимал участие </w:t>
      </w:r>
      <w:r w:rsidR="00FC58C3" w:rsidRPr="00326B8A">
        <w:rPr>
          <w:rFonts w:eastAsiaTheme="minorHAnsi"/>
          <w:color w:val="000000"/>
          <w:sz w:val="28"/>
          <w:szCs w:val="28"/>
          <w:lang w:eastAsia="en-US"/>
        </w:rPr>
        <w:t xml:space="preserve">в национальных </w:t>
      </w:r>
      <w:r w:rsidRPr="00326B8A">
        <w:rPr>
          <w:rFonts w:eastAsiaTheme="minorHAnsi"/>
          <w:color w:val="000000"/>
          <w:sz w:val="28"/>
          <w:szCs w:val="28"/>
          <w:lang w:eastAsia="en-US"/>
        </w:rPr>
        <w:t xml:space="preserve">и региональных </w:t>
      </w:r>
      <w:r w:rsidR="00FC58C3" w:rsidRPr="00326B8A">
        <w:rPr>
          <w:rFonts w:eastAsiaTheme="minorHAnsi"/>
          <w:color w:val="000000"/>
          <w:sz w:val="28"/>
          <w:szCs w:val="28"/>
          <w:lang w:eastAsia="en-US"/>
        </w:rPr>
        <w:t>проектах</w:t>
      </w:r>
      <w:r w:rsidRPr="00326B8A">
        <w:rPr>
          <w:rFonts w:eastAsiaTheme="minorHAnsi"/>
          <w:color w:val="000000"/>
          <w:sz w:val="28"/>
          <w:szCs w:val="28"/>
          <w:lang w:eastAsia="en-US"/>
        </w:rPr>
        <w:t>,</w:t>
      </w:r>
      <w:r w:rsidR="00FC58C3" w:rsidRPr="00326B8A">
        <w:rPr>
          <w:rFonts w:eastAsiaTheme="minorHAnsi"/>
          <w:color w:val="000000"/>
          <w:sz w:val="28"/>
          <w:szCs w:val="28"/>
          <w:lang w:eastAsia="en-US"/>
        </w:rPr>
        <w:t xml:space="preserve"> государственных программах </w:t>
      </w:r>
      <w:r w:rsidRPr="00326B8A">
        <w:rPr>
          <w:rFonts w:eastAsiaTheme="minorHAnsi"/>
          <w:color w:val="000000"/>
          <w:sz w:val="28"/>
          <w:szCs w:val="28"/>
          <w:lang w:eastAsia="en-US"/>
        </w:rPr>
        <w:t xml:space="preserve">Омской области, что </w:t>
      </w:r>
      <w:r w:rsidR="00FC58C3" w:rsidRPr="00326B8A">
        <w:rPr>
          <w:rFonts w:eastAsiaTheme="minorHAnsi"/>
          <w:color w:val="000000"/>
          <w:sz w:val="28"/>
          <w:szCs w:val="28"/>
          <w:lang w:eastAsia="en-US"/>
        </w:rPr>
        <w:t>позволило привлечь бюджетные средства в дорожное хозяйство, сферу благоустройства, коммунальное хозяйство, пополнить и обновить материально-</w:t>
      </w:r>
      <w:r w:rsidR="00FC58C3" w:rsidRPr="00AE3000">
        <w:rPr>
          <w:rFonts w:eastAsiaTheme="minorHAnsi"/>
          <w:sz w:val="28"/>
          <w:szCs w:val="28"/>
          <w:lang w:eastAsia="en-US"/>
        </w:rPr>
        <w:t xml:space="preserve">техническую базу учреждений  здравоохранения, образования, культуры. </w:t>
      </w:r>
    </w:p>
    <w:p w:rsidR="00AE3000" w:rsidRPr="00AE3000" w:rsidRDefault="00D97C6C"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eastAsiaTheme="minorHAnsi"/>
          <w:color w:val="auto"/>
          <w:sz w:val="28"/>
          <w:szCs w:val="28"/>
          <w:lang w:eastAsia="en-US"/>
        </w:rPr>
        <w:tab/>
      </w:r>
      <w:r w:rsidR="00AE3000" w:rsidRPr="00AE3000">
        <w:rPr>
          <w:rFonts w:ascii="Times New Roman" w:hAnsi="Times New Roman" w:cs="Times New Roman"/>
          <w:bCs/>
          <w:color w:val="auto"/>
          <w:sz w:val="28"/>
          <w:szCs w:val="28"/>
        </w:rPr>
        <w:t>На территории Муромцевского района в период 2019 – 2023 годов обеспечена реализация национальных проектов:</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lastRenderedPageBreak/>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Безопасные качественные дороги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Региональная и местная дорожная сеть</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978,5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Демография</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(Региональные проекты (далее –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Финансовая поддержка семей при рождении детей</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Содействие занятости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Старшее поколение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Спорт – норма жизни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186,9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Жилье и городская среда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Формирование комфортной городской среды</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Обеспечение устойчивого сокращения непригодного для проживания жилищного фонда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Чистая вода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140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 </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Здравоохранение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Развитие первичной медико-санитарной помощи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Развитие детского здравоохранения, включая создание современной инфраструктуры оказания медицинской помощи детям</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Обеспечение медицинских организаций системы здравоохранения квалифицированными кадрами</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Модернизация первичного звена здравоохранения</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125,3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Образование</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Современная школа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Успех каждого ребенка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Цифровая образовательная среда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Социальная активность</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Патриотическое воспитание граждан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65,8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pStyle w:val="af4"/>
        <w:shd w:val="clear" w:color="auto" w:fill="FFFFFF"/>
        <w:spacing w:before="0" w:beforeAutospacing="0" w:after="0" w:afterAutospacing="0"/>
        <w:jc w:val="both"/>
        <w:rPr>
          <w:rFonts w:ascii="Times New Roman" w:hAnsi="Times New Roman" w:cs="Times New Roman"/>
          <w:bCs/>
          <w:color w:val="auto"/>
          <w:sz w:val="28"/>
          <w:szCs w:val="28"/>
        </w:rPr>
      </w:pPr>
      <w:r w:rsidRPr="00AE3000">
        <w:rPr>
          <w:rFonts w:ascii="Times New Roman" w:hAnsi="Times New Roman" w:cs="Times New Roman"/>
          <w:bCs/>
          <w:color w:val="auto"/>
          <w:sz w:val="28"/>
          <w:szCs w:val="28"/>
        </w:rPr>
        <w:t>-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Малое и среднее предпринимательство и поддержка индивидуальной предпринимательской инициативы</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(РП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Создание условий для легкого старта </w:t>
      </w:r>
      <w:r w:rsidRPr="00AE3000">
        <w:rPr>
          <w:rFonts w:ascii="Times New Roman" w:hAnsi="Times New Roman" w:cs="Times New Roman"/>
          <w:color w:val="auto"/>
          <w:sz w:val="28"/>
          <w:szCs w:val="28"/>
        </w:rPr>
        <w:t>и комфортного</w:t>
      </w:r>
      <w:r w:rsidRPr="00AE3000">
        <w:rPr>
          <w:rFonts w:ascii="Times New Roman" w:hAnsi="Times New Roman" w:cs="Times New Roman"/>
          <w:bCs/>
          <w:color w:val="auto"/>
          <w:sz w:val="28"/>
          <w:szCs w:val="28"/>
        </w:rPr>
        <w:t xml:space="preserve"> ведения бизнеса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Акселерация субъектов малого и среднего предпринимательства</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направлено 25,2 млн</w:t>
      </w:r>
      <w:r>
        <w:rPr>
          <w:rFonts w:ascii="Times New Roman" w:hAnsi="Times New Roman" w:cs="Times New Roman"/>
          <w:bCs/>
          <w:color w:val="auto"/>
          <w:sz w:val="28"/>
          <w:szCs w:val="28"/>
        </w:rPr>
        <w:t>.</w:t>
      </w:r>
      <w:r w:rsidRPr="00AE3000">
        <w:rPr>
          <w:rFonts w:ascii="Times New Roman" w:hAnsi="Times New Roman" w:cs="Times New Roman"/>
          <w:bCs/>
          <w:color w:val="auto"/>
          <w:sz w:val="28"/>
          <w:szCs w:val="28"/>
        </w:rPr>
        <w:t xml:space="preserve"> рублей;</w:t>
      </w:r>
    </w:p>
    <w:p w:rsidR="00AE3000" w:rsidRPr="00AE3000" w:rsidRDefault="00AE3000" w:rsidP="00AE3000">
      <w:pPr>
        <w:jc w:val="both"/>
        <w:rPr>
          <w:rFonts w:eastAsiaTheme="minorHAnsi"/>
          <w:sz w:val="28"/>
          <w:szCs w:val="28"/>
          <w:lang w:eastAsia="en-US"/>
        </w:rPr>
      </w:pPr>
      <w:r w:rsidRPr="00AE3000">
        <w:rPr>
          <w:bCs/>
          <w:sz w:val="28"/>
          <w:szCs w:val="28"/>
        </w:rPr>
        <w:t>- </w:t>
      </w:r>
      <w:r>
        <w:rPr>
          <w:bCs/>
          <w:sz w:val="28"/>
          <w:szCs w:val="28"/>
        </w:rPr>
        <w:t>«</w:t>
      </w:r>
      <w:r w:rsidRPr="00AE3000">
        <w:rPr>
          <w:bCs/>
          <w:sz w:val="28"/>
          <w:szCs w:val="28"/>
        </w:rPr>
        <w:t>Культура</w:t>
      </w:r>
      <w:r>
        <w:rPr>
          <w:bCs/>
          <w:sz w:val="28"/>
          <w:szCs w:val="28"/>
        </w:rPr>
        <w:t>»</w:t>
      </w:r>
      <w:r w:rsidRPr="00AE3000">
        <w:rPr>
          <w:bCs/>
          <w:sz w:val="28"/>
          <w:szCs w:val="28"/>
        </w:rPr>
        <w:t xml:space="preserve"> (РП </w:t>
      </w:r>
      <w:r>
        <w:rPr>
          <w:bCs/>
          <w:sz w:val="28"/>
          <w:szCs w:val="28"/>
        </w:rPr>
        <w:t>«</w:t>
      </w:r>
      <w:r w:rsidRPr="00AE3000">
        <w:rPr>
          <w:bCs/>
          <w:sz w:val="28"/>
          <w:szCs w:val="28"/>
        </w:rPr>
        <w:t>Культурная среда</w:t>
      </w:r>
      <w:r>
        <w:rPr>
          <w:bCs/>
          <w:sz w:val="28"/>
          <w:szCs w:val="28"/>
        </w:rPr>
        <w:t>»</w:t>
      </w:r>
      <w:r w:rsidRPr="00AE3000">
        <w:rPr>
          <w:bCs/>
          <w:sz w:val="28"/>
          <w:szCs w:val="28"/>
        </w:rPr>
        <w:t xml:space="preserve">, </w:t>
      </w:r>
      <w:r>
        <w:rPr>
          <w:bCs/>
          <w:sz w:val="28"/>
          <w:szCs w:val="28"/>
        </w:rPr>
        <w:t>«</w:t>
      </w:r>
      <w:r w:rsidRPr="00AE3000">
        <w:rPr>
          <w:bCs/>
          <w:sz w:val="28"/>
          <w:szCs w:val="28"/>
        </w:rPr>
        <w:t>Творческие люди</w:t>
      </w:r>
      <w:r>
        <w:rPr>
          <w:bCs/>
          <w:sz w:val="28"/>
          <w:szCs w:val="28"/>
        </w:rPr>
        <w:t>»</w:t>
      </w:r>
      <w:r w:rsidRPr="00AE3000">
        <w:rPr>
          <w:bCs/>
          <w:sz w:val="28"/>
          <w:szCs w:val="28"/>
        </w:rPr>
        <w:t>), направлено 14,5 млн</w:t>
      </w:r>
      <w:r>
        <w:rPr>
          <w:bCs/>
          <w:sz w:val="28"/>
          <w:szCs w:val="28"/>
        </w:rPr>
        <w:t>.</w:t>
      </w:r>
      <w:r w:rsidRPr="00AE3000">
        <w:rPr>
          <w:bCs/>
          <w:sz w:val="28"/>
          <w:szCs w:val="28"/>
        </w:rPr>
        <w:t xml:space="preserve"> рублей.</w:t>
      </w:r>
    </w:p>
    <w:p w:rsidR="005256FE" w:rsidRPr="00326B8A" w:rsidRDefault="006166D1" w:rsidP="006166D1">
      <w:pPr>
        <w:pStyle w:val="ConsPlusNormal"/>
        <w:jc w:val="both"/>
        <w:rPr>
          <w:rFonts w:ascii="Times New Roman" w:hAnsi="Times New Roman" w:cs="Times New Roman"/>
          <w:color w:val="000000" w:themeColor="text1"/>
          <w:sz w:val="28"/>
          <w:szCs w:val="28"/>
        </w:rPr>
      </w:pPr>
      <w:r w:rsidRPr="00326B8A">
        <w:rPr>
          <w:rFonts w:ascii="Times New Roman" w:hAnsi="Times New Roman" w:cs="Times New Roman"/>
          <w:color w:val="000000" w:themeColor="text1"/>
          <w:sz w:val="28"/>
          <w:szCs w:val="28"/>
        </w:rPr>
        <w:tab/>
      </w:r>
      <w:r w:rsidR="005256FE" w:rsidRPr="00326B8A">
        <w:rPr>
          <w:rFonts w:ascii="Times New Roman" w:hAnsi="Times New Roman" w:cs="Times New Roman"/>
          <w:color w:val="000000" w:themeColor="text1"/>
          <w:sz w:val="28"/>
          <w:szCs w:val="28"/>
        </w:rPr>
        <w:t>Для обеспечения дальнейшего участия района в национальных проектах и государственных программах с целью привлечения средств федерального и областного бюджетов на капитальный и текущий ремонт дорог, разработана комплексная схема организации дорожного движения для сети дорог на территории Муромцевского муниципального района на период 2019-2033 гг. Также подготовлена программа комплексного развития транспортной инфраструктуры Муромцевского муниципального района.</w:t>
      </w:r>
    </w:p>
    <w:p w:rsidR="005256FE" w:rsidRPr="00326B8A" w:rsidRDefault="005256FE" w:rsidP="006166D1">
      <w:pPr>
        <w:jc w:val="both"/>
        <w:rPr>
          <w:sz w:val="28"/>
          <w:szCs w:val="28"/>
        </w:rPr>
      </w:pPr>
      <w:r w:rsidRPr="00326B8A">
        <w:rPr>
          <w:sz w:val="28"/>
          <w:szCs w:val="28"/>
        </w:rPr>
        <w:tab/>
      </w:r>
      <w:r w:rsidR="00B2146F" w:rsidRPr="00326B8A">
        <w:rPr>
          <w:sz w:val="28"/>
          <w:szCs w:val="28"/>
        </w:rPr>
        <w:t>В рамках</w:t>
      </w:r>
      <w:r w:rsidRPr="00326B8A">
        <w:rPr>
          <w:sz w:val="28"/>
          <w:szCs w:val="28"/>
        </w:rPr>
        <w:t xml:space="preserve"> разработки документов территориального  планирования и градостроительного зонирования </w:t>
      </w:r>
      <w:r w:rsidR="00B2146F" w:rsidRPr="00326B8A">
        <w:rPr>
          <w:sz w:val="28"/>
          <w:szCs w:val="28"/>
        </w:rPr>
        <w:t>подготовлены</w:t>
      </w:r>
      <w:r w:rsidRPr="00326B8A">
        <w:rPr>
          <w:sz w:val="28"/>
          <w:szCs w:val="28"/>
        </w:rPr>
        <w:t xml:space="preserve"> генеральны</w:t>
      </w:r>
      <w:r w:rsidR="00107C3E" w:rsidRPr="00326B8A">
        <w:rPr>
          <w:sz w:val="28"/>
          <w:szCs w:val="28"/>
        </w:rPr>
        <w:t>е</w:t>
      </w:r>
      <w:r w:rsidRPr="00326B8A">
        <w:rPr>
          <w:sz w:val="28"/>
          <w:szCs w:val="28"/>
        </w:rPr>
        <w:t xml:space="preserve"> план</w:t>
      </w:r>
      <w:r w:rsidR="00107C3E" w:rsidRPr="00326B8A">
        <w:rPr>
          <w:sz w:val="28"/>
          <w:szCs w:val="28"/>
        </w:rPr>
        <w:t>ы</w:t>
      </w:r>
      <w:r w:rsidRPr="00326B8A">
        <w:rPr>
          <w:sz w:val="28"/>
          <w:szCs w:val="28"/>
        </w:rPr>
        <w:t xml:space="preserve"> Гуровского</w:t>
      </w:r>
      <w:r w:rsidR="006166D1" w:rsidRPr="00326B8A">
        <w:rPr>
          <w:sz w:val="28"/>
          <w:szCs w:val="28"/>
        </w:rPr>
        <w:t>,</w:t>
      </w:r>
      <w:r w:rsidRPr="00326B8A">
        <w:rPr>
          <w:sz w:val="28"/>
          <w:szCs w:val="28"/>
        </w:rPr>
        <w:t xml:space="preserve"> Костинского</w:t>
      </w:r>
      <w:r w:rsidR="006166D1" w:rsidRPr="00326B8A">
        <w:rPr>
          <w:sz w:val="28"/>
          <w:szCs w:val="28"/>
        </w:rPr>
        <w:t>, Низовского</w:t>
      </w:r>
      <w:r w:rsidRPr="00326B8A">
        <w:rPr>
          <w:sz w:val="28"/>
          <w:szCs w:val="28"/>
        </w:rPr>
        <w:t xml:space="preserve"> сельских поселений</w:t>
      </w:r>
      <w:r w:rsidR="006166D1" w:rsidRPr="00326B8A">
        <w:rPr>
          <w:sz w:val="28"/>
          <w:szCs w:val="28"/>
        </w:rPr>
        <w:t>, Муромцевского городского поселения, актуализирована схема территориального планирования района</w:t>
      </w:r>
      <w:r w:rsidRPr="00326B8A">
        <w:rPr>
          <w:bCs/>
          <w:sz w:val="28"/>
          <w:szCs w:val="28"/>
        </w:rPr>
        <w:t xml:space="preserve">.  </w:t>
      </w:r>
      <w:r w:rsidR="00B2146F" w:rsidRPr="00326B8A">
        <w:rPr>
          <w:bCs/>
          <w:sz w:val="28"/>
          <w:szCs w:val="28"/>
        </w:rPr>
        <w:t>Текущий у</w:t>
      </w:r>
      <w:r w:rsidR="00107C3E" w:rsidRPr="00326B8A">
        <w:rPr>
          <w:sz w:val="28"/>
          <w:szCs w:val="28"/>
        </w:rPr>
        <w:t xml:space="preserve">ровень обеспеченности поселений района актуальными генеральными планами </w:t>
      </w:r>
      <w:r w:rsidR="00107C3E" w:rsidRPr="00274D24">
        <w:rPr>
          <w:sz w:val="28"/>
          <w:szCs w:val="28"/>
        </w:rPr>
        <w:t>составляет 46,7 процентов</w:t>
      </w:r>
      <w:r w:rsidR="001B2AE9" w:rsidRPr="00274D24">
        <w:rPr>
          <w:sz w:val="28"/>
          <w:szCs w:val="28"/>
        </w:rPr>
        <w:t xml:space="preserve"> (наличие утвержденных генеральных планов по 7-ми из 15-ти муниципальных</w:t>
      </w:r>
      <w:r w:rsidR="001B2AE9">
        <w:rPr>
          <w:sz w:val="28"/>
          <w:szCs w:val="28"/>
        </w:rPr>
        <w:t xml:space="preserve"> образований)</w:t>
      </w:r>
      <w:r w:rsidR="00107C3E" w:rsidRPr="00326B8A">
        <w:rPr>
          <w:sz w:val="28"/>
          <w:szCs w:val="28"/>
        </w:rPr>
        <w:t>.</w:t>
      </w:r>
    </w:p>
    <w:p w:rsidR="005256FE" w:rsidRPr="00326B8A" w:rsidRDefault="005256FE" w:rsidP="006166D1">
      <w:pPr>
        <w:pStyle w:val="ConsPlusNormal"/>
        <w:jc w:val="both"/>
        <w:rPr>
          <w:rFonts w:ascii="Times New Roman" w:hAnsi="Times New Roman" w:cs="Times New Roman"/>
          <w:sz w:val="28"/>
          <w:szCs w:val="28"/>
        </w:rPr>
      </w:pPr>
      <w:r w:rsidRPr="00326B8A">
        <w:rPr>
          <w:rFonts w:ascii="Times New Roman" w:hAnsi="Times New Roman" w:cs="Times New Roman"/>
          <w:color w:val="000000"/>
          <w:sz w:val="28"/>
          <w:szCs w:val="28"/>
        </w:rPr>
        <w:tab/>
        <w:t xml:space="preserve">В целях получения субсидий из областного бюджета на строительство, ремонт и модернизацию объектов водоснабжения Муромцевского муниципального района в 2019 году была проведена инвентаризация всех объектов централизованного водоснабжения муниципального района, с внесением данных </w:t>
      </w:r>
      <w:r w:rsidRPr="00326B8A">
        <w:rPr>
          <w:rFonts w:ascii="Times New Roman" w:hAnsi="Times New Roman" w:cs="Times New Roman"/>
          <w:sz w:val="28"/>
          <w:szCs w:val="28"/>
        </w:rPr>
        <w:t>в автоматизированную информационную систему</w:t>
      </w:r>
      <w:r w:rsidR="006166D1" w:rsidRPr="00326B8A">
        <w:rPr>
          <w:rFonts w:ascii="Times New Roman" w:hAnsi="Times New Roman" w:cs="Times New Roman"/>
          <w:sz w:val="28"/>
          <w:szCs w:val="28"/>
        </w:rPr>
        <w:t>.</w:t>
      </w:r>
    </w:p>
    <w:p w:rsidR="004424F5" w:rsidRPr="00326B8A" w:rsidRDefault="005E3288"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lastRenderedPageBreak/>
        <w:t xml:space="preserve">Продолжена модернизация объектов энергетической, телекоммуникационной и транспортной инфраструктуры. Организован ремонт дорожного полотна, </w:t>
      </w:r>
      <w:r w:rsidR="00B50881" w:rsidRPr="00326B8A">
        <w:rPr>
          <w:rFonts w:ascii="Times New Roman" w:hAnsi="Times New Roman" w:cs="Times New Roman"/>
          <w:sz w:val="28"/>
          <w:szCs w:val="28"/>
        </w:rPr>
        <w:t>строительство</w:t>
      </w:r>
      <w:r w:rsidRPr="00326B8A">
        <w:rPr>
          <w:rFonts w:ascii="Times New Roman" w:hAnsi="Times New Roman" w:cs="Times New Roman"/>
          <w:sz w:val="28"/>
          <w:szCs w:val="28"/>
        </w:rPr>
        <w:t xml:space="preserve"> </w:t>
      </w:r>
      <w:r w:rsidR="00B50881" w:rsidRPr="00326B8A">
        <w:rPr>
          <w:rFonts w:ascii="Times New Roman" w:hAnsi="Times New Roman" w:cs="Times New Roman"/>
          <w:sz w:val="28"/>
          <w:szCs w:val="28"/>
        </w:rPr>
        <w:t xml:space="preserve">водопроводов, </w:t>
      </w:r>
      <w:r w:rsidR="001B7B5A" w:rsidRPr="00326B8A">
        <w:rPr>
          <w:rFonts w:ascii="Times New Roman" w:hAnsi="Times New Roman" w:cs="Times New Roman"/>
          <w:sz w:val="28"/>
          <w:szCs w:val="28"/>
        </w:rPr>
        <w:t xml:space="preserve">прокладка </w:t>
      </w:r>
      <w:r w:rsidR="00B50881" w:rsidRPr="00326B8A">
        <w:rPr>
          <w:rFonts w:ascii="Times New Roman" w:hAnsi="Times New Roman" w:cs="Times New Roman"/>
          <w:sz w:val="28"/>
          <w:szCs w:val="28"/>
        </w:rPr>
        <w:t>электросетей</w:t>
      </w:r>
      <w:r w:rsidR="001B7B5A" w:rsidRPr="00326B8A">
        <w:rPr>
          <w:rFonts w:ascii="Times New Roman" w:hAnsi="Times New Roman" w:cs="Times New Roman"/>
          <w:sz w:val="28"/>
          <w:szCs w:val="28"/>
        </w:rPr>
        <w:t xml:space="preserve"> и</w:t>
      </w:r>
      <w:r w:rsidRPr="00326B8A">
        <w:rPr>
          <w:rFonts w:ascii="Times New Roman" w:hAnsi="Times New Roman" w:cs="Times New Roman"/>
          <w:sz w:val="28"/>
          <w:szCs w:val="28"/>
        </w:rPr>
        <w:t xml:space="preserve"> </w:t>
      </w:r>
      <w:r w:rsidR="001B7B5A" w:rsidRPr="00326B8A">
        <w:rPr>
          <w:rFonts w:ascii="Times New Roman" w:hAnsi="Times New Roman" w:cs="Times New Roman"/>
          <w:sz w:val="28"/>
          <w:szCs w:val="28"/>
        </w:rPr>
        <w:t xml:space="preserve">установка новых </w:t>
      </w:r>
      <w:r w:rsidR="00B50881" w:rsidRPr="00326B8A">
        <w:rPr>
          <w:rFonts w:ascii="Times New Roman" w:hAnsi="Times New Roman" w:cs="Times New Roman"/>
          <w:sz w:val="28"/>
          <w:szCs w:val="28"/>
        </w:rPr>
        <w:t>подстанций для обеспечения строящихся социальных и жилых объектов</w:t>
      </w:r>
      <w:r w:rsidR="001B7B5A" w:rsidRPr="00326B8A">
        <w:rPr>
          <w:rFonts w:ascii="Times New Roman" w:hAnsi="Times New Roman" w:cs="Times New Roman"/>
          <w:sz w:val="28"/>
          <w:szCs w:val="28"/>
        </w:rPr>
        <w:t xml:space="preserve">. Произведены: </w:t>
      </w:r>
      <w:r w:rsidRPr="00326B8A">
        <w:rPr>
          <w:rFonts w:ascii="Times New Roman" w:hAnsi="Times New Roman" w:cs="Times New Roman"/>
          <w:sz w:val="28"/>
          <w:szCs w:val="28"/>
        </w:rPr>
        <w:t xml:space="preserve">замена изношенных </w:t>
      </w:r>
      <w:r w:rsidR="00B50881" w:rsidRPr="00326B8A">
        <w:rPr>
          <w:rFonts w:ascii="Times New Roman" w:hAnsi="Times New Roman" w:cs="Times New Roman"/>
          <w:sz w:val="28"/>
          <w:szCs w:val="28"/>
        </w:rPr>
        <w:t xml:space="preserve">сетей </w:t>
      </w:r>
      <w:r w:rsidRPr="00326B8A">
        <w:rPr>
          <w:rFonts w:ascii="Times New Roman" w:hAnsi="Times New Roman" w:cs="Times New Roman"/>
          <w:sz w:val="28"/>
          <w:szCs w:val="28"/>
        </w:rPr>
        <w:t xml:space="preserve">водо- и </w:t>
      </w:r>
      <w:r w:rsidR="00B50881" w:rsidRPr="00326B8A">
        <w:rPr>
          <w:rFonts w:ascii="Times New Roman" w:hAnsi="Times New Roman" w:cs="Times New Roman"/>
          <w:sz w:val="28"/>
          <w:szCs w:val="28"/>
        </w:rPr>
        <w:t>теплоснабжения,</w:t>
      </w:r>
      <w:r w:rsidRPr="00326B8A">
        <w:rPr>
          <w:rFonts w:ascii="Times New Roman" w:hAnsi="Times New Roman" w:cs="Times New Roman"/>
          <w:sz w:val="28"/>
          <w:szCs w:val="28"/>
        </w:rPr>
        <w:t xml:space="preserve"> </w:t>
      </w:r>
      <w:r w:rsidR="00456DBC" w:rsidRPr="00326B8A">
        <w:rPr>
          <w:rFonts w:ascii="Times New Roman" w:hAnsi="Times New Roman" w:cs="Times New Roman"/>
          <w:sz w:val="28"/>
          <w:szCs w:val="28"/>
        </w:rPr>
        <w:t>установ</w:t>
      </w:r>
      <w:r w:rsidR="001B7B5A" w:rsidRPr="00326B8A">
        <w:rPr>
          <w:rFonts w:ascii="Times New Roman" w:hAnsi="Times New Roman" w:cs="Times New Roman"/>
          <w:sz w:val="28"/>
          <w:szCs w:val="28"/>
        </w:rPr>
        <w:t>лена</w:t>
      </w:r>
      <w:r w:rsidR="00456DBC" w:rsidRPr="00326B8A">
        <w:rPr>
          <w:rFonts w:ascii="Times New Roman" w:hAnsi="Times New Roman" w:cs="Times New Roman"/>
          <w:sz w:val="28"/>
          <w:szCs w:val="28"/>
        </w:rPr>
        <w:t xml:space="preserve"> станци</w:t>
      </w:r>
      <w:r w:rsidR="001B7B5A" w:rsidRPr="00326B8A">
        <w:rPr>
          <w:rFonts w:ascii="Times New Roman" w:hAnsi="Times New Roman" w:cs="Times New Roman"/>
          <w:sz w:val="28"/>
          <w:szCs w:val="28"/>
        </w:rPr>
        <w:t>я</w:t>
      </w:r>
      <w:r w:rsidR="00456DBC" w:rsidRPr="00326B8A">
        <w:rPr>
          <w:rFonts w:ascii="Times New Roman" w:hAnsi="Times New Roman" w:cs="Times New Roman"/>
          <w:sz w:val="28"/>
          <w:szCs w:val="28"/>
        </w:rPr>
        <w:t xml:space="preserve"> очи</w:t>
      </w:r>
      <w:r w:rsidR="001B7B5A" w:rsidRPr="00326B8A">
        <w:rPr>
          <w:rFonts w:ascii="Times New Roman" w:hAnsi="Times New Roman" w:cs="Times New Roman"/>
          <w:sz w:val="28"/>
          <w:szCs w:val="28"/>
        </w:rPr>
        <w:t>с</w:t>
      </w:r>
      <w:r w:rsidR="00456DBC" w:rsidRPr="00326B8A">
        <w:rPr>
          <w:rFonts w:ascii="Times New Roman" w:hAnsi="Times New Roman" w:cs="Times New Roman"/>
          <w:sz w:val="28"/>
          <w:szCs w:val="28"/>
        </w:rPr>
        <w:t>тки воды в м-не Петропавловка</w:t>
      </w:r>
      <w:r w:rsidR="001B7B5A" w:rsidRPr="00326B8A">
        <w:rPr>
          <w:rFonts w:ascii="Times New Roman" w:hAnsi="Times New Roman" w:cs="Times New Roman"/>
          <w:sz w:val="28"/>
          <w:szCs w:val="28"/>
        </w:rPr>
        <w:t>, бурение</w:t>
      </w:r>
      <w:r w:rsidR="00456DBC" w:rsidRPr="00326B8A">
        <w:rPr>
          <w:rFonts w:ascii="Times New Roman" w:hAnsi="Times New Roman" w:cs="Times New Roman"/>
          <w:sz w:val="28"/>
          <w:szCs w:val="28"/>
        </w:rPr>
        <w:t xml:space="preserve"> </w:t>
      </w:r>
      <w:r w:rsidR="001B7B5A" w:rsidRPr="00326B8A">
        <w:rPr>
          <w:rFonts w:ascii="Times New Roman" w:hAnsi="Times New Roman" w:cs="Times New Roman"/>
          <w:sz w:val="28"/>
          <w:szCs w:val="28"/>
        </w:rPr>
        <w:t xml:space="preserve">новых скважин в </w:t>
      </w:r>
      <w:r w:rsidR="00430116" w:rsidRPr="00326B8A">
        <w:rPr>
          <w:rFonts w:ascii="Times New Roman" w:hAnsi="Times New Roman" w:cs="Times New Roman"/>
          <w:sz w:val="28"/>
          <w:szCs w:val="28"/>
        </w:rPr>
        <w:t>с. Камышино-Курское, с. Низовое, с. Мыс.</w:t>
      </w:r>
      <w:r w:rsidR="001B7B5A" w:rsidRPr="00326B8A">
        <w:rPr>
          <w:rFonts w:ascii="Times New Roman" w:hAnsi="Times New Roman" w:cs="Times New Roman"/>
          <w:sz w:val="28"/>
          <w:szCs w:val="28"/>
        </w:rPr>
        <w:t>,</w:t>
      </w:r>
      <w:r w:rsidR="00430116" w:rsidRPr="00326B8A">
        <w:rPr>
          <w:rFonts w:ascii="Times New Roman" w:hAnsi="Times New Roman" w:cs="Times New Roman"/>
          <w:sz w:val="28"/>
          <w:szCs w:val="28"/>
        </w:rPr>
        <w:t xml:space="preserve"> д. Кокшенево,  </w:t>
      </w:r>
      <w:r w:rsidR="00B50881" w:rsidRPr="00326B8A">
        <w:rPr>
          <w:rFonts w:ascii="Times New Roman" w:hAnsi="Times New Roman" w:cs="Times New Roman"/>
          <w:sz w:val="28"/>
          <w:szCs w:val="28"/>
        </w:rPr>
        <w:t xml:space="preserve">оснащение муниципальных котельных источниками бесперебойного </w:t>
      </w:r>
      <w:r w:rsidR="004424F5" w:rsidRPr="00326B8A">
        <w:rPr>
          <w:rFonts w:ascii="Times New Roman" w:hAnsi="Times New Roman" w:cs="Times New Roman"/>
          <w:sz w:val="28"/>
          <w:szCs w:val="28"/>
        </w:rPr>
        <w:t>энергоснабжения</w:t>
      </w:r>
      <w:r w:rsidR="00B50881" w:rsidRPr="00326B8A">
        <w:rPr>
          <w:rFonts w:ascii="Times New Roman" w:hAnsi="Times New Roman" w:cs="Times New Roman"/>
          <w:sz w:val="28"/>
          <w:szCs w:val="28"/>
        </w:rPr>
        <w:t xml:space="preserve">, приборами учета тепловой энергии, приобретение и установка нового  </w:t>
      </w:r>
      <w:r w:rsidR="001B7B5A" w:rsidRPr="00326B8A">
        <w:rPr>
          <w:rFonts w:ascii="Times New Roman" w:hAnsi="Times New Roman" w:cs="Times New Roman"/>
          <w:sz w:val="28"/>
          <w:szCs w:val="28"/>
        </w:rPr>
        <w:t xml:space="preserve">котельного </w:t>
      </w:r>
      <w:r w:rsidR="00B50881" w:rsidRPr="00326B8A">
        <w:rPr>
          <w:rFonts w:ascii="Times New Roman" w:hAnsi="Times New Roman" w:cs="Times New Roman"/>
          <w:sz w:val="28"/>
          <w:szCs w:val="28"/>
        </w:rPr>
        <w:t>оборудования</w:t>
      </w:r>
      <w:r w:rsidR="004424F5" w:rsidRPr="00326B8A">
        <w:rPr>
          <w:rFonts w:ascii="Times New Roman" w:hAnsi="Times New Roman" w:cs="Times New Roman"/>
          <w:sz w:val="28"/>
          <w:szCs w:val="28"/>
        </w:rPr>
        <w:t xml:space="preserve"> на квартальных котельных в р.п. Муромцево, а также котельных в сельских поселениях</w:t>
      </w:r>
      <w:r w:rsidR="001B7B5A" w:rsidRPr="00326B8A">
        <w:rPr>
          <w:rFonts w:ascii="Times New Roman" w:hAnsi="Times New Roman" w:cs="Times New Roman"/>
          <w:sz w:val="28"/>
          <w:szCs w:val="28"/>
        </w:rPr>
        <w:t xml:space="preserve">. </w:t>
      </w:r>
      <w:r w:rsidR="004424F5" w:rsidRPr="00326B8A">
        <w:rPr>
          <w:rFonts w:ascii="Times New Roman" w:hAnsi="Times New Roman" w:cs="Times New Roman"/>
          <w:sz w:val="28"/>
          <w:szCs w:val="28"/>
        </w:rPr>
        <w:t>В с. Артын установлена новая модульная котельная, в с.</w:t>
      </w:r>
      <w:r w:rsidR="00FD3326" w:rsidRPr="00326B8A">
        <w:rPr>
          <w:rFonts w:ascii="Times New Roman" w:hAnsi="Times New Roman" w:cs="Times New Roman"/>
          <w:sz w:val="28"/>
          <w:szCs w:val="28"/>
        </w:rPr>
        <w:t xml:space="preserve"> </w:t>
      </w:r>
      <w:r w:rsidR="004424F5" w:rsidRPr="00326B8A">
        <w:rPr>
          <w:rFonts w:ascii="Times New Roman" w:hAnsi="Times New Roman" w:cs="Times New Roman"/>
          <w:sz w:val="28"/>
          <w:szCs w:val="28"/>
        </w:rPr>
        <w:t>Мыс произведен</w:t>
      </w:r>
      <w:r w:rsidR="00FD3326" w:rsidRPr="00326B8A">
        <w:rPr>
          <w:rFonts w:ascii="Times New Roman" w:hAnsi="Times New Roman" w:cs="Times New Roman"/>
          <w:sz w:val="28"/>
          <w:szCs w:val="28"/>
        </w:rPr>
        <w:t>а</w:t>
      </w:r>
      <w:r w:rsidR="004424F5" w:rsidRPr="00326B8A">
        <w:rPr>
          <w:rFonts w:ascii="Times New Roman" w:hAnsi="Times New Roman" w:cs="Times New Roman"/>
          <w:sz w:val="28"/>
          <w:szCs w:val="28"/>
        </w:rPr>
        <w:t xml:space="preserve"> </w:t>
      </w:r>
      <w:r w:rsidR="00FD3326" w:rsidRPr="00326B8A">
        <w:rPr>
          <w:rFonts w:ascii="Times New Roman" w:hAnsi="Times New Roman" w:cs="Times New Roman"/>
          <w:sz w:val="28"/>
          <w:szCs w:val="28"/>
        </w:rPr>
        <w:t>реконструкция</w:t>
      </w:r>
      <w:r w:rsidR="004424F5" w:rsidRPr="00326B8A">
        <w:rPr>
          <w:rFonts w:ascii="Times New Roman" w:hAnsi="Times New Roman" w:cs="Times New Roman"/>
          <w:sz w:val="28"/>
          <w:szCs w:val="28"/>
        </w:rPr>
        <w:t xml:space="preserve"> </w:t>
      </w:r>
      <w:r w:rsidR="00FD3326" w:rsidRPr="00326B8A">
        <w:rPr>
          <w:rFonts w:ascii="Times New Roman" w:hAnsi="Times New Roman" w:cs="Times New Roman"/>
          <w:sz w:val="28"/>
          <w:szCs w:val="28"/>
        </w:rPr>
        <w:t xml:space="preserve">здания </w:t>
      </w:r>
      <w:r w:rsidR="004424F5" w:rsidRPr="00326B8A">
        <w:rPr>
          <w:rFonts w:ascii="Times New Roman" w:hAnsi="Times New Roman" w:cs="Times New Roman"/>
          <w:sz w:val="28"/>
          <w:szCs w:val="28"/>
        </w:rPr>
        <w:t>действующей котельной.</w:t>
      </w:r>
    </w:p>
    <w:p w:rsidR="00E344CE" w:rsidRPr="00326B8A" w:rsidRDefault="00FD3326"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t>В рамках мероприятий по устранению цифрового неравенства у</w:t>
      </w:r>
      <w:r w:rsidR="00F33CCB" w:rsidRPr="00326B8A">
        <w:rPr>
          <w:rFonts w:ascii="Times New Roman" w:hAnsi="Times New Roman" w:cs="Times New Roman"/>
          <w:sz w:val="28"/>
          <w:szCs w:val="28"/>
        </w:rPr>
        <w:t>становлены  вышки сотовой связи в 1</w:t>
      </w:r>
      <w:r w:rsidR="00040C18" w:rsidRPr="00326B8A">
        <w:rPr>
          <w:rFonts w:ascii="Times New Roman" w:hAnsi="Times New Roman" w:cs="Times New Roman"/>
          <w:sz w:val="28"/>
          <w:szCs w:val="28"/>
        </w:rPr>
        <w:t>1</w:t>
      </w:r>
      <w:r w:rsidR="00F33CCB" w:rsidRPr="00326B8A">
        <w:rPr>
          <w:rFonts w:ascii="Times New Roman" w:hAnsi="Times New Roman" w:cs="Times New Roman"/>
          <w:sz w:val="28"/>
          <w:szCs w:val="28"/>
        </w:rPr>
        <w:t>-ти сельских населенных пунктах</w:t>
      </w:r>
      <w:r w:rsidRPr="00326B8A">
        <w:rPr>
          <w:rFonts w:ascii="Times New Roman" w:hAnsi="Times New Roman" w:cs="Times New Roman"/>
          <w:sz w:val="28"/>
          <w:szCs w:val="28"/>
        </w:rPr>
        <w:t xml:space="preserve"> (с. Низовое, с. Гурово, </w:t>
      </w:r>
      <w:r w:rsidR="00040C18" w:rsidRPr="00326B8A">
        <w:rPr>
          <w:rFonts w:ascii="Times New Roman" w:hAnsi="Times New Roman" w:cs="Times New Roman"/>
          <w:sz w:val="28"/>
          <w:szCs w:val="28"/>
        </w:rPr>
        <w:t>с. Моховой Привал,</w:t>
      </w:r>
      <w:r w:rsidRPr="00326B8A">
        <w:rPr>
          <w:rFonts w:ascii="Times New Roman" w:hAnsi="Times New Roman" w:cs="Times New Roman"/>
          <w:sz w:val="28"/>
          <w:szCs w:val="28"/>
        </w:rPr>
        <w:t xml:space="preserve"> Мыс, с. Бергамак, с. Карбыза, с. Поречье, с. Рязаны, с. Ушаково, </w:t>
      </w:r>
      <w:r w:rsidR="00040C18" w:rsidRPr="00326B8A">
        <w:rPr>
          <w:rFonts w:ascii="Times New Roman" w:hAnsi="Times New Roman" w:cs="Times New Roman"/>
          <w:sz w:val="28"/>
          <w:szCs w:val="28"/>
        </w:rPr>
        <w:t xml:space="preserve">д. Лисино, </w:t>
      </w:r>
      <w:r w:rsidRPr="00326B8A">
        <w:rPr>
          <w:rFonts w:ascii="Times New Roman" w:hAnsi="Times New Roman" w:cs="Times New Roman"/>
          <w:sz w:val="28"/>
          <w:szCs w:val="28"/>
        </w:rPr>
        <w:t>д. Окунево)</w:t>
      </w:r>
      <w:r w:rsidR="001B7B5A" w:rsidRPr="00326B8A">
        <w:rPr>
          <w:rFonts w:ascii="Times New Roman" w:hAnsi="Times New Roman" w:cs="Times New Roman"/>
          <w:sz w:val="28"/>
          <w:szCs w:val="28"/>
        </w:rPr>
        <w:t>.</w:t>
      </w:r>
    </w:p>
    <w:p w:rsidR="008749F1" w:rsidRPr="00326B8A" w:rsidRDefault="008749F1" w:rsidP="005E3288">
      <w:pPr>
        <w:pStyle w:val="ConsPlusNormal"/>
        <w:ind w:firstLine="708"/>
        <w:jc w:val="both"/>
        <w:rPr>
          <w:rFonts w:ascii="Times New Roman" w:hAnsi="Times New Roman" w:cs="Times New Roman"/>
          <w:sz w:val="28"/>
          <w:szCs w:val="28"/>
        </w:rPr>
      </w:pPr>
      <w:r w:rsidRPr="00326B8A">
        <w:rPr>
          <w:rFonts w:ascii="Times New Roman" w:hAnsi="Times New Roman" w:cs="Times New Roman"/>
          <w:sz w:val="28"/>
          <w:szCs w:val="28"/>
        </w:rPr>
        <w:t>Начата реализация двухгодичного крупного проекта в рамках федерально</w:t>
      </w:r>
      <w:r w:rsidR="00386BEC">
        <w:rPr>
          <w:rFonts w:ascii="Times New Roman" w:hAnsi="Times New Roman" w:cs="Times New Roman"/>
          <w:sz w:val="28"/>
          <w:szCs w:val="28"/>
        </w:rPr>
        <w:t>го</w:t>
      </w:r>
      <w:r w:rsidRPr="00326B8A">
        <w:rPr>
          <w:rFonts w:ascii="Times New Roman" w:hAnsi="Times New Roman" w:cs="Times New Roman"/>
          <w:sz w:val="28"/>
          <w:szCs w:val="28"/>
        </w:rPr>
        <w:t xml:space="preserve"> </w:t>
      </w:r>
      <w:r w:rsidR="00386BEC">
        <w:rPr>
          <w:rFonts w:ascii="Times New Roman" w:hAnsi="Times New Roman" w:cs="Times New Roman"/>
          <w:sz w:val="28"/>
          <w:szCs w:val="28"/>
        </w:rPr>
        <w:t>проект</w:t>
      </w:r>
      <w:r w:rsidRPr="00326B8A">
        <w:rPr>
          <w:rFonts w:ascii="Times New Roman" w:hAnsi="Times New Roman" w:cs="Times New Roman"/>
          <w:sz w:val="28"/>
          <w:szCs w:val="28"/>
        </w:rPr>
        <w:t xml:space="preserve"> </w:t>
      </w:r>
      <w:r w:rsidR="00F66D24">
        <w:rPr>
          <w:rFonts w:ascii="Times New Roman" w:hAnsi="Times New Roman" w:cs="Times New Roman"/>
          <w:sz w:val="28"/>
          <w:szCs w:val="28"/>
        </w:rPr>
        <w:t>«</w:t>
      </w:r>
      <w:r w:rsidRPr="00326B8A">
        <w:rPr>
          <w:rFonts w:ascii="Times New Roman" w:hAnsi="Times New Roman" w:cs="Times New Roman"/>
          <w:sz w:val="28"/>
          <w:szCs w:val="28"/>
        </w:rPr>
        <w:t>Чистая вода</w:t>
      </w:r>
      <w:r w:rsidR="00F66D24">
        <w:rPr>
          <w:rFonts w:ascii="Times New Roman" w:hAnsi="Times New Roman" w:cs="Times New Roman"/>
          <w:sz w:val="28"/>
          <w:szCs w:val="28"/>
        </w:rPr>
        <w:t>»</w:t>
      </w:r>
      <w:r w:rsidRPr="00326B8A">
        <w:rPr>
          <w:rFonts w:ascii="Times New Roman" w:hAnsi="Times New Roman" w:cs="Times New Roman"/>
          <w:sz w:val="28"/>
          <w:szCs w:val="28"/>
        </w:rPr>
        <w:t xml:space="preserve"> по реконструкции водопроводных сетей в с. Артын с установкой станций очистки.</w:t>
      </w:r>
      <w:r w:rsidR="00386BEC" w:rsidRPr="00386BEC">
        <w:rPr>
          <w:rFonts w:ascii="Times New Roman" w:hAnsi="Times New Roman" w:cs="Times New Roman"/>
          <w:bCs/>
          <w:sz w:val="24"/>
          <w:szCs w:val="24"/>
        </w:rPr>
        <w:t xml:space="preserve"> </w:t>
      </w:r>
    </w:p>
    <w:p w:rsidR="00B50881" w:rsidRPr="00326B8A" w:rsidRDefault="00B50881" w:rsidP="00B5088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Завершен первый этап реализации на территории района реформы по обращению с твердыми коммунальными отходами, каждый населенный пункт обеспечен контейнерными площадками, баками для размещения и сбора ТКО, организован сбор и вывоз мусора на соответствующие площадки для его временного хранения.</w:t>
      </w:r>
    </w:p>
    <w:p w:rsidR="00684391" w:rsidRDefault="00430116" w:rsidP="0068439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 </w:t>
      </w:r>
      <w:r w:rsidR="00995F79" w:rsidRPr="00326B8A">
        <w:rPr>
          <w:rFonts w:ascii="Times New Roman" w:hAnsi="Times New Roman" w:cs="Times New Roman"/>
          <w:sz w:val="28"/>
          <w:szCs w:val="28"/>
        </w:rPr>
        <w:t>201</w:t>
      </w:r>
      <w:r w:rsidR="00607CA9">
        <w:rPr>
          <w:rFonts w:ascii="Times New Roman" w:hAnsi="Times New Roman" w:cs="Times New Roman"/>
          <w:sz w:val="28"/>
          <w:szCs w:val="28"/>
        </w:rPr>
        <w:t>8</w:t>
      </w:r>
      <w:r w:rsidR="00995F79" w:rsidRPr="00326B8A">
        <w:rPr>
          <w:rFonts w:ascii="Times New Roman" w:hAnsi="Times New Roman" w:cs="Times New Roman"/>
          <w:sz w:val="28"/>
          <w:szCs w:val="28"/>
        </w:rPr>
        <w:t xml:space="preserve"> </w:t>
      </w:r>
      <w:r w:rsidRPr="00326B8A">
        <w:rPr>
          <w:rFonts w:ascii="Times New Roman" w:hAnsi="Times New Roman" w:cs="Times New Roman"/>
          <w:sz w:val="28"/>
          <w:szCs w:val="28"/>
        </w:rPr>
        <w:t xml:space="preserve">года реализуется в районе программа </w:t>
      </w:r>
      <w:r w:rsidR="00F66D24" w:rsidRPr="00326B8A">
        <w:rPr>
          <w:sz w:val="28"/>
          <w:szCs w:val="28"/>
        </w:rPr>
        <w:t>«</w:t>
      </w:r>
      <w:r w:rsidRPr="00326B8A">
        <w:rPr>
          <w:rFonts w:ascii="Times New Roman" w:hAnsi="Times New Roman" w:cs="Times New Roman"/>
          <w:sz w:val="28"/>
          <w:szCs w:val="28"/>
        </w:rPr>
        <w:t>Комфортная городская среда</w:t>
      </w:r>
      <w:r w:rsidR="00F66D24">
        <w:rPr>
          <w:rFonts w:ascii="Times New Roman" w:hAnsi="Times New Roman" w:cs="Times New Roman"/>
          <w:sz w:val="28"/>
          <w:szCs w:val="28"/>
        </w:rPr>
        <w:t>»</w:t>
      </w:r>
      <w:r w:rsidRPr="00326B8A">
        <w:rPr>
          <w:rFonts w:ascii="Times New Roman" w:hAnsi="Times New Roman" w:cs="Times New Roman"/>
          <w:sz w:val="28"/>
          <w:szCs w:val="28"/>
        </w:rPr>
        <w:t xml:space="preserve"> на территории р.п. Муромцево. С 2022 года начата реализация проектов в сфере благоустройс</w:t>
      </w:r>
      <w:r w:rsidR="0024700D" w:rsidRPr="00326B8A">
        <w:rPr>
          <w:rFonts w:ascii="Times New Roman" w:hAnsi="Times New Roman" w:cs="Times New Roman"/>
          <w:sz w:val="28"/>
          <w:szCs w:val="28"/>
        </w:rPr>
        <w:t>т</w:t>
      </w:r>
      <w:r w:rsidRPr="00326B8A">
        <w:rPr>
          <w:rFonts w:ascii="Times New Roman" w:hAnsi="Times New Roman" w:cs="Times New Roman"/>
          <w:sz w:val="28"/>
          <w:szCs w:val="28"/>
        </w:rPr>
        <w:t xml:space="preserve">ва на территории сельских поселений в рамках </w:t>
      </w:r>
      <w:r w:rsidR="0024700D" w:rsidRPr="00326B8A">
        <w:rPr>
          <w:rFonts w:ascii="Times New Roman" w:hAnsi="Times New Roman" w:cs="Times New Roman"/>
          <w:sz w:val="28"/>
          <w:szCs w:val="28"/>
        </w:rPr>
        <w:t>реализации инициативных проектов граждан</w:t>
      </w:r>
      <w:r w:rsidRPr="00326B8A">
        <w:rPr>
          <w:rFonts w:ascii="Times New Roman" w:hAnsi="Times New Roman" w:cs="Times New Roman"/>
          <w:sz w:val="28"/>
          <w:szCs w:val="28"/>
        </w:rPr>
        <w:t xml:space="preserve">. </w:t>
      </w:r>
    </w:p>
    <w:p w:rsidR="007D0530" w:rsidRDefault="0024700D" w:rsidP="007D0530">
      <w:pPr>
        <w:ind w:firstLine="567"/>
        <w:jc w:val="both"/>
        <w:rPr>
          <w:sz w:val="28"/>
          <w:szCs w:val="28"/>
        </w:rPr>
      </w:pPr>
      <w:r w:rsidRPr="00684391">
        <w:rPr>
          <w:sz w:val="28"/>
          <w:szCs w:val="28"/>
        </w:rPr>
        <w:t>С 2019 года п</w:t>
      </w:r>
      <w:r w:rsidR="00E344CE" w:rsidRPr="00684391">
        <w:rPr>
          <w:sz w:val="28"/>
          <w:szCs w:val="28"/>
        </w:rPr>
        <w:t>ров</w:t>
      </w:r>
      <w:r w:rsidRPr="00684391">
        <w:rPr>
          <w:sz w:val="28"/>
          <w:szCs w:val="28"/>
        </w:rPr>
        <w:t>одится</w:t>
      </w:r>
      <w:r w:rsidR="00E344CE" w:rsidRPr="00684391">
        <w:rPr>
          <w:sz w:val="28"/>
          <w:szCs w:val="28"/>
        </w:rPr>
        <w:t xml:space="preserve"> модернизация первичного звена здравоохранения</w:t>
      </w:r>
      <w:r w:rsidR="00607CA9" w:rsidRPr="00684391">
        <w:rPr>
          <w:sz w:val="28"/>
          <w:szCs w:val="28"/>
        </w:rPr>
        <w:t xml:space="preserve"> в рамках реализации </w:t>
      </w:r>
      <w:r w:rsidR="00007FAB" w:rsidRPr="00684391">
        <w:rPr>
          <w:sz w:val="28"/>
          <w:szCs w:val="28"/>
        </w:rPr>
        <w:t xml:space="preserve">региональной </w:t>
      </w:r>
      <w:hyperlink r:id="rId9">
        <w:r w:rsidR="00007FAB" w:rsidRPr="00684391">
          <w:rPr>
            <w:sz w:val="28"/>
            <w:szCs w:val="28"/>
          </w:rPr>
          <w:t>программы</w:t>
        </w:r>
      </w:hyperlink>
      <w:r w:rsidR="00007FAB" w:rsidRPr="00684391">
        <w:rPr>
          <w:sz w:val="28"/>
          <w:szCs w:val="28"/>
        </w:rPr>
        <w:t xml:space="preserve"> «Модернизация первичного звена здравоохранения</w:t>
      </w:r>
      <w:r w:rsidR="00007FAB" w:rsidRPr="00326B8A">
        <w:rPr>
          <w:sz w:val="28"/>
          <w:szCs w:val="28"/>
        </w:rPr>
        <w:t xml:space="preserve"> Омской области» на 2021 - 2025 годы</w:t>
      </w:r>
      <w:r w:rsidR="00607CA9" w:rsidRPr="00326B8A">
        <w:rPr>
          <w:sz w:val="28"/>
          <w:szCs w:val="28"/>
        </w:rPr>
        <w:t>.</w:t>
      </w:r>
      <w:r w:rsidR="00E344CE" w:rsidRPr="00326B8A">
        <w:rPr>
          <w:sz w:val="28"/>
          <w:szCs w:val="28"/>
        </w:rPr>
        <w:t xml:space="preserve"> </w:t>
      </w:r>
      <w:r w:rsidR="00007FAB">
        <w:rPr>
          <w:sz w:val="28"/>
          <w:szCs w:val="28"/>
        </w:rPr>
        <w:t>В</w:t>
      </w:r>
      <w:r w:rsidR="00607CA9">
        <w:rPr>
          <w:sz w:val="28"/>
          <w:szCs w:val="28"/>
        </w:rPr>
        <w:t xml:space="preserve"> период 2019-2023 годы п</w:t>
      </w:r>
      <w:r w:rsidR="00E344CE" w:rsidRPr="00326B8A">
        <w:rPr>
          <w:sz w:val="28"/>
          <w:szCs w:val="28"/>
        </w:rPr>
        <w:t xml:space="preserve">риобретены и установлены новые модульные ФАПы в </w:t>
      </w:r>
      <w:r w:rsidRPr="00326B8A">
        <w:rPr>
          <w:sz w:val="28"/>
          <w:szCs w:val="28"/>
        </w:rPr>
        <w:t>7-ми</w:t>
      </w:r>
      <w:r w:rsidR="00E344CE" w:rsidRPr="00326B8A">
        <w:rPr>
          <w:sz w:val="28"/>
          <w:szCs w:val="28"/>
        </w:rPr>
        <w:t xml:space="preserve"> населенных пунктах</w:t>
      </w:r>
      <w:r w:rsidR="00684391">
        <w:rPr>
          <w:sz w:val="28"/>
          <w:szCs w:val="28"/>
        </w:rPr>
        <w:t xml:space="preserve"> (с. Карбыза, с. Кондратьево, с. Окунево, д. Кокшенево, с. Бергамак</w:t>
      </w:r>
      <w:r w:rsidR="00607CA9">
        <w:rPr>
          <w:sz w:val="28"/>
          <w:szCs w:val="28"/>
        </w:rPr>
        <w:t>,</w:t>
      </w:r>
      <w:r w:rsidR="00E344CE" w:rsidRPr="00326B8A">
        <w:rPr>
          <w:sz w:val="28"/>
          <w:szCs w:val="28"/>
        </w:rPr>
        <w:t xml:space="preserve"> </w:t>
      </w:r>
      <w:r w:rsidR="00684391">
        <w:rPr>
          <w:sz w:val="28"/>
          <w:szCs w:val="28"/>
        </w:rPr>
        <w:t xml:space="preserve">д. </w:t>
      </w:r>
      <w:r w:rsidR="00684391" w:rsidRPr="00684391">
        <w:rPr>
          <w:sz w:val="28"/>
          <w:szCs w:val="28"/>
        </w:rPr>
        <w:t>Карташово, с. Мыс</w:t>
      </w:r>
      <w:r w:rsidR="00684391">
        <w:rPr>
          <w:sz w:val="28"/>
          <w:szCs w:val="28"/>
        </w:rPr>
        <w:t xml:space="preserve">), </w:t>
      </w:r>
      <w:r w:rsidRPr="00326B8A">
        <w:rPr>
          <w:sz w:val="28"/>
          <w:szCs w:val="28"/>
        </w:rPr>
        <w:t xml:space="preserve">одна </w:t>
      </w:r>
      <w:r w:rsidR="00E344CE" w:rsidRPr="00326B8A">
        <w:rPr>
          <w:sz w:val="28"/>
          <w:szCs w:val="28"/>
        </w:rPr>
        <w:t>врачебная амбулатория</w:t>
      </w:r>
      <w:r w:rsidR="00684391">
        <w:rPr>
          <w:sz w:val="28"/>
          <w:szCs w:val="28"/>
        </w:rPr>
        <w:t xml:space="preserve"> (с. Камышино-Курское)</w:t>
      </w:r>
      <w:r w:rsidR="00E344CE" w:rsidRPr="00326B8A">
        <w:rPr>
          <w:sz w:val="28"/>
          <w:szCs w:val="28"/>
        </w:rPr>
        <w:t xml:space="preserve">, проведены ремонты действующих объектов здравоохранения, а также обновлен автопарк БУЗОО «Муромцевская ЦРБ». Внедрена система оказания экстренной медицинской помощи с использованием </w:t>
      </w:r>
      <w:r w:rsidR="0053419F" w:rsidRPr="00326B8A">
        <w:rPr>
          <w:sz w:val="28"/>
          <w:szCs w:val="28"/>
        </w:rPr>
        <w:t>санитарной а</w:t>
      </w:r>
      <w:r w:rsidR="00E344CE" w:rsidRPr="00326B8A">
        <w:rPr>
          <w:sz w:val="28"/>
          <w:szCs w:val="28"/>
        </w:rPr>
        <w:t>виации.</w:t>
      </w:r>
      <w:r w:rsidR="007D0530" w:rsidRPr="00326B8A">
        <w:rPr>
          <w:sz w:val="28"/>
          <w:szCs w:val="28"/>
        </w:rPr>
        <w:t xml:space="preserve"> </w:t>
      </w:r>
    </w:p>
    <w:p w:rsidR="007D0530" w:rsidRPr="00326B8A" w:rsidRDefault="007D0530" w:rsidP="007D0530">
      <w:pPr>
        <w:ind w:firstLine="567"/>
        <w:jc w:val="both"/>
        <w:rPr>
          <w:sz w:val="28"/>
          <w:szCs w:val="28"/>
        </w:rPr>
      </w:pPr>
      <w:r w:rsidRPr="00326B8A">
        <w:rPr>
          <w:sz w:val="28"/>
          <w:szCs w:val="28"/>
        </w:rPr>
        <w:t xml:space="preserve">В целях сохранения здоровья и жизни граждан Администрацией района во взаимодействии с БУЗОО </w:t>
      </w:r>
      <w:r w:rsidR="00F66D24">
        <w:rPr>
          <w:sz w:val="28"/>
          <w:szCs w:val="28"/>
        </w:rPr>
        <w:t>«</w:t>
      </w:r>
      <w:r w:rsidRPr="00326B8A">
        <w:rPr>
          <w:sz w:val="28"/>
          <w:szCs w:val="28"/>
        </w:rPr>
        <w:t>Муромцевская ЦРБ</w:t>
      </w:r>
      <w:r w:rsidR="00F66D24">
        <w:rPr>
          <w:sz w:val="28"/>
          <w:szCs w:val="28"/>
        </w:rPr>
        <w:t>»</w:t>
      </w:r>
      <w:r w:rsidRPr="00326B8A">
        <w:rPr>
          <w:sz w:val="28"/>
          <w:szCs w:val="28"/>
        </w:rPr>
        <w:t xml:space="preserve"> и территориальными органами социальной защиты населения Муромцевского района  разработана и принята муниципальная подпрограмма «Укрепление общественного здоровья на </w:t>
      </w:r>
      <w:r w:rsidRPr="00326B8A">
        <w:rPr>
          <w:sz w:val="28"/>
          <w:szCs w:val="28"/>
        </w:rPr>
        <w:lastRenderedPageBreak/>
        <w:t xml:space="preserve">территории Муромцевского муниципального района Омской области» на период до 2030 года. </w:t>
      </w:r>
    </w:p>
    <w:p w:rsidR="00E344CE" w:rsidRPr="00326B8A" w:rsidRDefault="0024700D" w:rsidP="007D0530">
      <w:pPr>
        <w:ind w:firstLine="540"/>
        <w:jc w:val="both"/>
        <w:rPr>
          <w:sz w:val="28"/>
          <w:szCs w:val="28"/>
        </w:rPr>
      </w:pPr>
      <w:r w:rsidRPr="00326B8A">
        <w:rPr>
          <w:rFonts w:eastAsiaTheme="minorHAnsi"/>
          <w:color w:val="000000"/>
          <w:sz w:val="28"/>
          <w:szCs w:val="28"/>
          <w:lang w:eastAsia="en-US"/>
        </w:rPr>
        <w:t>В</w:t>
      </w:r>
      <w:r w:rsidR="005E3288" w:rsidRPr="00326B8A">
        <w:rPr>
          <w:rFonts w:eastAsiaTheme="minorHAnsi"/>
          <w:color w:val="000000"/>
          <w:sz w:val="28"/>
          <w:szCs w:val="28"/>
          <w:lang w:eastAsia="en-US"/>
        </w:rPr>
        <w:t xml:space="preserve"> сфер</w:t>
      </w:r>
      <w:r w:rsidRPr="00326B8A">
        <w:rPr>
          <w:rFonts w:eastAsiaTheme="minorHAnsi"/>
          <w:color w:val="000000"/>
          <w:sz w:val="28"/>
          <w:szCs w:val="28"/>
          <w:lang w:eastAsia="en-US"/>
        </w:rPr>
        <w:t>е</w:t>
      </w:r>
      <w:r w:rsidR="005E3288" w:rsidRPr="00326B8A">
        <w:rPr>
          <w:rFonts w:eastAsiaTheme="minorHAnsi"/>
          <w:color w:val="000000"/>
          <w:sz w:val="28"/>
          <w:szCs w:val="28"/>
          <w:lang w:eastAsia="en-US"/>
        </w:rPr>
        <w:t xml:space="preserve"> </w:t>
      </w:r>
      <w:r w:rsidR="00607CA9">
        <w:rPr>
          <w:rFonts w:eastAsiaTheme="minorHAnsi"/>
          <w:color w:val="000000"/>
          <w:sz w:val="28"/>
          <w:szCs w:val="28"/>
          <w:lang w:eastAsia="en-US"/>
        </w:rPr>
        <w:t xml:space="preserve">сохранения и развития объектов </w:t>
      </w:r>
      <w:r w:rsidR="005E3288" w:rsidRPr="00326B8A">
        <w:rPr>
          <w:rFonts w:eastAsiaTheme="minorHAnsi"/>
          <w:color w:val="000000"/>
          <w:sz w:val="28"/>
          <w:szCs w:val="28"/>
          <w:lang w:eastAsia="en-US"/>
        </w:rPr>
        <w:t xml:space="preserve">культуры </w:t>
      </w:r>
      <w:r w:rsidR="00607CA9">
        <w:rPr>
          <w:rFonts w:eastAsiaTheme="minorHAnsi"/>
          <w:color w:val="000000"/>
          <w:sz w:val="28"/>
          <w:szCs w:val="28"/>
          <w:lang w:eastAsia="en-US"/>
        </w:rPr>
        <w:t xml:space="preserve">в Муромцевском районе </w:t>
      </w:r>
      <w:r w:rsidR="005E3288" w:rsidRPr="00326B8A">
        <w:rPr>
          <w:sz w:val="28"/>
          <w:szCs w:val="28"/>
        </w:rPr>
        <w:t>проведены к</w:t>
      </w:r>
      <w:r w:rsidR="00E344CE" w:rsidRPr="00326B8A">
        <w:rPr>
          <w:rFonts w:eastAsiaTheme="minorHAnsi"/>
          <w:color w:val="000000"/>
          <w:sz w:val="28"/>
          <w:szCs w:val="28"/>
          <w:lang w:eastAsia="en-US"/>
        </w:rPr>
        <w:t>апитальный ремонт здания ДШИ</w:t>
      </w:r>
      <w:r w:rsidR="00684391">
        <w:rPr>
          <w:rFonts w:eastAsiaTheme="minorHAnsi"/>
          <w:color w:val="000000"/>
          <w:sz w:val="28"/>
          <w:szCs w:val="28"/>
          <w:lang w:eastAsia="en-US"/>
        </w:rPr>
        <w:t xml:space="preserve"> в р.п. Муромцево</w:t>
      </w:r>
      <w:r w:rsidR="005E3288" w:rsidRPr="00326B8A">
        <w:rPr>
          <w:rFonts w:eastAsiaTheme="minorHAnsi"/>
          <w:color w:val="000000"/>
          <w:sz w:val="28"/>
          <w:szCs w:val="28"/>
          <w:lang w:eastAsia="en-US"/>
        </w:rPr>
        <w:t xml:space="preserve">, ремонт кровли </w:t>
      </w:r>
      <w:r w:rsidRPr="00326B8A">
        <w:rPr>
          <w:rFonts w:eastAsiaTheme="minorHAnsi"/>
          <w:color w:val="000000"/>
          <w:sz w:val="28"/>
          <w:szCs w:val="28"/>
          <w:lang w:eastAsia="en-US"/>
        </w:rPr>
        <w:t>и крыльца К</w:t>
      </w:r>
      <w:r w:rsidR="005E3288" w:rsidRPr="00326B8A">
        <w:rPr>
          <w:rFonts w:eastAsiaTheme="minorHAnsi"/>
          <w:color w:val="000000"/>
          <w:sz w:val="28"/>
          <w:szCs w:val="28"/>
          <w:lang w:eastAsia="en-US"/>
        </w:rPr>
        <w:t>инодосугового центра</w:t>
      </w:r>
      <w:r w:rsidRPr="00326B8A">
        <w:rPr>
          <w:rFonts w:eastAsiaTheme="minorHAnsi"/>
          <w:color w:val="000000"/>
          <w:sz w:val="28"/>
          <w:szCs w:val="28"/>
          <w:lang w:eastAsia="en-US"/>
        </w:rPr>
        <w:t xml:space="preserve"> в р.п. Муромцево</w:t>
      </w:r>
      <w:r w:rsidR="005E3288" w:rsidRPr="00326B8A">
        <w:rPr>
          <w:rFonts w:eastAsiaTheme="minorHAnsi"/>
          <w:color w:val="000000"/>
          <w:sz w:val="28"/>
          <w:szCs w:val="28"/>
          <w:lang w:eastAsia="en-US"/>
        </w:rPr>
        <w:t xml:space="preserve">, </w:t>
      </w:r>
      <w:r w:rsidRPr="00326B8A">
        <w:rPr>
          <w:rFonts w:eastAsiaTheme="minorHAnsi"/>
          <w:color w:val="000000"/>
          <w:sz w:val="28"/>
          <w:szCs w:val="28"/>
          <w:lang w:eastAsia="en-US"/>
        </w:rPr>
        <w:t>частично выполнен</w:t>
      </w:r>
      <w:r w:rsidR="005E3288" w:rsidRPr="00326B8A">
        <w:rPr>
          <w:rFonts w:eastAsiaTheme="minorHAnsi"/>
          <w:color w:val="000000"/>
          <w:sz w:val="28"/>
          <w:szCs w:val="28"/>
          <w:lang w:eastAsia="en-US"/>
        </w:rPr>
        <w:t xml:space="preserve"> ремонт сельских клубов</w:t>
      </w:r>
      <w:r w:rsidR="00E344CE" w:rsidRPr="00326B8A">
        <w:rPr>
          <w:rFonts w:eastAsiaTheme="minorHAnsi"/>
          <w:color w:val="000000"/>
          <w:sz w:val="28"/>
          <w:szCs w:val="28"/>
          <w:lang w:eastAsia="en-US"/>
        </w:rPr>
        <w:t>.</w:t>
      </w:r>
      <w:r w:rsidR="005E3288" w:rsidRPr="00326B8A">
        <w:rPr>
          <w:rFonts w:eastAsiaTheme="minorHAnsi"/>
          <w:color w:val="000000"/>
          <w:sz w:val="28"/>
          <w:szCs w:val="28"/>
          <w:lang w:eastAsia="en-US"/>
        </w:rPr>
        <w:t xml:space="preserve"> </w:t>
      </w:r>
      <w:r w:rsidR="00E344CE" w:rsidRPr="00326B8A">
        <w:rPr>
          <w:rFonts w:eastAsiaTheme="minorHAnsi"/>
          <w:color w:val="000000"/>
          <w:sz w:val="28"/>
          <w:szCs w:val="28"/>
          <w:lang w:eastAsia="en-US"/>
        </w:rPr>
        <w:t xml:space="preserve">В 2021 году был приобретен автоклуб </w:t>
      </w:r>
      <w:r w:rsidR="00E344CE" w:rsidRPr="00326B8A">
        <w:rPr>
          <w:sz w:val="28"/>
          <w:szCs w:val="28"/>
        </w:rPr>
        <w:t xml:space="preserve">для обслуживания малочисленных населенных пунктов, где отсутствуют стационарные сельские  клубы. </w:t>
      </w:r>
    </w:p>
    <w:p w:rsidR="00FD3326" w:rsidRPr="00326B8A" w:rsidRDefault="00FD3326" w:rsidP="0044714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целях создания условий для развития  туризма определены </w:t>
      </w:r>
      <w:r w:rsidR="00684391">
        <w:rPr>
          <w:rFonts w:ascii="Times New Roman" w:hAnsi="Times New Roman" w:cs="Times New Roman"/>
          <w:sz w:val="28"/>
          <w:szCs w:val="28"/>
        </w:rPr>
        <w:t xml:space="preserve">7-мь </w:t>
      </w:r>
      <w:r w:rsidRPr="00326B8A">
        <w:rPr>
          <w:rFonts w:ascii="Times New Roman" w:hAnsi="Times New Roman" w:cs="Times New Roman"/>
          <w:sz w:val="28"/>
          <w:szCs w:val="28"/>
        </w:rPr>
        <w:t>инвестиционны</w:t>
      </w:r>
      <w:r w:rsidR="00684391">
        <w:rPr>
          <w:rFonts w:ascii="Times New Roman" w:hAnsi="Times New Roman" w:cs="Times New Roman"/>
          <w:sz w:val="28"/>
          <w:szCs w:val="28"/>
        </w:rPr>
        <w:t>х</w:t>
      </w:r>
      <w:r w:rsidRPr="00326B8A">
        <w:rPr>
          <w:rFonts w:ascii="Times New Roman" w:hAnsi="Times New Roman" w:cs="Times New Roman"/>
          <w:sz w:val="28"/>
          <w:szCs w:val="28"/>
        </w:rPr>
        <w:t xml:space="preserve"> площад</w:t>
      </w:r>
      <w:r w:rsidR="00684391">
        <w:rPr>
          <w:rFonts w:ascii="Times New Roman" w:hAnsi="Times New Roman" w:cs="Times New Roman"/>
          <w:sz w:val="28"/>
          <w:szCs w:val="28"/>
        </w:rPr>
        <w:t>о</w:t>
      </w:r>
      <w:r w:rsidRPr="00326B8A">
        <w:rPr>
          <w:rFonts w:ascii="Times New Roman" w:hAnsi="Times New Roman" w:cs="Times New Roman"/>
          <w:sz w:val="28"/>
          <w:szCs w:val="28"/>
        </w:rPr>
        <w:t>к вблизи озер «Лен</w:t>
      </w:r>
      <w:r w:rsidR="00952F30" w:rsidRPr="00326B8A">
        <w:rPr>
          <w:rFonts w:ascii="Times New Roman" w:hAnsi="Times New Roman" w:cs="Times New Roman"/>
          <w:sz w:val="28"/>
          <w:szCs w:val="28"/>
        </w:rPr>
        <w:t>ё</w:t>
      </w:r>
      <w:r w:rsidRPr="00326B8A">
        <w:rPr>
          <w:rFonts w:ascii="Times New Roman" w:hAnsi="Times New Roman" w:cs="Times New Roman"/>
          <w:sz w:val="28"/>
          <w:szCs w:val="28"/>
        </w:rPr>
        <w:t>во» и «Щучье»</w:t>
      </w:r>
      <w:r w:rsidR="0044714C" w:rsidRPr="00326B8A">
        <w:rPr>
          <w:rFonts w:ascii="Times New Roman" w:hAnsi="Times New Roman" w:cs="Times New Roman"/>
          <w:sz w:val="28"/>
          <w:szCs w:val="28"/>
        </w:rPr>
        <w:t xml:space="preserve">, территории развития спортивного туризма на биатлонном комплексе в м-не Петропавловка, рекреационной деятельности и размещения объектов туриндустрии «Зеленый остров» и </w:t>
      </w:r>
      <w:r w:rsidR="0024700D" w:rsidRPr="00326B8A">
        <w:rPr>
          <w:rFonts w:ascii="Times New Roman" w:hAnsi="Times New Roman" w:cs="Times New Roman"/>
          <w:sz w:val="28"/>
          <w:szCs w:val="28"/>
        </w:rPr>
        <w:t xml:space="preserve">«Въездная стелла». На «Въездной стелле» </w:t>
      </w:r>
      <w:r w:rsidR="0044714C" w:rsidRPr="00326B8A">
        <w:rPr>
          <w:rFonts w:ascii="Times New Roman" w:hAnsi="Times New Roman" w:cs="Times New Roman"/>
          <w:sz w:val="28"/>
          <w:szCs w:val="28"/>
        </w:rPr>
        <w:t xml:space="preserve">проведены работы по </w:t>
      </w:r>
      <w:r w:rsidRPr="00326B8A">
        <w:rPr>
          <w:rFonts w:ascii="Times New Roman" w:hAnsi="Times New Roman" w:cs="Times New Roman"/>
          <w:sz w:val="28"/>
          <w:szCs w:val="28"/>
        </w:rPr>
        <w:t>обеспечени</w:t>
      </w:r>
      <w:r w:rsidR="0044714C" w:rsidRPr="00326B8A">
        <w:rPr>
          <w:rFonts w:ascii="Times New Roman" w:hAnsi="Times New Roman" w:cs="Times New Roman"/>
          <w:sz w:val="28"/>
          <w:szCs w:val="28"/>
        </w:rPr>
        <w:t xml:space="preserve">ю </w:t>
      </w:r>
      <w:r w:rsidR="0024700D" w:rsidRPr="00326B8A">
        <w:rPr>
          <w:rFonts w:ascii="Times New Roman" w:hAnsi="Times New Roman" w:cs="Times New Roman"/>
          <w:sz w:val="28"/>
          <w:szCs w:val="28"/>
        </w:rPr>
        <w:t xml:space="preserve">инвестиционной площадки </w:t>
      </w:r>
      <w:r w:rsidR="0044714C" w:rsidRPr="00326B8A">
        <w:rPr>
          <w:rFonts w:ascii="Times New Roman" w:hAnsi="Times New Roman" w:cs="Times New Roman"/>
          <w:sz w:val="28"/>
          <w:szCs w:val="28"/>
        </w:rPr>
        <w:t>инженерной инфраструктурой</w:t>
      </w:r>
      <w:r w:rsidRPr="00326B8A">
        <w:rPr>
          <w:rFonts w:ascii="Times New Roman" w:hAnsi="Times New Roman" w:cs="Times New Roman"/>
          <w:sz w:val="28"/>
          <w:szCs w:val="28"/>
        </w:rPr>
        <w:t xml:space="preserve">. </w:t>
      </w:r>
    </w:p>
    <w:p w:rsidR="004424F5" w:rsidRPr="00AE3000" w:rsidRDefault="00FD3326" w:rsidP="00FD332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В</w:t>
      </w:r>
      <w:r w:rsidR="004424F5" w:rsidRPr="00326B8A">
        <w:rPr>
          <w:rFonts w:ascii="Times New Roman" w:hAnsi="Times New Roman" w:cs="Times New Roman"/>
          <w:sz w:val="28"/>
          <w:szCs w:val="28"/>
        </w:rPr>
        <w:t xml:space="preserve"> рамках  развития экологического туризма на оз. Ленёво </w:t>
      </w:r>
      <w:r w:rsidRPr="00326B8A">
        <w:rPr>
          <w:rFonts w:ascii="Times New Roman" w:hAnsi="Times New Roman" w:cs="Times New Roman"/>
          <w:sz w:val="28"/>
          <w:szCs w:val="28"/>
        </w:rPr>
        <w:t xml:space="preserve">была создана Эколого-туристская тропа </w:t>
      </w:r>
      <w:r w:rsidR="004424F5" w:rsidRPr="00326B8A">
        <w:rPr>
          <w:rFonts w:ascii="Times New Roman" w:hAnsi="Times New Roman" w:cs="Times New Roman"/>
          <w:sz w:val="28"/>
          <w:szCs w:val="28"/>
        </w:rPr>
        <w:t xml:space="preserve">протяженностью 1 км. </w:t>
      </w:r>
      <w:r w:rsidRPr="00326B8A">
        <w:rPr>
          <w:rFonts w:ascii="Times New Roman" w:hAnsi="Times New Roman" w:cs="Times New Roman"/>
          <w:sz w:val="28"/>
          <w:szCs w:val="28"/>
        </w:rPr>
        <w:t xml:space="preserve">Реализован проект </w:t>
      </w:r>
      <w:r w:rsidR="001D114A">
        <w:rPr>
          <w:rFonts w:ascii="Times New Roman" w:hAnsi="Times New Roman" w:cs="Times New Roman"/>
          <w:sz w:val="28"/>
          <w:szCs w:val="28"/>
        </w:rPr>
        <w:t>«</w:t>
      </w:r>
      <w:r w:rsidRPr="00326B8A">
        <w:rPr>
          <w:rFonts w:ascii="Times New Roman" w:hAnsi="Times New Roman" w:cs="Times New Roman"/>
          <w:sz w:val="28"/>
          <w:szCs w:val="28"/>
        </w:rPr>
        <w:t>Эко лето на Лен</w:t>
      </w:r>
      <w:r w:rsidR="00952F30" w:rsidRPr="00326B8A">
        <w:rPr>
          <w:rFonts w:ascii="Times New Roman" w:hAnsi="Times New Roman" w:cs="Times New Roman"/>
          <w:sz w:val="28"/>
          <w:szCs w:val="28"/>
        </w:rPr>
        <w:t>ё</w:t>
      </w:r>
      <w:r w:rsidRPr="00326B8A">
        <w:rPr>
          <w:rFonts w:ascii="Times New Roman" w:hAnsi="Times New Roman" w:cs="Times New Roman"/>
          <w:sz w:val="28"/>
          <w:szCs w:val="28"/>
        </w:rPr>
        <w:t>во</w:t>
      </w:r>
      <w:r w:rsidR="001D114A">
        <w:rPr>
          <w:rFonts w:ascii="Times New Roman" w:hAnsi="Times New Roman" w:cs="Times New Roman"/>
          <w:sz w:val="28"/>
          <w:szCs w:val="28"/>
        </w:rPr>
        <w:t>»</w:t>
      </w:r>
      <w:r w:rsidRPr="00326B8A">
        <w:rPr>
          <w:rFonts w:ascii="Times New Roman" w:hAnsi="Times New Roman" w:cs="Times New Roman"/>
          <w:sz w:val="28"/>
          <w:szCs w:val="28"/>
        </w:rPr>
        <w:t>. Выполнены работы по лесопатологическому обследованию (</w:t>
      </w:r>
      <w:r w:rsidR="00952F30">
        <w:rPr>
          <w:rFonts w:ascii="Times New Roman" w:hAnsi="Times New Roman" w:cs="Times New Roman"/>
          <w:sz w:val="28"/>
          <w:szCs w:val="28"/>
        </w:rPr>
        <w:t xml:space="preserve">оценка санитарного состояния лесных насаждений) и проведены санитарно-оздоровительные мероприятия </w:t>
      </w:r>
      <w:r w:rsidRPr="00326B8A">
        <w:rPr>
          <w:rFonts w:ascii="Times New Roman" w:hAnsi="Times New Roman" w:cs="Times New Roman"/>
          <w:sz w:val="28"/>
          <w:szCs w:val="28"/>
        </w:rPr>
        <w:t xml:space="preserve"> </w:t>
      </w:r>
      <w:r w:rsidR="00952F30">
        <w:rPr>
          <w:rFonts w:ascii="Times New Roman" w:hAnsi="Times New Roman" w:cs="Times New Roman"/>
          <w:sz w:val="28"/>
          <w:szCs w:val="28"/>
        </w:rPr>
        <w:t xml:space="preserve">(рубка поврежденных и погибших насаждений) на </w:t>
      </w:r>
      <w:r w:rsidR="00952F30" w:rsidRPr="00AE3000">
        <w:rPr>
          <w:rFonts w:ascii="Times New Roman" w:hAnsi="Times New Roman" w:cs="Times New Roman"/>
          <w:sz w:val="28"/>
          <w:szCs w:val="28"/>
        </w:rPr>
        <w:t>площади 15,9 га.</w:t>
      </w:r>
      <w:r w:rsidRPr="00AE3000">
        <w:rPr>
          <w:rFonts w:ascii="Times New Roman" w:hAnsi="Times New Roman" w:cs="Times New Roman"/>
          <w:sz w:val="28"/>
          <w:szCs w:val="28"/>
        </w:rPr>
        <w:t xml:space="preserve"> </w:t>
      </w:r>
    </w:p>
    <w:p w:rsidR="00456DBC" w:rsidRPr="00326B8A" w:rsidRDefault="00AE3000" w:rsidP="00E344CE">
      <w:pPr>
        <w:pStyle w:val="ConsPlusNormal"/>
        <w:ind w:firstLine="540"/>
        <w:jc w:val="both"/>
        <w:rPr>
          <w:rFonts w:ascii="Times New Roman" w:eastAsiaTheme="minorHAnsi" w:hAnsi="Times New Roman" w:cs="Times New Roman"/>
          <w:color w:val="000000"/>
          <w:sz w:val="28"/>
          <w:szCs w:val="28"/>
          <w:lang w:eastAsia="en-US"/>
        </w:rPr>
      </w:pPr>
      <w:r w:rsidRPr="00AE3000">
        <w:rPr>
          <w:rFonts w:ascii="Times New Roman" w:hAnsi="Times New Roman" w:cs="Times New Roman"/>
          <w:bCs/>
          <w:sz w:val="28"/>
          <w:szCs w:val="28"/>
        </w:rPr>
        <w:t xml:space="preserve">В сфере развития системы образования, начиная с 2019 года при реализации национального проекта </w:t>
      </w:r>
      <w:r>
        <w:rPr>
          <w:sz w:val="28"/>
          <w:szCs w:val="28"/>
        </w:rPr>
        <w:t>«</w:t>
      </w:r>
      <w:r w:rsidRPr="00AE3000">
        <w:rPr>
          <w:rFonts w:ascii="Times New Roman" w:hAnsi="Times New Roman" w:cs="Times New Roman"/>
          <w:bCs/>
          <w:sz w:val="28"/>
          <w:szCs w:val="28"/>
        </w:rPr>
        <w:t>Образование</w:t>
      </w:r>
      <w:r w:rsidRPr="00326B8A">
        <w:rPr>
          <w:rFonts w:ascii="Times New Roman" w:hAnsi="Times New Roman" w:cs="Times New Roman"/>
          <w:sz w:val="28"/>
          <w:szCs w:val="28"/>
        </w:rPr>
        <w:t>»</w:t>
      </w:r>
      <w:r w:rsidRPr="00AE3000">
        <w:rPr>
          <w:rFonts w:ascii="Times New Roman" w:hAnsi="Times New Roman" w:cs="Times New Roman"/>
          <w:bCs/>
          <w:sz w:val="28"/>
          <w:szCs w:val="28"/>
        </w:rPr>
        <w:t xml:space="preserve"> на базе муниципальных бюджетных общеобразовательных учреждений создаются Центры образования цифрового и гуманитарного профилей, естественно-научной и технологической направленностей </w:t>
      </w:r>
      <w:r>
        <w:rPr>
          <w:sz w:val="28"/>
          <w:szCs w:val="28"/>
        </w:rPr>
        <w:t>«</w:t>
      </w:r>
      <w:r w:rsidRPr="00AE3000">
        <w:rPr>
          <w:rFonts w:ascii="Times New Roman" w:hAnsi="Times New Roman" w:cs="Times New Roman"/>
          <w:bCs/>
          <w:sz w:val="28"/>
          <w:szCs w:val="28"/>
        </w:rPr>
        <w:t>Точка роста</w:t>
      </w:r>
      <w:r w:rsidRPr="00326B8A">
        <w:rPr>
          <w:rFonts w:ascii="Times New Roman" w:hAnsi="Times New Roman" w:cs="Times New Roman"/>
          <w:sz w:val="28"/>
          <w:szCs w:val="28"/>
        </w:rPr>
        <w:t>»</w:t>
      </w:r>
      <w:r w:rsidRPr="00AE3000">
        <w:rPr>
          <w:rFonts w:ascii="Times New Roman" w:hAnsi="Times New Roman" w:cs="Times New Roman"/>
          <w:bCs/>
          <w:sz w:val="28"/>
          <w:szCs w:val="28"/>
        </w:rPr>
        <w:t xml:space="preserve">. </w:t>
      </w:r>
      <w:r w:rsidR="005E3288" w:rsidRPr="00AE3000">
        <w:rPr>
          <w:rFonts w:ascii="Times New Roman" w:eastAsiaTheme="minorHAnsi" w:hAnsi="Times New Roman" w:cs="Times New Roman"/>
          <w:color w:val="000000"/>
          <w:sz w:val="28"/>
          <w:szCs w:val="28"/>
          <w:lang w:eastAsia="en-US"/>
        </w:rPr>
        <w:t xml:space="preserve">На начало 2024 года такие Центры созданы в </w:t>
      </w:r>
      <w:r w:rsidR="00D05DAB" w:rsidRPr="00AE3000">
        <w:rPr>
          <w:rFonts w:ascii="Times New Roman" w:eastAsiaTheme="minorHAnsi" w:hAnsi="Times New Roman" w:cs="Times New Roman"/>
          <w:color w:val="000000"/>
          <w:sz w:val="28"/>
          <w:szCs w:val="28"/>
          <w:lang w:eastAsia="en-US"/>
        </w:rPr>
        <w:t>9-ти общеобразовательных</w:t>
      </w:r>
      <w:r w:rsidR="00D05DAB" w:rsidRPr="00326B8A">
        <w:rPr>
          <w:rFonts w:ascii="Times New Roman" w:eastAsiaTheme="minorHAnsi" w:hAnsi="Times New Roman" w:cs="Times New Roman"/>
          <w:color w:val="000000"/>
          <w:sz w:val="28"/>
          <w:szCs w:val="28"/>
          <w:lang w:eastAsia="en-US"/>
        </w:rPr>
        <w:t xml:space="preserve"> </w:t>
      </w:r>
      <w:r w:rsidR="005E3288" w:rsidRPr="00326B8A">
        <w:rPr>
          <w:rFonts w:ascii="Times New Roman" w:eastAsiaTheme="minorHAnsi" w:hAnsi="Times New Roman" w:cs="Times New Roman"/>
          <w:color w:val="000000"/>
          <w:sz w:val="28"/>
          <w:szCs w:val="28"/>
          <w:lang w:eastAsia="en-US"/>
        </w:rPr>
        <w:t>учебных заведениях</w:t>
      </w:r>
      <w:r w:rsidR="00753ED1">
        <w:rPr>
          <w:rFonts w:ascii="Times New Roman" w:eastAsiaTheme="minorHAnsi" w:hAnsi="Times New Roman" w:cs="Times New Roman"/>
          <w:color w:val="000000"/>
          <w:sz w:val="28"/>
          <w:szCs w:val="28"/>
          <w:lang w:eastAsia="en-US"/>
        </w:rPr>
        <w:t xml:space="preserve"> Муромцевского района</w:t>
      </w:r>
      <w:r w:rsidR="005E3288" w:rsidRPr="00326B8A">
        <w:rPr>
          <w:rFonts w:ascii="Times New Roman" w:eastAsiaTheme="minorHAnsi" w:hAnsi="Times New Roman" w:cs="Times New Roman"/>
          <w:color w:val="000000"/>
          <w:sz w:val="28"/>
          <w:szCs w:val="28"/>
          <w:lang w:eastAsia="en-US"/>
        </w:rPr>
        <w:t xml:space="preserve">. </w:t>
      </w:r>
    </w:p>
    <w:p w:rsidR="005C6616" w:rsidRPr="00326B8A" w:rsidRDefault="00753ED1" w:rsidP="00E344CE">
      <w:pPr>
        <w:pStyle w:val="ConsPlusNormal"/>
        <w:ind w:firstLine="540"/>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Проводились работы по </w:t>
      </w:r>
      <w:r w:rsidR="00825EE0" w:rsidRPr="00326B8A">
        <w:rPr>
          <w:rFonts w:ascii="Times New Roman" w:eastAsiaTheme="minorHAnsi" w:hAnsi="Times New Roman" w:cs="Times New Roman"/>
          <w:color w:val="000000"/>
          <w:sz w:val="28"/>
          <w:szCs w:val="28"/>
          <w:lang w:eastAsia="en-US"/>
        </w:rPr>
        <w:t>сохранению и улучшению состояния объектов образования</w:t>
      </w:r>
      <w:r w:rsidR="00456DBC" w:rsidRPr="00326B8A">
        <w:rPr>
          <w:rFonts w:ascii="Times New Roman" w:eastAsiaTheme="minorHAnsi" w:hAnsi="Times New Roman" w:cs="Times New Roman"/>
          <w:color w:val="000000"/>
          <w:sz w:val="28"/>
          <w:szCs w:val="28"/>
          <w:lang w:eastAsia="en-US"/>
        </w:rPr>
        <w:t>,</w:t>
      </w:r>
      <w:r w:rsidR="00825EE0" w:rsidRPr="00326B8A">
        <w:rPr>
          <w:rFonts w:ascii="Times New Roman" w:eastAsiaTheme="minorHAnsi" w:hAnsi="Times New Roman" w:cs="Times New Roman"/>
          <w:color w:val="000000"/>
          <w:sz w:val="28"/>
          <w:szCs w:val="28"/>
          <w:lang w:eastAsia="en-US"/>
        </w:rPr>
        <w:t xml:space="preserve"> выполнялись ремонтные работы кровли, спортзалов, </w:t>
      </w:r>
      <w:r w:rsidR="00456DBC" w:rsidRPr="00326B8A">
        <w:rPr>
          <w:rFonts w:ascii="Times New Roman" w:eastAsiaTheme="minorHAnsi" w:hAnsi="Times New Roman" w:cs="Times New Roman"/>
          <w:color w:val="000000"/>
          <w:sz w:val="28"/>
          <w:szCs w:val="28"/>
          <w:lang w:eastAsia="en-US"/>
        </w:rPr>
        <w:t xml:space="preserve">а также </w:t>
      </w:r>
      <w:r w:rsidR="00825EE0" w:rsidRPr="00326B8A">
        <w:rPr>
          <w:rFonts w:ascii="Times New Roman" w:eastAsiaTheme="minorHAnsi" w:hAnsi="Times New Roman" w:cs="Times New Roman"/>
          <w:color w:val="000000"/>
          <w:sz w:val="28"/>
          <w:szCs w:val="28"/>
          <w:lang w:eastAsia="en-US"/>
        </w:rPr>
        <w:t>замен</w:t>
      </w:r>
      <w:r>
        <w:rPr>
          <w:rFonts w:ascii="Times New Roman" w:eastAsiaTheme="minorHAnsi" w:hAnsi="Times New Roman" w:cs="Times New Roman"/>
          <w:color w:val="000000"/>
          <w:sz w:val="28"/>
          <w:szCs w:val="28"/>
          <w:lang w:eastAsia="en-US"/>
        </w:rPr>
        <w:t>а</w:t>
      </w:r>
      <w:r w:rsidR="00825EE0" w:rsidRPr="00326B8A">
        <w:rPr>
          <w:rFonts w:ascii="Times New Roman" w:eastAsiaTheme="minorHAnsi" w:hAnsi="Times New Roman" w:cs="Times New Roman"/>
          <w:color w:val="000000"/>
          <w:sz w:val="28"/>
          <w:szCs w:val="28"/>
          <w:lang w:eastAsia="en-US"/>
        </w:rPr>
        <w:t xml:space="preserve"> окон</w:t>
      </w:r>
      <w:r w:rsidR="00456DBC" w:rsidRPr="00326B8A">
        <w:rPr>
          <w:rFonts w:ascii="Times New Roman" w:eastAsiaTheme="minorHAnsi" w:hAnsi="Times New Roman" w:cs="Times New Roman"/>
          <w:color w:val="000000"/>
          <w:sz w:val="28"/>
          <w:szCs w:val="28"/>
          <w:lang w:eastAsia="en-US"/>
        </w:rPr>
        <w:t xml:space="preserve"> и косметическ</w:t>
      </w:r>
      <w:r>
        <w:rPr>
          <w:rFonts w:ascii="Times New Roman" w:eastAsiaTheme="minorHAnsi" w:hAnsi="Times New Roman" w:cs="Times New Roman"/>
          <w:color w:val="000000"/>
          <w:sz w:val="28"/>
          <w:szCs w:val="28"/>
          <w:lang w:eastAsia="en-US"/>
        </w:rPr>
        <w:t>ий</w:t>
      </w:r>
      <w:r w:rsidR="00456DBC" w:rsidRPr="00326B8A">
        <w:rPr>
          <w:rFonts w:ascii="Times New Roman" w:eastAsiaTheme="minorHAnsi" w:hAnsi="Times New Roman" w:cs="Times New Roman"/>
          <w:color w:val="000000"/>
          <w:sz w:val="28"/>
          <w:szCs w:val="28"/>
          <w:lang w:eastAsia="en-US"/>
        </w:rPr>
        <w:t xml:space="preserve"> ремонт внутренних помещений</w:t>
      </w:r>
      <w:r w:rsidR="00690BF1" w:rsidRPr="00326B8A">
        <w:rPr>
          <w:rFonts w:ascii="Times New Roman" w:eastAsiaTheme="minorHAnsi" w:hAnsi="Times New Roman" w:cs="Times New Roman"/>
          <w:color w:val="000000"/>
          <w:sz w:val="28"/>
          <w:szCs w:val="28"/>
          <w:lang w:eastAsia="en-US"/>
        </w:rPr>
        <w:t>, ремонт пищеблоков</w:t>
      </w:r>
      <w:r w:rsidR="00456DBC" w:rsidRPr="00326B8A">
        <w:rPr>
          <w:rFonts w:ascii="Times New Roman" w:eastAsiaTheme="minorHAnsi" w:hAnsi="Times New Roman" w:cs="Times New Roman"/>
          <w:color w:val="000000"/>
          <w:sz w:val="28"/>
          <w:szCs w:val="28"/>
          <w:lang w:eastAsia="en-US"/>
        </w:rPr>
        <w:t>.</w:t>
      </w:r>
      <w:r w:rsidR="00825EE0" w:rsidRPr="00326B8A">
        <w:rPr>
          <w:rFonts w:ascii="Times New Roman" w:eastAsiaTheme="minorHAnsi" w:hAnsi="Times New Roman" w:cs="Times New Roman"/>
          <w:color w:val="000000"/>
          <w:sz w:val="28"/>
          <w:szCs w:val="28"/>
          <w:lang w:eastAsia="en-US"/>
        </w:rPr>
        <w:t xml:space="preserve">   </w:t>
      </w:r>
    </w:p>
    <w:p w:rsidR="00456DBC" w:rsidRPr="00326B8A" w:rsidRDefault="00825EE0" w:rsidP="006F4C6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В</w:t>
      </w:r>
      <w:r w:rsidR="006F4C67" w:rsidRPr="00326B8A">
        <w:rPr>
          <w:rFonts w:ascii="Times New Roman" w:hAnsi="Times New Roman" w:cs="Times New Roman"/>
          <w:sz w:val="28"/>
          <w:szCs w:val="28"/>
        </w:rPr>
        <w:t xml:space="preserve"> сфере </w:t>
      </w:r>
      <w:r w:rsidRPr="00326B8A">
        <w:rPr>
          <w:rFonts w:ascii="Times New Roman" w:hAnsi="Times New Roman" w:cs="Times New Roman"/>
          <w:sz w:val="28"/>
          <w:szCs w:val="28"/>
        </w:rPr>
        <w:t xml:space="preserve">развития физической культуры и спорта в </w:t>
      </w:r>
      <w:r w:rsidR="00456DBC" w:rsidRPr="00326B8A">
        <w:rPr>
          <w:rFonts w:ascii="Times New Roman" w:hAnsi="Times New Roman" w:cs="Times New Roman"/>
          <w:sz w:val="28"/>
          <w:szCs w:val="28"/>
        </w:rPr>
        <w:t xml:space="preserve">Муромцевском </w:t>
      </w:r>
      <w:r w:rsidRPr="00326B8A">
        <w:rPr>
          <w:rFonts w:ascii="Times New Roman" w:hAnsi="Times New Roman" w:cs="Times New Roman"/>
          <w:sz w:val="28"/>
          <w:szCs w:val="28"/>
        </w:rPr>
        <w:t xml:space="preserve">районе </w:t>
      </w:r>
      <w:r w:rsidR="00753ED1">
        <w:rPr>
          <w:rFonts w:ascii="Times New Roman" w:hAnsi="Times New Roman" w:cs="Times New Roman"/>
          <w:sz w:val="28"/>
          <w:szCs w:val="28"/>
        </w:rPr>
        <w:t xml:space="preserve">в  </w:t>
      </w:r>
      <w:r w:rsidR="00456DBC" w:rsidRPr="00326B8A">
        <w:rPr>
          <w:rFonts w:ascii="Times New Roman" w:hAnsi="Times New Roman" w:cs="Times New Roman"/>
          <w:sz w:val="28"/>
          <w:szCs w:val="28"/>
        </w:rPr>
        <w:t xml:space="preserve">период с 2019 по 2023 годы </w:t>
      </w:r>
      <w:r w:rsidR="00AE2417" w:rsidRPr="00326B8A">
        <w:rPr>
          <w:rFonts w:ascii="Times New Roman" w:hAnsi="Times New Roman" w:cs="Times New Roman"/>
          <w:sz w:val="28"/>
          <w:szCs w:val="28"/>
        </w:rPr>
        <w:t xml:space="preserve">был </w:t>
      </w:r>
      <w:r w:rsidR="00456DBC" w:rsidRPr="00326B8A">
        <w:rPr>
          <w:rFonts w:ascii="Times New Roman" w:hAnsi="Times New Roman" w:cs="Times New Roman"/>
          <w:sz w:val="28"/>
          <w:szCs w:val="28"/>
        </w:rPr>
        <w:t>построен новый открытый  стадион в м-не Петропавловка</w:t>
      </w:r>
      <w:r w:rsidR="00753ED1">
        <w:rPr>
          <w:rFonts w:ascii="Times New Roman" w:hAnsi="Times New Roman" w:cs="Times New Roman"/>
          <w:sz w:val="28"/>
          <w:szCs w:val="28"/>
        </w:rPr>
        <w:t xml:space="preserve"> на средства мецената. П</w:t>
      </w:r>
      <w:r w:rsidR="00753ED1" w:rsidRPr="00326B8A">
        <w:rPr>
          <w:rFonts w:ascii="Times New Roman" w:hAnsi="Times New Roman" w:cs="Times New Roman"/>
          <w:sz w:val="28"/>
          <w:szCs w:val="28"/>
        </w:rPr>
        <w:t>рактически во всех сельских поселениях</w:t>
      </w:r>
      <w:r w:rsidR="00753ED1">
        <w:rPr>
          <w:rFonts w:ascii="Times New Roman" w:hAnsi="Times New Roman" w:cs="Times New Roman"/>
          <w:sz w:val="28"/>
          <w:szCs w:val="28"/>
        </w:rPr>
        <w:t xml:space="preserve"> </w:t>
      </w:r>
      <w:r w:rsidR="00456DBC" w:rsidRPr="00326B8A">
        <w:rPr>
          <w:rFonts w:ascii="Times New Roman" w:hAnsi="Times New Roman" w:cs="Times New Roman"/>
          <w:sz w:val="28"/>
          <w:szCs w:val="28"/>
        </w:rPr>
        <w:t xml:space="preserve">реконструированы </w:t>
      </w:r>
      <w:r w:rsidR="00AE2417" w:rsidRPr="00326B8A">
        <w:rPr>
          <w:rFonts w:ascii="Times New Roman" w:hAnsi="Times New Roman" w:cs="Times New Roman"/>
          <w:sz w:val="28"/>
          <w:szCs w:val="28"/>
        </w:rPr>
        <w:t xml:space="preserve">и отремонтированы </w:t>
      </w:r>
      <w:r w:rsidR="005D53B7" w:rsidRPr="00326B8A">
        <w:rPr>
          <w:rFonts w:ascii="Times New Roman" w:hAnsi="Times New Roman" w:cs="Times New Roman"/>
          <w:sz w:val="28"/>
          <w:szCs w:val="28"/>
        </w:rPr>
        <w:t xml:space="preserve">действующие </w:t>
      </w:r>
      <w:r w:rsidR="00AE2417" w:rsidRPr="00326B8A">
        <w:rPr>
          <w:rFonts w:ascii="Times New Roman" w:hAnsi="Times New Roman" w:cs="Times New Roman"/>
          <w:sz w:val="28"/>
          <w:szCs w:val="28"/>
        </w:rPr>
        <w:t xml:space="preserve">хоккейные коробки, </w:t>
      </w:r>
      <w:r w:rsidR="00753ED1">
        <w:rPr>
          <w:rFonts w:ascii="Times New Roman" w:hAnsi="Times New Roman" w:cs="Times New Roman"/>
          <w:sz w:val="28"/>
          <w:szCs w:val="28"/>
        </w:rPr>
        <w:t xml:space="preserve">а также </w:t>
      </w:r>
      <w:r w:rsidR="00753ED1" w:rsidRPr="00326B8A">
        <w:rPr>
          <w:rFonts w:ascii="Times New Roman" w:hAnsi="Times New Roman" w:cs="Times New Roman"/>
          <w:sz w:val="28"/>
          <w:szCs w:val="28"/>
        </w:rPr>
        <w:t>созданы новые</w:t>
      </w:r>
      <w:r w:rsidR="00753ED1">
        <w:rPr>
          <w:rFonts w:ascii="Times New Roman" w:hAnsi="Times New Roman" w:cs="Times New Roman"/>
          <w:sz w:val="28"/>
          <w:szCs w:val="28"/>
        </w:rPr>
        <w:t xml:space="preserve"> там, где </w:t>
      </w:r>
      <w:r w:rsidR="00684391">
        <w:rPr>
          <w:rFonts w:ascii="Times New Roman" w:hAnsi="Times New Roman" w:cs="Times New Roman"/>
          <w:sz w:val="28"/>
          <w:szCs w:val="28"/>
        </w:rPr>
        <w:t>ранее</w:t>
      </w:r>
      <w:r w:rsidR="00753ED1">
        <w:rPr>
          <w:rFonts w:ascii="Times New Roman" w:hAnsi="Times New Roman" w:cs="Times New Roman"/>
          <w:sz w:val="28"/>
          <w:szCs w:val="28"/>
        </w:rPr>
        <w:t xml:space="preserve"> отсутствовали. </w:t>
      </w:r>
      <w:r w:rsidR="00753ED1" w:rsidRPr="00326B8A">
        <w:rPr>
          <w:rFonts w:ascii="Times New Roman" w:hAnsi="Times New Roman" w:cs="Times New Roman"/>
          <w:sz w:val="28"/>
          <w:szCs w:val="28"/>
        </w:rPr>
        <w:t xml:space="preserve"> </w:t>
      </w:r>
      <w:r w:rsidR="00753ED1">
        <w:rPr>
          <w:rFonts w:ascii="Times New Roman" w:hAnsi="Times New Roman" w:cs="Times New Roman"/>
          <w:sz w:val="28"/>
          <w:szCs w:val="28"/>
        </w:rPr>
        <w:t>В</w:t>
      </w:r>
      <w:r w:rsidR="00753ED1" w:rsidRPr="00326B8A">
        <w:rPr>
          <w:rFonts w:ascii="Times New Roman" w:hAnsi="Times New Roman" w:cs="Times New Roman"/>
          <w:sz w:val="28"/>
          <w:szCs w:val="28"/>
        </w:rPr>
        <w:t xml:space="preserve"> р.п. Муромцево на базе  спортивного комплекса </w:t>
      </w:r>
      <w:r w:rsidR="00753ED1">
        <w:rPr>
          <w:rFonts w:ascii="Times New Roman" w:hAnsi="Times New Roman" w:cs="Times New Roman"/>
          <w:sz w:val="28"/>
          <w:szCs w:val="28"/>
        </w:rPr>
        <w:t>«</w:t>
      </w:r>
      <w:r w:rsidR="00753ED1" w:rsidRPr="00326B8A">
        <w:rPr>
          <w:rFonts w:ascii="Times New Roman" w:hAnsi="Times New Roman" w:cs="Times New Roman"/>
          <w:sz w:val="28"/>
          <w:szCs w:val="28"/>
        </w:rPr>
        <w:t>Факел</w:t>
      </w:r>
      <w:r w:rsidR="00753ED1">
        <w:rPr>
          <w:rFonts w:ascii="Times New Roman" w:hAnsi="Times New Roman" w:cs="Times New Roman"/>
          <w:sz w:val="28"/>
          <w:szCs w:val="28"/>
        </w:rPr>
        <w:t xml:space="preserve">» </w:t>
      </w:r>
      <w:r w:rsidR="00AE2417" w:rsidRPr="00326B8A">
        <w:rPr>
          <w:rFonts w:ascii="Times New Roman" w:hAnsi="Times New Roman" w:cs="Times New Roman"/>
          <w:sz w:val="28"/>
          <w:szCs w:val="28"/>
        </w:rPr>
        <w:t>установлен</w:t>
      </w:r>
      <w:r w:rsidR="005D53B7" w:rsidRPr="00326B8A">
        <w:rPr>
          <w:rFonts w:ascii="Times New Roman" w:hAnsi="Times New Roman" w:cs="Times New Roman"/>
          <w:sz w:val="28"/>
          <w:szCs w:val="28"/>
        </w:rPr>
        <w:t>а</w:t>
      </w:r>
      <w:r w:rsidR="00AE2417" w:rsidRPr="00326B8A">
        <w:rPr>
          <w:rFonts w:ascii="Times New Roman" w:hAnsi="Times New Roman" w:cs="Times New Roman"/>
          <w:sz w:val="28"/>
          <w:szCs w:val="28"/>
        </w:rPr>
        <w:t xml:space="preserve"> </w:t>
      </w:r>
      <w:r w:rsidR="005D53B7" w:rsidRPr="00326B8A">
        <w:rPr>
          <w:rFonts w:ascii="Times New Roman" w:hAnsi="Times New Roman" w:cs="Times New Roman"/>
          <w:sz w:val="28"/>
          <w:szCs w:val="28"/>
        </w:rPr>
        <w:t>открытая спортивная площадка ГТО</w:t>
      </w:r>
      <w:r w:rsidR="00753ED1">
        <w:rPr>
          <w:rFonts w:ascii="Times New Roman" w:hAnsi="Times New Roman" w:cs="Times New Roman"/>
          <w:sz w:val="28"/>
          <w:szCs w:val="28"/>
        </w:rPr>
        <w:t>.</w:t>
      </w:r>
      <w:r w:rsidR="005D53B7" w:rsidRPr="00326B8A">
        <w:rPr>
          <w:rFonts w:ascii="Times New Roman" w:hAnsi="Times New Roman" w:cs="Times New Roman"/>
          <w:sz w:val="28"/>
          <w:szCs w:val="28"/>
        </w:rPr>
        <w:t xml:space="preserve">  </w:t>
      </w:r>
    </w:p>
    <w:p w:rsidR="00456DBC" w:rsidRPr="00326B8A" w:rsidRDefault="00684391" w:rsidP="006F4C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традиции</w:t>
      </w:r>
      <w:r w:rsidR="00753ED1">
        <w:rPr>
          <w:rFonts w:ascii="Times New Roman" w:hAnsi="Times New Roman" w:cs="Times New Roman"/>
          <w:sz w:val="28"/>
          <w:szCs w:val="28"/>
        </w:rPr>
        <w:t xml:space="preserve"> ежегодно проводятся</w:t>
      </w:r>
      <w:r w:rsidR="00825EE0" w:rsidRPr="00326B8A">
        <w:rPr>
          <w:rFonts w:ascii="Times New Roman" w:hAnsi="Times New Roman" w:cs="Times New Roman"/>
          <w:sz w:val="28"/>
          <w:szCs w:val="28"/>
        </w:rPr>
        <w:t xml:space="preserve"> зимни</w:t>
      </w:r>
      <w:r w:rsidR="00753ED1">
        <w:rPr>
          <w:rFonts w:ascii="Times New Roman" w:hAnsi="Times New Roman" w:cs="Times New Roman"/>
          <w:sz w:val="28"/>
          <w:szCs w:val="28"/>
        </w:rPr>
        <w:t>е</w:t>
      </w:r>
      <w:r w:rsidR="00825EE0" w:rsidRPr="00326B8A">
        <w:rPr>
          <w:rFonts w:ascii="Times New Roman" w:hAnsi="Times New Roman" w:cs="Times New Roman"/>
          <w:sz w:val="28"/>
          <w:szCs w:val="28"/>
        </w:rPr>
        <w:t xml:space="preserve"> и летних спортивно-культурны</w:t>
      </w:r>
      <w:r w:rsidR="00753ED1">
        <w:rPr>
          <w:rFonts w:ascii="Times New Roman" w:hAnsi="Times New Roman" w:cs="Times New Roman"/>
          <w:sz w:val="28"/>
          <w:szCs w:val="28"/>
        </w:rPr>
        <w:t>е</w:t>
      </w:r>
      <w:r w:rsidR="00825EE0" w:rsidRPr="00326B8A">
        <w:rPr>
          <w:rFonts w:ascii="Times New Roman" w:hAnsi="Times New Roman" w:cs="Times New Roman"/>
          <w:sz w:val="28"/>
          <w:szCs w:val="28"/>
        </w:rPr>
        <w:t xml:space="preserve"> праздник</w:t>
      </w:r>
      <w:r w:rsidR="00753ED1">
        <w:rPr>
          <w:rFonts w:ascii="Times New Roman" w:hAnsi="Times New Roman" w:cs="Times New Roman"/>
          <w:sz w:val="28"/>
          <w:szCs w:val="28"/>
        </w:rPr>
        <w:t>и</w:t>
      </w:r>
      <w:r>
        <w:rPr>
          <w:rFonts w:ascii="Times New Roman" w:hAnsi="Times New Roman" w:cs="Times New Roman"/>
          <w:sz w:val="28"/>
          <w:szCs w:val="28"/>
        </w:rPr>
        <w:t>:</w:t>
      </w:r>
      <w:r w:rsidR="00825EE0" w:rsidRPr="00326B8A">
        <w:rPr>
          <w:rFonts w:ascii="Times New Roman" w:hAnsi="Times New Roman" w:cs="Times New Roman"/>
          <w:sz w:val="28"/>
          <w:szCs w:val="28"/>
        </w:rPr>
        <w:t xml:space="preserve"> «Праздник Севера» и «Королева спорта»</w:t>
      </w:r>
      <w:r w:rsidR="00456DBC" w:rsidRPr="00326B8A">
        <w:rPr>
          <w:rFonts w:ascii="Times New Roman" w:hAnsi="Times New Roman" w:cs="Times New Roman"/>
          <w:sz w:val="28"/>
          <w:szCs w:val="28"/>
        </w:rPr>
        <w:t>. Участие в данных мероприятиях</w:t>
      </w:r>
      <w:r w:rsidR="00825EE0" w:rsidRPr="00326B8A">
        <w:rPr>
          <w:rFonts w:ascii="Times New Roman" w:hAnsi="Times New Roman" w:cs="Times New Roman"/>
          <w:sz w:val="28"/>
          <w:szCs w:val="28"/>
        </w:rPr>
        <w:t xml:space="preserve"> принимают команды со всех посе</w:t>
      </w:r>
      <w:r w:rsidR="00456DBC" w:rsidRPr="00326B8A">
        <w:rPr>
          <w:rFonts w:ascii="Times New Roman" w:hAnsi="Times New Roman" w:cs="Times New Roman"/>
          <w:sz w:val="28"/>
          <w:szCs w:val="28"/>
        </w:rPr>
        <w:t>л</w:t>
      </w:r>
      <w:r w:rsidR="00825EE0" w:rsidRPr="00326B8A">
        <w:rPr>
          <w:rFonts w:ascii="Times New Roman" w:hAnsi="Times New Roman" w:cs="Times New Roman"/>
          <w:sz w:val="28"/>
          <w:szCs w:val="28"/>
        </w:rPr>
        <w:t>ений района, включающие детей школьного возраста, а также молодежь</w:t>
      </w:r>
      <w:r w:rsidR="006F4C67" w:rsidRPr="00326B8A">
        <w:rPr>
          <w:rFonts w:ascii="Times New Roman" w:hAnsi="Times New Roman" w:cs="Times New Roman"/>
          <w:sz w:val="28"/>
          <w:szCs w:val="28"/>
        </w:rPr>
        <w:t xml:space="preserve">. </w:t>
      </w:r>
    </w:p>
    <w:p w:rsidR="006F4C67" w:rsidRDefault="006F4C67" w:rsidP="00456DB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Доля жителей Муромцевского ра</w:t>
      </w:r>
      <w:r w:rsidR="00456DBC" w:rsidRPr="00326B8A">
        <w:rPr>
          <w:rFonts w:ascii="Times New Roman" w:hAnsi="Times New Roman" w:cs="Times New Roman"/>
          <w:sz w:val="28"/>
          <w:szCs w:val="28"/>
        </w:rPr>
        <w:t>йо</w:t>
      </w:r>
      <w:r w:rsidRPr="00326B8A">
        <w:rPr>
          <w:rFonts w:ascii="Times New Roman" w:hAnsi="Times New Roman" w:cs="Times New Roman"/>
          <w:sz w:val="28"/>
          <w:szCs w:val="28"/>
        </w:rPr>
        <w:t xml:space="preserve">на, систематически занимающихся физической культурой и спортом, в общей численности населения </w:t>
      </w:r>
      <w:r w:rsidR="00753ED1" w:rsidRPr="00326B8A">
        <w:rPr>
          <w:rFonts w:ascii="Times New Roman" w:hAnsi="Times New Roman" w:cs="Times New Roman"/>
          <w:sz w:val="28"/>
          <w:szCs w:val="28"/>
        </w:rPr>
        <w:t>увеличилась с 41,2% в 2018 году</w:t>
      </w:r>
      <w:r w:rsidR="00753ED1">
        <w:rPr>
          <w:rFonts w:ascii="Times New Roman" w:hAnsi="Times New Roman" w:cs="Times New Roman"/>
          <w:sz w:val="28"/>
          <w:szCs w:val="28"/>
        </w:rPr>
        <w:t xml:space="preserve"> </w:t>
      </w:r>
      <w:r w:rsidRPr="00326B8A">
        <w:rPr>
          <w:rFonts w:ascii="Times New Roman" w:hAnsi="Times New Roman" w:cs="Times New Roman"/>
          <w:sz w:val="28"/>
          <w:szCs w:val="28"/>
        </w:rPr>
        <w:t>до 4</w:t>
      </w:r>
      <w:r w:rsidR="00995F79" w:rsidRPr="00326B8A">
        <w:rPr>
          <w:rFonts w:ascii="Times New Roman" w:hAnsi="Times New Roman" w:cs="Times New Roman"/>
          <w:sz w:val="28"/>
          <w:szCs w:val="28"/>
        </w:rPr>
        <w:t>9</w:t>
      </w:r>
      <w:r w:rsidRPr="00326B8A">
        <w:rPr>
          <w:rFonts w:ascii="Times New Roman" w:hAnsi="Times New Roman" w:cs="Times New Roman"/>
          <w:sz w:val="28"/>
          <w:szCs w:val="28"/>
        </w:rPr>
        <w:t>,</w:t>
      </w:r>
      <w:r w:rsidR="00995F79" w:rsidRPr="00326B8A">
        <w:rPr>
          <w:rFonts w:ascii="Times New Roman" w:hAnsi="Times New Roman" w:cs="Times New Roman"/>
          <w:sz w:val="28"/>
          <w:szCs w:val="28"/>
        </w:rPr>
        <w:t>43</w:t>
      </w:r>
      <w:r w:rsidRPr="00326B8A">
        <w:rPr>
          <w:rFonts w:ascii="Times New Roman" w:hAnsi="Times New Roman" w:cs="Times New Roman"/>
          <w:sz w:val="28"/>
          <w:szCs w:val="28"/>
        </w:rPr>
        <w:t xml:space="preserve">% </w:t>
      </w:r>
      <w:r w:rsidR="00753ED1">
        <w:rPr>
          <w:rFonts w:ascii="Times New Roman" w:hAnsi="Times New Roman" w:cs="Times New Roman"/>
          <w:sz w:val="28"/>
          <w:szCs w:val="28"/>
        </w:rPr>
        <w:t>в</w:t>
      </w:r>
      <w:r w:rsidR="00753ED1" w:rsidRPr="00326B8A">
        <w:rPr>
          <w:rFonts w:ascii="Times New Roman" w:hAnsi="Times New Roman" w:cs="Times New Roman"/>
          <w:sz w:val="28"/>
          <w:szCs w:val="28"/>
        </w:rPr>
        <w:t xml:space="preserve"> 2023 году</w:t>
      </w:r>
      <w:r w:rsidRPr="00326B8A">
        <w:rPr>
          <w:rFonts w:ascii="Times New Roman" w:hAnsi="Times New Roman" w:cs="Times New Roman"/>
          <w:sz w:val="28"/>
          <w:szCs w:val="28"/>
        </w:rPr>
        <w:t>.</w:t>
      </w:r>
    </w:p>
    <w:p w:rsidR="00684391" w:rsidRDefault="00684391" w:rsidP="00690BF1">
      <w:pPr>
        <w:jc w:val="both"/>
        <w:rPr>
          <w:sz w:val="28"/>
          <w:szCs w:val="28"/>
        </w:rPr>
      </w:pPr>
    </w:p>
    <w:p w:rsidR="0032164C" w:rsidRPr="00326B8A" w:rsidRDefault="000B62FA" w:rsidP="00690BF1">
      <w:pPr>
        <w:jc w:val="both"/>
        <w:rPr>
          <w:b/>
          <w:sz w:val="28"/>
          <w:szCs w:val="28"/>
        </w:rPr>
      </w:pPr>
      <w:r w:rsidRPr="00326B8A">
        <w:rPr>
          <w:sz w:val="28"/>
          <w:szCs w:val="28"/>
        </w:rPr>
        <w:tab/>
      </w:r>
      <w:r w:rsidR="002026C3" w:rsidRPr="00326B8A">
        <w:rPr>
          <w:b/>
          <w:sz w:val="28"/>
          <w:szCs w:val="28"/>
        </w:rPr>
        <w:t>1</w:t>
      </w:r>
      <w:r w:rsidR="00D9503F" w:rsidRPr="00326B8A">
        <w:rPr>
          <w:b/>
          <w:sz w:val="28"/>
          <w:szCs w:val="28"/>
        </w:rPr>
        <w:t xml:space="preserve">.4. </w:t>
      </w:r>
      <w:r w:rsidR="0032164C" w:rsidRPr="00326B8A">
        <w:rPr>
          <w:b/>
          <w:sz w:val="28"/>
          <w:szCs w:val="28"/>
        </w:rPr>
        <w:t>Описание сильных и слабых сторон, возможностей и угроз социально-экономического развития района (SWOT-анализ)</w:t>
      </w:r>
    </w:p>
    <w:p w:rsidR="0066291D" w:rsidRPr="00326B8A" w:rsidRDefault="0066291D">
      <w:pPr>
        <w:pStyle w:val="ConsPlusNormal"/>
        <w:jc w:val="center"/>
        <w:rPr>
          <w:rFonts w:ascii="Times New Roman" w:hAnsi="Times New Roman" w:cs="Times New Roman"/>
          <w:b/>
          <w:sz w:val="28"/>
          <w:szCs w:val="28"/>
        </w:rPr>
      </w:pPr>
    </w:p>
    <w:p w:rsidR="0066291D" w:rsidRPr="00326B8A" w:rsidRDefault="0066291D" w:rsidP="0066291D">
      <w:pPr>
        <w:ind w:firstLine="709"/>
        <w:jc w:val="both"/>
        <w:rPr>
          <w:sz w:val="28"/>
          <w:szCs w:val="28"/>
        </w:rPr>
      </w:pPr>
      <w:r w:rsidRPr="00326B8A">
        <w:rPr>
          <w:sz w:val="28"/>
          <w:szCs w:val="28"/>
        </w:rPr>
        <w:t xml:space="preserve">На основе анализа </w:t>
      </w:r>
      <w:r w:rsidR="00753ED1">
        <w:rPr>
          <w:sz w:val="28"/>
          <w:szCs w:val="28"/>
        </w:rPr>
        <w:t xml:space="preserve">исторических, </w:t>
      </w:r>
      <w:r w:rsidRPr="00326B8A">
        <w:rPr>
          <w:sz w:val="28"/>
          <w:szCs w:val="28"/>
        </w:rPr>
        <w:t>социальных, экономических предпосылок развития района, динамики основных социально-экономических показателей за 201</w:t>
      </w:r>
      <w:r w:rsidR="009D60C6" w:rsidRPr="00326B8A">
        <w:rPr>
          <w:sz w:val="28"/>
          <w:szCs w:val="28"/>
        </w:rPr>
        <w:t>9</w:t>
      </w:r>
      <w:r w:rsidRPr="00326B8A">
        <w:rPr>
          <w:sz w:val="28"/>
          <w:szCs w:val="28"/>
        </w:rPr>
        <w:t xml:space="preserve"> – 20</w:t>
      </w:r>
      <w:r w:rsidR="009D60C6" w:rsidRPr="00326B8A">
        <w:rPr>
          <w:sz w:val="28"/>
          <w:szCs w:val="28"/>
        </w:rPr>
        <w:t>23</w:t>
      </w:r>
      <w:r w:rsidRPr="00326B8A">
        <w:rPr>
          <w:sz w:val="28"/>
          <w:szCs w:val="28"/>
        </w:rPr>
        <w:t xml:space="preserve"> годы  </w:t>
      </w:r>
      <w:r w:rsidR="00753ED1">
        <w:rPr>
          <w:sz w:val="28"/>
          <w:szCs w:val="28"/>
        </w:rPr>
        <w:t xml:space="preserve">(период действия Стратегии) </w:t>
      </w:r>
      <w:r w:rsidRPr="00326B8A">
        <w:rPr>
          <w:sz w:val="28"/>
          <w:szCs w:val="28"/>
        </w:rPr>
        <w:t>выявлены и структурированы следующие сильные и слабые стороны, а также потенциальные возможности и угрозы развития Муромцевского района</w:t>
      </w:r>
      <w:r w:rsidR="001E0B6B" w:rsidRPr="00326B8A">
        <w:rPr>
          <w:sz w:val="28"/>
          <w:szCs w:val="28"/>
        </w:rPr>
        <w:t>:</w:t>
      </w:r>
    </w:p>
    <w:p w:rsidR="0066291D" w:rsidRPr="00326B8A" w:rsidRDefault="0066291D">
      <w:pPr>
        <w:pStyle w:val="ConsPlusNormal"/>
        <w:jc w:val="center"/>
        <w:rPr>
          <w:rFonts w:ascii="Times New Roman" w:hAnsi="Times New Roman" w:cs="Times New Roman"/>
          <w:b/>
          <w:sz w:val="28"/>
          <w:szCs w:val="28"/>
        </w:rPr>
      </w:pPr>
    </w:p>
    <w:tbl>
      <w:tblPr>
        <w:tblStyle w:val="af5"/>
        <w:tblW w:w="0" w:type="auto"/>
        <w:tblLook w:val="04A0" w:firstRow="1" w:lastRow="0" w:firstColumn="1" w:lastColumn="0" w:noHBand="0" w:noVBand="1"/>
      </w:tblPr>
      <w:tblGrid>
        <w:gridCol w:w="4785"/>
        <w:gridCol w:w="4786"/>
      </w:tblGrid>
      <w:tr w:rsidR="0009498A" w:rsidRPr="00326B8A" w:rsidTr="0009498A">
        <w:tc>
          <w:tcPr>
            <w:tcW w:w="4785" w:type="dxa"/>
          </w:tcPr>
          <w:p w:rsidR="0009498A" w:rsidRPr="00326B8A" w:rsidRDefault="0009498A">
            <w:pPr>
              <w:pStyle w:val="ConsPlusNormal"/>
              <w:jc w:val="center"/>
              <w:rPr>
                <w:rFonts w:ascii="Times New Roman" w:hAnsi="Times New Roman" w:cs="Times New Roman"/>
                <w:b/>
                <w:sz w:val="28"/>
                <w:szCs w:val="28"/>
                <w:lang w:val="en-US"/>
              </w:rPr>
            </w:pPr>
            <w:r w:rsidRPr="00326B8A">
              <w:rPr>
                <w:rFonts w:ascii="Times New Roman" w:hAnsi="Times New Roman" w:cs="Times New Roman"/>
                <w:b/>
                <w:sz w:val="28"/>
                <w:szCs w:val="28"/>
              </w:rPr>
              <w:t xml:space="preserve">Сильные стороны - </w:t>
            </w:r>
            <w:r w:rsidRPr="00326B8A">
              <w:rPr>
                <w:rFonts w:ascii="Times New Roman" w:hAnsi="Times New Roman" w:cs="Times New Roman"/>
                <w:b/>
                <w:sz w:val="28"/>
                <w:szCs w:val="28"/>
                <w:lang w:val="en-US"/>
              </w:rPr>
              <w:t>S</w:t>
            </w:r>
          </w:p>
        </w:tc>
        <w:tc>
          <w:tcPr>
            <w:tcW w:w="4786" w:type="dxa"/>
          </w:tcPr>
          <w:p w:rsidR="0009498A" w:rsidRPr="00326B8A" w:rsidRDefault="0009498A">
            <w:pPr>
              <w:pStyle w:val="ConsPlusNormal"/>
              <w:jc w:val="center"/>
              <w:rPr>
                <w:rFonts w:ascii="Times New Roman" w:hAnsi="Times New Roman" w:cs="Times New Roman"/>
                <w:b/>
                <w:sz w:val="28"/>
                <w:szCs w:val="28"/>
              </w:rPr>
            </w:pPr>
            <w:r w:rsidRPr="00326B8A">
              <w:rPr>
                <w:rFonts w:ascii="Times New Roman" w:eastAsiaTheme="minorHAnsi" w:hAnsi="Times New Roman" w:cs="Times New Roman"/>
                <w:b/>
                <w:bCs/>
                <w:sz w:val="28"/>
                <w:szCs w:val="28"/>
                <w:lang w:eastAsia="en-US"/>
              </w:rPr>
              <w:t>Слабые стороны – W</w:t>
            </w:r>
          </w:p>
        </w:tc>
      </w:tr>
      <w:tr w:rsidR="0009498A" w:rsidRPr="00326B8A" w:rsidTr="0009498A">
        <w:tc>
          <w:tcPr>
            <w:tcW w:w="4785" w:type="dxa"/>
          </w:tcPr>
          <w:p w:rsidR="0009498A" w:rsidRPr="00326B8A" w:rsidRDefault="0009498A" w:rsidP="0009498A">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1. Наличие свободных </w:t>
            </w:r>
            <w:r w:rsidR="001E0B6B" w:rsidRPr="00326B8A">
              <w:rPr>
                <w:rFonts w:ascii="Times New Roman" w:hAnsi="Times New Roman" w:cs="Times New Roman"/>
                <w:sz w:val="28"/>
                <w:szCs w:val="28"/>
              </w:rPr>
              <w:t>земель сельскохозяйственного назначения</w:t>
            </w:r>
            <w:r w:rsidRPr="00326B8A">
              <w:rPr>
                <w:rFonts w:ascii="Times New Roman" w:hAnsi="Times New Roman" w:cs="Times New Roman"/>
                <w:sz w:val="28"/>
                <w:szCs w:val="28"/>
              </w:rPr>
              <w:t xml:space="preserve">, которые могут быть использованы </w:t>
            </w:r>
            <w:r w:rsidR="001E0B6B" w:rsidRPr="00326B8A">
              <w:rPr>
                <w:rFonts w:ascii="Times New Roman" w:hAnsi="Times New Roman" w:cs="Times New Roman"/>
                <w:sz w:val="28"/>
                <w:szCs w:val="28"/>
              </w:rPr>
              <w:t>в качестве</w:t>
            </w:r>
            <w:r w:rsidRPr="00326B8A">
              <w:rPr>
                <w:rFonts w:ascii="Times New Roman" w:hAnsi="Times New Roman" w:cs="Times New Roman"/>
                <w:sz w:val="28"/>
                <w:szCs w:val="28"/>
              </w:rPr>
              <w:t xml:space="preserve"> инвестиционных площадок для развития сельскохозяйственного производства.</w:t>
            </w:r>
          </w:p>
          <w:p w:rsidR="0009498A" w:rsidRPr="00326B8A" w:rsidRDefault="0009498A" w:rsidP="0009498A">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2. Наличие расчетной лесосеки с объемом </w:t>
            </w:r>
            <w:r w:rsidR="008E48C4">
              <w:rPr>
                <w:rFonts w:ascii="Times New Roman" w:hAnsi="Times New Roman" w:cs="Times New Roman"/>
                <w:sz w:val="28"/>
                <w:szCs w:val="28"/>
              </w:rPr>
              <w:t>712</w:t>
            </w:r>
            <w:r w:rsidRPr="00326B8A">
              <w:rPr>
                <w:rFonts w:ascii="Times New Roman" w:hAnsi="Times New Roman" w:cs="Times New Roman"/>
                <w:sz w:val="28"/>
                <w:szCs w:val="28"/>
              </w:rPr>
              <w:t xml:space="preserve"> тыс.куб.м. в год  для дальнейшего развития деревообрабатывающей отрасли, в том числе производств</w:t>
            </w:r>
            <w:r w:rsidR="001E0B6B" w:rsidRPr="00326B8A">
              <w:rPr>
                <w:rFonts w:ascii="Times New Roman" w:hAnsi="Times New Roman" w:cs="Times New Roman"/>
                <w:sz w:val="28"/>
                <w:szCs w:val="28"/>
              </w:rPr>
              <w:t>а</w:t>
            </w:r>
            <w:r w:rsidRPr="00326B8A">
              <w:rPr>
                <w:rFonts w:ascii="Times New Roman" w:hAnsi="Times New Roman" w:cs="Times New Roman"/>
                <w:sz w:val="28"/>
                <w:szCs w:val="28"/>
              </w:rPr>
              <w:t xml:space="preserve"> альтернативных </w:t>
            </w:r>
            <w:r w:rsidR="001E0B6B" w:rsidRPr="00326B8A">
              <w:rPr>
                <w:rFonts w:ascii="Times New Roman" w:hAnsi="Times New Roman" w:cs="Times New Roman"/>
                <w:sz w:val="28"/>
                <w:szCs w:val="28"/>
              </w:rPr>
              <w:t>видов</w:t>
            </w:r>
            <w:r w:rsidRPr="00326B8A">
              <w:rPr>
                <w:rFonts w:ascii="Times New Roman" w:hAnsi="Times New Roman" w:cs="Times New Roman"/>
                <w:sz w:val="28"/>
                <w:szCs w:val="28"/>
              </w:rPr>
              <w:t xml:space="preserve"> топлива.</w:t>
            </w:r>
          </w:p>
          <w:p w:rsidR="0009498A" w:rsidRPr="00326B8A" w:rsidRDefault="0066291D" w:rsidP="00753ED1">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 xml:space="preserve">3. Наличие высокого потенциала туристско-рекреационной сферы. </w:t>
            </w:r>
          </w:p>
        </w:tc>
        <w:tc>
          <w:tcPr>
            <w:tcW w:w="4786" w:type="dxa"/>
          </w:tcPr>
          <w:p w:rsidR="009D60C6" w:rsidRPr="00326B8A" w:rsidRDefault="009D60C6" w:rsidP="00A239F7">
            <w:pPr>
              <w:pStyle w:val="aa"/>
              <w:numPr>
                <w:ilvl w:val="0"/>
                <w:numId w:val="4"/>
              </w:numPr>
              <w:ind w:left="35" w:hanging="35"/>
              <w:jc w:val="both"/>
              <w:rPr>
                <w:sz w:val="28"/>
                <w:szCs w:val="28"/>
              </w:rPr>
            </w:pPr>
            <w:r w:rsidRPr="00326B8A">
              <w:rPr>
                <w:sz w:val="28"/>
                <w:szCs w:val="28"/>
              </w:rPr>
              <w:t>Недостаточный</w:t>
            </w:r>
            <w:r w:rsidR="0009498A" w:rsidRPr="00326B8A">
              <w:rPr>
                <w:sz w:val="28"/>
                <w:szCs w:val="28"/>
              </w:rPr>
              <w:t xml:space="preserve"> уровень развития коммунальной и </w:t>
            </w:r>
            <w:r w:rsidRPr="00326B8A">
              <w:rPr>
                <w:sz w:val="28"/>
                <w:szCs w:val="28"/>
              </w:rPr>
              <w:t>дорожно-</w:t>
            </w:r>
            <w:r w:rsidR="0009498A" w:rsidRPr="00326B8A">
              <w:rPr>
                <w:sz w:val="28"/>
                <w:szCs w:val="28"/>
              </w:rPr>
              <w:t>транспортной инфраструктуры</w:t>
            </w:r>
            <w:r w:rsidR="00684391">
              <w:rPr>
                <w:sz w:val="28"/>
                <w:szCs w:val="28"/>
              </w:rPr>
              <w:t>, особенно в сельской местности</w:t>
            </w:r>
            <w:r w:rsidR="0009498A" w:rsidRPr="00326B8A">
              <w:rPr>
                <w:sz w:val="28"/>
                <w:szCs w:val="28"/>
              </w:rPr>
              <w:t>.</w:t>
            </w:r>
          </w:p>
          <w:p w:rsidR="0009498A" w:rsidRPr="00326B8A" w:rsidRDefault="009D60C6" w:rsidP="0066291D">
            <w:pPr>
              <w:autoSpaceDE w:val="0"/>
              <w:autoSpaceDN w:val="0"/>
              <w:adjustRightInd w:val="0"/>
              <w:jc w:val="both"/>
              <w:rPr>
                <w:sz w:val="28"/>
                <w:szCs w:val="28"/>
              </w:rPr>
            </w:pPr>
            <w:r w:rsidRPr="00326B8A">
              <w:rPr>
                <w:sz w:val="28"/>
                <w:szCs w:val="28"/>
              </w:rPr>
              <w:t>2</w:t>
            </w:r>
            <w:r w:rsidR="0009498A" w:rsidRPr="00326B8A">
              <w:rPr>
                <w:sz w:val="28"/>
                <w:szCs w:val="28"/>
              </w:rPr>
              <w:t xml:space="preserve">. Снижение численности трудовых ресурсов, </w:t>
            </w:r>
            <w:r w:rsidR="0066291D" w:rsidRPr="00326B8A">
              <w:rPr>
                <w:sz w:val="28"/>
                <w:szCs w:val="28"/>
              </w:rPr>
              <w:t>отток трудоспособного населения,</w:t>
            </w:r>
            <w:r w:rsidR="00684391">
              <w:rPr>
                <w:sz w:val="28"/>
                <w:szCs w:val="28"/>
              </w:rPr>
              <w:t xml:space="preserve"> </w:t>
            </w:r>
            <w:r w:rsidR="0066291D" w:rsidRPr="00326B8A">
              <w:rPr>
                <w:sz w:val="28"/>
                <w:szCs w:val="28"/>
              </w:rPr>
              <w:t>дефицит квалифицированных кадров</w:t>
            </w:r>
            <w:r w:rsidR="0009498A" w:rsidRPr="00326B8A">
              <w:rPr>
                <w:sz w:val="28"/>
                <w:szCs w:val="28"/>
              </w:rPr>
              <w:t>.</w:t>
            </w:r>
          </w:p>
          <w:p w:rsidR="007D50EE" w:rsidRDefault="009D60C6" w:rsidP="009D60C6">
            <w:pPr>
              <w:autoSpaceDE w:val="0"/>
              <w:autoSpaceDN w:val="0"/>
              <w:adjustRightInd w:val="0"/>
              <w:jc w:val="both"/>
              <w:rPr>
                <w:sz w:val="28"/>
                <w:szCs w:val="28"/>
              </w:rPr>
            </w:pPr>
            <w:r w:rsidRPr="00326B8A">
              <w:rPr>
                <w:sz w:val="28"/>
                <w:szCs w:val="28"/>
              </w:rPr>
              <w:t>3</w:t>
            </w:r>
            <w:r w:rsidR="007D50EE" w:rsidRPr="00326B8A">
              <w:rPr>
                <w:sz w:val="28"/>
                <w:szCs w:val="28"/>
              </w:rPr>
              <w:t xml:space="preserve">. Удаленность от областного центра и </w:t>
            </w:r>
            <w:r w:rsidRPr="00326B8A">
              <w:rPr>
                <w:sz w:val="28"/>
                <w:szCs w:val="28"/>
              </w:rPr>
              <w:t>как следствие высокие транспортные издержки ведения бизнеса</w:t>
            </w:r>
            <w:r w:rsidR="007D50EE" w:rsidRPr="00326B8A">
              <w:rPr>
                <w:sz w:val="28"/>
                <w:szCs w:val="28"/>
              </w:rPr>
              <w:t>.</w:t>
            </w:r>
          </w:p>
          <w:p w:rsidR="009D60C6" w:rsidRPr="00326B8A" w:rsidRDefault="001F68B1" w:rsidP="001F68B1">
            <w:pPr>
              <w:autoSpaceDE w:val="0"/>
              <w:autoSpaceDN w:val="0"/>
              <w:adjustRightInd w:val="0"/>
              <w:jc w:val="both"/>
              <w:rPr>
                <w:sz w:val="28"/>
                <w:szCs w:val="28"/>
              </w:rPr>
            </w:pPr>
            <w:r>
              <w:rPr>
                <w:sz w:val="28"/>
                <w:szCs w:val="28"/>
              </w:rPr>
              <w:t>4. В</w:t>
            </w:r>
            <w:r w:rsidRPr="00F14C13">
              <w:rPr>
                <w:sz w:val="28"/>
                <w:szCs w:val="28"/>
              </w:rPr>
              <w:t>ысокая степень износа основных средств на предприятиях района</w:t>
            </w:r>
          </w:p>
        </w:tc>
      </w:tr>
      <w:tr w:rsidR="0009498A" w:rsidRPr="00326B8A" w:rsidTr="0009498A">
        <w:tc>
          <w:tcPr>
            <w:tcW w:w="4785" w:type="dxa"/>
          </w:tcPr>
          <w:p w:rsidR="0009498A" w:rsidRPr="00326B8A" w:rsidRDefault="0066291D">
            <w:pPr>
              <w:pStyle w:val="ConsPlusNormal"/>
              <w:jc w:val="center"/>
              <w:rPr>
                <w:rFonts w:ascii="Times New Roman" w:hAnsi="Times New Roman" w:cs="Times New Roman"/>
                <w:sz w:val="28"/>
                <w:szCs w:val="28"/>
              </w:rPr>
            </w:pPr>
            <w:r w:rsidRPr="00326B8A">
              <w:rPr>
                <w:rFonts w:ascii="Times New Roman" w:eastAsiaTheme="minorHAnsi" w:hAnsi="Times New Roman" w:cs="Times New Roman"/>
                <w:b/>
                <w:bCs/>
                <w:sz w:val="28"/>
                <w:szCs w:val="28"/>
                <w:lang w:eastAsia="en-US"/>
              </w:rPr>
              <w:t>Возможности – О</w:t>
            </w:r>
          </w:p>
        </w:tc>
        <w:tc>
          <w:tcPr>
            <w:tcW w:w="4786" w:type="dxa"/>
          </w:tcPr>
          <w:p w:rsidR="0009498A" w:rsidRPr="00326B8A" w:rsidRDefault="0066291D">
            <w:pPr>
              <w:pStyle w:val="ConsPlusNormal"/>
              <w:jc w:val="center"/>
              <w:rPr>
                <w:rFonts w:ascii="Times New Roman" w:hAnsi="Times New Roman" w:cs="Times New Roman"/>
                <w:sz w:val="28"/>
                <w:szCs w:val="28"/>
              </w:rPr>
            </w:pPr>
            <w:r w:rsidRPr="00326B8A">
              <w:rPr>
                <w:rFonts w:ascii="Times New Roman" w:eastAsiaTheme="minorHAnsi" w:hAnsi="Times New Roman" w:cs="Times New Roman"/>
                <w:b/>
                <w:bCs/>
                <w:sz w:val="28"/>
                <w:szCs w:val="28"/>
                <w:lang w:eastAsia="en-US"/>
              </w:rPr>
              <w:t>Угрозы – Т</w:t>
            </w:r>
          </w:p>
        </w:tc>
      </w:tr>
      <w:tr w:rsidR="0009498A" w:rsidRPr="00326B8A" w:rsidTr="0009498A">
        <w:tc>
          <w:tcPr>
            <w:tcW w:w="4785" w:type="dxa"/>
          </w:tcPr>
          <w:p w:rsidR="006A2B51" w:rsidRPr="00D1560B" w:rsidRDefault="006F3E73" w:rsidP="00A239F7">
            <w:pPr>
              <w:pStyle w:val="ConsPlusNormal"/>
              <w:numPr>
                <w:ilvl w:val="0"/>
                <w:numId w:val="5"/>
              </w:numPr>
              <w:ind w:left="0" w:firstLine="0"/>
              <w:jc w:val="both"/>
              <w:rPr>
                <w:rFonts w:ascii="Times New Roman" w:hAnsi="Times New Roman" w:cs="Times New Roman"/>
                <w:sz w:val="28"/>
                <w:szCs w:val="28"/>
              </w:rPr>
            </w:pPr>
            <w:r w:rsidRPr="00D1560B">
              <w:rPr>
                <w:rFonts w:ascii="Times New Roman" w:hAnsi="Times New Roman" w:cs="Times New Roman"/>
                <w:sz w:val="28"/>
                <w:szCs w:val="28"/>
              </w:rPr>
              <w:t>Р</w:t>
            </w:r>
            <w:r w:rsidR="006A2B51" w:rsidRPr="00D1560B">
              <w:rPr>
                <w:rFonts w:ascii="Times New Roman" w:hAnsi="Times New Roman" w:cs="Times New Roman"/>
                <w:sz w:val="28"/>
                <w:szCs w:val="28"/>
              </w:rPr>
              <w:t>а</w:t>
            </w:r>
            <w:r w:rsidRPr="00D1560B">
              <w:rPr>
                <w:rFonts w:ascii="Times New Roman" w:hAnsi="Times New Roman" w:cs="Times New Roman"/>
                <w:sz w:val="28"/>
                <w:szCs w:val="28"/>
              </w:rPr>
              <w:t xml:space="preserve">звитие </w:t>
            </w:r>
            <w:r w:rsidR="00FA01C1" w:rsidRPr="00D1560B">
              <w:rPr>
                <w:rFonts w:ascii="Times New Roman" w:hAnsi="Times New Roman" w:cs="Times New Roman"/>
                <w:sz w:val="28"/>
                <w:szCs w:val="28"/>
              </w:rPr>
              <w:t xml:space="preserve">производств продукции животноводства на базе </w:t>
            </w:r>
            <w:r w:rsidR="001F68B1" w:rsidRPr="00D1560B">
              <w:rPr>
                <w:rFonts w:ascii="Times New Roman" w:hAnsi="Times New Roman" w:cs="Times New Roman"/>
                <w:sz w:val="28"/>
                <w:szCs w:val="28"/>
              </w:rPr>
              <w:t>крестьянско-фермерских хозяйств</w:t>
            </w:r>
            <w:r w:rsidR="00FA01C1" w:rsidRPr="00D1560B">
              <w:rPr>
                <w:rFonts w:ascii="Times New Roman" w:hAnsi="Times New Roman" w:cs="Times New Roman"/>
                <w:sz w:val="28"/>
                <w:szCs w:val="28"/>
              </w:rPr>
              <w:t>,</w:t>
            </w:r>
            <w:r w:rsidR="001F68B1" w:rsidRPr="00D1560B">
              <w:rPr>
                <w:rFonts w:ascii="Times New Roman" w:hAnsi="Times New Roman" w:cs="Times New Roman"/>
                <w:sz w:val="28"/>
                <w:szCs w:val="28"/>
              </w:rPr>
              <w:t xml:space="preserve"> семейного </w:t>
            </w:r>
            <w:r w:rsidRPr="00D1560B">
              <w:rPr>
                <w:rFonts w:ascii="Times New Roman" w:hAnsi="Times New Roman" w:cs="Times New Roman"/>
                <w:sz w:val="28"/>
                <w:szCs w:val="28"/>
              </w:rPr>
              <w:t>животноводства.</w:t>
            </w:r>
            <w:r w:rsidR="006A2B51" w:rsidRPr="00D1560B">
              <w:rPr>
                <w:rFonts w:ascii="Times New Roman" w:hAnsi="Times New Roman" w:cs="Times New Roman"/>
                <w:sz w:val="28"/>
                <w:szCs w:val="28"/>
              </w:rPr>
              <w:t xml:space="preserve"> </w:t>
            </w:r>
          </w:p>
          <w:p w:rsidR="0009498A" w:rsidRPr="00D1560B" w:rsidRDefault="006A2B51" w:rsidP="00A239F7">
            <w:pPr>
              <w:pStyle w:val="ConsPlusNormal"/>
              <w:numPr>
                <w:ilvl w:val="0"/>
                <w:numId w:val="5"/>
              </w:numPr>
              <w:ind w:left="0" w:firstLine="0"/>
              <w:jc w:val="both"/>
              <w:rPr>
                <w:rFonts w:ascii="Times New Roman" w:hAnsi="Times New Roman" w:cs="Times New Roman"/>
                <w:sz w:val="28"/>
                <w:szCs w:val="28"/>
              </w:rPr>
            </w:pPr>
            <w:r w:rsidRPr="00D1560B">
              <w:rPr>
                <w:rFonts w:ascii="Times New Roman" w:hAnsi="Times New Roman" w:cs="Times New Roman"/>
                <w:sz w:val="28"/>
                <w:szCs w:val="28"/>
              </w:rPr>
              <w:t>Создание и развитие перерабатывающих производств в АПК (молоко, мясо,</w:t>
            </w:r>
            <w:r w:rsidR="001F68B1" w:rsidRPr="00D1560B">
              <w:rPr>
                <w:rFonts w:ascii="Times New Roman" w:hAnsi="Times New Roman" w:cs="Times New Roman"/>
                <w:sz w:val="28"/>
                <w:szCs w:val="28"/>
              </w:rPr>
              <w:t xml:space="preserve"> зерно,</w:t>
            </w:r>
            <w:r w:rsidRPr="00D1560B">
              <w:rPr>
                <w:rFonts w:ascii="Times New Roman" w:hAnsi="Times New Roman" w:cs="Times New Roman"/>
                <w:sz w:val="28"/>
                <w:szCs w:val="28"/>
              </w:rPr>
              <w:t xml:space="preserve"> льнопереработка).</w:t>
            </w:r>
          </w:p>
          <w:p w:rsidR="006F3E73" w:rsidRPr="00D1560B" w:rsidRDefault="006F3E73" w:rsidP="006F3E73">
            <w:pPr>
              <w:jc w:val="both"/>
              <w:rPr>
                <w:sz w:val="28"/>
                <w:szCs w:val="28"/>
              </w:rPr>
            </w:pPr>
            <w:r w:rsidRPr="00D1560B">
              <w:rPr>
                <w:sz w:val="28"/>
                <w:szCs w:val="28"/>
              </w:rPr>
              <w:t xml:space="preserve">3. </w:t>
            </w:r>
            <w:r w:rsidR="001F68B1" w:rsidRPr="00D1560B">
              <w:rPr>
                <w:sz w:val="28"/>
                <w:szCs w:val="28"/>
              </w:rPr>
              <w:t>Развитие производств в сфере деревообработки</w:t>
            </w:r>
            <w:r w:rsidR="00FA01C1" w:rsidRPr="00D1560B">
              <w:rPr>
                <w:sz w:val="28"/>
                <w:szCs w:val="28"/>
              </w:rPr>
              <w:t>, в том числе производства альтернативных видов топлива из древесины</w:t>
            </w:r>
            <w:r w:rsidRPr="00D1560B">
              <w:rPr>
                <w:sz w:val="28"/>
                <w:szCs w:val="28"/>
              </w:rPr>
              <w:t>.</w:t>
            </w:r>
          </w:p>
          <w:p w:rsidR="006F3E73" w:rsidRPr="00D1560B" w:rsidRDefault="006F3E73" w:rsidP="006F3E73">
            <w:pPr>
              <w:jc w:val="both"/>
              <w:rPr>
                <w:sz w:val="28"/>
                <w:szCs w:val="28"/>
              </w:rPr>
            </w:pPr>
            <w:r w:rsidRPr="00D1560B">
              <w:rPr>
                <w:sz w:val="28"/>
                <w:szCs w:val="28"/>
              </w:rPr>
              <w:t>4.</w:t>
            </w:r>
            <w:r w:rsidR="00E9127E" w:rsidRPr="00D1560B">
              <w:rPr>
                <w:sz w:val="28"/>
                <w:szCs w:val="28"/>
              </w:rPr>
              <w:t xml:space="preserve"> </w:t>
            </w:r>
            <w:r w:rsidRPr="00D1560B">
              <w:rPr>
                <w:sz w:val="28"/>
                <w:szCs w:val="28"/>
              </w:rPr>
              <w:t>Развитие туристско-рекреационной сферы</w:t>
            </w:r>
            <w:r w:rsidR="00FA01C1" w:rsidRPr="00D1560B">
              <w:rPr>
                <w:sz w:val="28"/>
                <w:szCs w:val="28"/>
              </w:rPr>
              <w:t>, создание объектов коллективных мест размещения для отдыха</w:t>
            </w:r>
            <w:r w:rsidRPr="00D1560B">
              <w:rPr>
                <w:sz w:val="28"/>
                <w:szCs w:val="28"/>
              </w:rPr>
              <w:t>.</w:t>
            </w:r>
          </w:p>
          <w:p w:rsidR="00D1560B" w:rsidRPr="00D1560B" w:rsidRDefault="00D1560B" w:rsidP="00D1560B">
            <w:pPr>
              <w:jc w:val="both"/>
              <w:rPr>
                <w:sz w:val="28"/>
                <w:szCs w:val="28"/>
              </w:rPr>
            </w:pPr>
            <w:r w:rsidRPr="00D1560B">
              <w:rPr>
                <w:sz w:val="28"/>
                <w:szCs w:val="28"/>
              </w:rPr>
              <w:t>5. Участие в программе «Земский работник культуры».</w:t>
            </w:r>
          </w:p>
          <w:p w:rsidR="006F3E73" w:rsidRPr="00D1560B" w:rsidRDefault="00D1560B" w:rsidP="00D1560B">
            <w:pPr>
              <w:jc w:val="both"/>
              <w:rPr>
                <w:sz w:val="28"/>
                <w:szCs w:val="28"/>
              </w:rPr>
            </w:pPr>
            <w:r w:rsidRPr="00D1560B">
              <w:rPr>
                <w:sz w:val="28"/>
                <w:szCs w:val="28"/>
              </w:rPr>
              <w:lastRenderedPageBreak/>
              <w:t>6. Реализация планов долгосрочного социально-экономического развития опорных населенных пунктов и прилегающих территорий на период до 2030 года</w:t>
            </w:r>
          </w:p>
        </w:tc>
        <w:tc>
          <w:tcPr>
            <w:tcW w:w="4786" w:type="dxa"/>
          </w:tcPr>
          <w:p w:rsidR="00D9503F" w:rsidRPr="00326B8A" w:rsidRDefault="007D50EE" w:rsidP="00D9503F">
            <w:pPr>
              <w:jc w:val="both"/>
              <w:rPr>
                <w:sz w:val="28"/>
                <w:szCs w:val="28"/>
              </w:rPr>
            </w:pPr>
            <w:r w:rsidRPr="00326B8A">
              <w:rPr>
                <w:sz w:val="28"/>
                <w:szCs w:val="28"/>
              </w:rPr>
              <w:lastRenderedPageBreak/>
              <w:t>1</w:t>
            </w:r>
            <w:r w:rsidR="00D9503F" w:rsidRPr="00326B8A">
              <w:rPr>
                <w:sz w:val="28"/>
                <w:szCs w:val="28"/>
              </w:rPr>
              <w:t xml:space="preserve">. </w:t>
            </w:r>
            <w:r w:rsidR="001F68B1">
              <w:rPr>
                <w:sz w:val="28"/>
                <w:szCs w:val="28"/>
              </w:rPr>
              <w:t>Д</w:t>
            </w:r>
            <w:r w:rsidR="00D9503F" w:rsidRPr="00326B8A">
              <w:rPr>
                <w:sz w:val="28"/>
                <w:szCs w:val="28"/>
              </w:rPr>
              <w:t>испаритет цен на с</w:t>
            </w:r>
            <w:r w:rsidR="001F68B1">
              <w:rPr>
                <w:sz w:val="28"/>
                <w:szCs w:val="28"/>
              </w:rPr>
              <w:t xml:space="preserve">/х </w:t>
            </w:r>
            <w:r w:rsidR="00D9503F" w:rsidRPr="00326B8A">
              <w:rPr>
                <w:sz w:val="28"/>
                <w:szCs w:val="28"/>
              </w:rPr>
              <w:t xml:space="preserve">продукцию и энергоносители, </w:t>
            </w:r>
            <w:r w:rsidR="00FA01C1">
              <w:rPr>
                <w:sz w:val="28"/>
                <w:szCs w:val="28"/>
              </w:rPr>
              <w:t xml:space="preserve">а также </w:t>
            </w:r>
            <w:r w:rsidR="001F68B1">
              <w:rPr>
                <w:sz w:val="28"/>
                <w:szCs w:val="28"/>
              </w:rPr>
              <w:t>н</w:t>
            </w:r>
            <w:r w:rsidR="00D9503F" w:rsidRPr="00326B8A">
              <w:rPr>
                <w:sz w:val="28"/>
                <w:szCs w:val="28"/>
              </w:rPr>
              <w:t>еблагоприятные для развития сельского хозяйства погодные условия</w:t>
            </w:r>
            <w:r w:rsidR="001F68B1">
              <w:rPr>
                <w:sz w:val="28"/>
                <w:szCs w:val="28"/>
              </w:rPr>
              <w:t>, как следствие дальнейшее сокращение с/х производства</w:t>
            </w:r>
            <w:r w:rsidR="00D9503F" w:rsidRPr="00326B8A">
              <w:rPr>
                <w:sz w:val="28"/>
                <w:szCs w:val="28"/>
              </w:rPr>
              <w:t>.</w:t>
            </w:r>
          </w:p>
          <w:p w:rsidR="00D9503F" w:rsidRPr="00326B8A" w:rsidRDefault="001F68B1" w:rsidP="00D9503F">
            <w:pPr>
              <w:jc w:val="both"/>
              <w:rPr>
                <w:sz w:val="28"/>
                <w:szCs w:val="28"/>
              </w:rPr>
            </w:pPr>
            <w:r>
              <w:rPr>
                <w:sz w:val="28"/>
                <w:szCs w:val="28"/>
              </w:rPr>
              <w:t>2</w:t>
            </w:r>
            <w:r w:rsidR="00D9503F" w:rsidRPr="00326B8A">
              <w:rPr>
                <w:sz w:val="28"/>
                <w:szCs w:val="28"/>
              </w:rPr>
              <w:t xml:space="preserve">. </w:t>
            </w:r>
            <w:r>
              <w:rPr>
                <w:sz w:val="28"/>
                <w:szCs w:val="28"/>
              </w:rPr>
              <w:t>Сохранение</w:t>
            </w:r>
            <w:r w:rsidR="00D9503F" w:rsidRPr="00326B8A">
              <w:rPr>
                <w:sz w:val="28"/>
                <w:szCs w:val="28"/>
              </w:rPr>
              <w:t xml:space="preserve"> отток</w:t>
            </w:r>
            <w:r>
              <w:rPr>
                <w:sz w:val="28"/>
                <w:szCs w:val="28"/>
              </w:rPr>
              <w:t>а</w:t>
            </w:r>
            <w:r w:rsidR="00D9503F" w:rsidRPr="00326B8A">
              <w:rPr>
                <w:sz w:val="28"/>
                <w:szCs w:val="28"/>
              </w:rPr>
              <w:t xml:space="preserve"> трудоспособного населения</w:t>
            </w:r>
            <w:r w:rsidR="00FA01C1">
              <w:rPr>
                <w:sz w:val="28"/>
                <w:szCs w:val="28"/>
              </w:rPr>
              <w:t>, как следствие,</w:t>
            </w:r>
            <w:r w:rsidR="00D9503F" w:rsidRPr="00326B8A">
              <w:rPr>
                <w:sz w:val="28"/>
                <w:szCs w:val="28"/>
              </w:rPr>
              <w:t xml:space="preserve"> нарастание дефицита квалифицированных кадров и простых рабочих.</w:t>
            </w:r>
          </w:p>
          <w:p w:rsidR="0009498A" w:rsidRPr="00326B8A" w:rsidRDefault="001F68B1" w:rsidP="001F68B1">
            <w:pPr>
              <w:ind w:firstLine="35"/>
              <w:jc w:val="both"/>
              <w:rPr>
                <w:sz w:val="28"/>
                <w:szCs w:val="28"/>
              </w:rPr>
            </w:pPr>
            <w:r>
              <w:rPr>
                <w:sz w:val="28"/>
                <w:szCs w:val="28"/>
              </w:rPr>
              <w:t>3</w:t>
            </w:r>
            <w:r w:rsidR="00D9503F" w:rsidRPr="00326B8A">
              <w:rPr>
                <w:sz w:val="28"/>
                <w:szCs w:val="28"/>
              </w:rPr>
              <w:t xml:space="preserve">. Низкая доля собственных налоговых и неналоговых доходов местного бюджета, в результате чего реализация </w:t>
            </w:r>
            <w:r>
              <w:rPr>
                <w:sz w:val="28"/>
                <w:szCs w:val="28"/>
              </w:rPr>
              <w:t>инфраструктурных проектов</w:t>
            </w:r>
            <w:r w:rsidR="00D9503F" w:rsidRPr="00326B8A">
              <w:rPr>
                <w:sz w:val="28"/>
                <w:szCs w:val="28"/>
              </w:rPr>
              <w:t xml:space="preserve"> напрямую зависит от </w:t>
            </w:r>
            <w:r w:rsidR="00E9127E" w:rsidRPr="00326B8A">
              <w:rPr>
                <w:sz w:val="28"/>
                <w:szCs w:val="28"/>
              </w:rPr>
              <w:t>привлечения средств федерального и об</w:t>
            </w:r>
            <w:r w:rsidR="00D9503F" w:rsidRPr="00326B8A">
              <w:rPr>
                <w:sz w:val="28"/>
                <w:szCs w:val="28"/>
              </w:rPr>
              <w:t>ластного бюджета.</w:t>
            </w:r>
          </w:p>
        </w:tc>
      </w:tr>
    </w:tbl>
    <w:p w:rsidR="00114F7B" w:rsidRPr="00326B8A" w:rsidRDefault="00114F7B">
      <w:pPr>
        <w:pStyle w:val="ConsPlusNormal"/>
        <w:jc w:val="center"/>
        <w:rPr>
          <w:rFonts w:ascii="Times New Roman" w:hAnsi="Times New Roman" w:cs="Times New Roman"/>
          <w:sz w:val="28"/>
          <w:szCs w:val="28"/>
        </w:rPr>
      </w:pPr>
    </w:p>
    <w:p w:rsidR="001D0971" w:rsidRPr="00326B8A" w:rsidRDefault="001D0971">
      <w:pPr>
        <w:pStyle w:val="ConsPlusNormal"/>
        <w:jc w:val="center"/>
        <w:rPr>
          <w:rFonts w:ascii="Times New Roman" w:hAnsi="Times New Roman" w:cs="Times New Roman"/>
          <w:sz w:val="28"/>
          <w:szCs w:val="28"/>
        </w:rPr>
      </w:pPr>
    </w:p>
    <w:p w:rsidR="002026C3" w:rsidRPr="00326B8A" w:rsidRDefault="002026C3" w:rsidP="002026C3">
      <w:pPr>
        <w:pStyle w:val="ConsPlusTitle"/>
        <w:jc w:val="center"/>
        <w:outlineLvl w:val="1"/>
        <w:rPr>
          <w:rFonts w:ascii="Times New Roman" w:hAnsi="Times New Roman" w:cs="Times New Roman"/>
          <w:sz w:val="28"/>
          <w:szCs w:val="28"/>
        </w:rPr>
      </w:pPr>
      <w:r w:rsidRPr="00326B8A">
        <w:rPr>
          <w:rFonts w:ascii="Times New Roman" w:hAnsi="Times New Roman" w:cs="Times New Roman"/>
          <w:sz w:val="28"/>
          <w:szCs w:val="28"/>
        </w:rPr>
        <w:t>2</w:t>
      </w:r>
      <w:r w:rsidR="001D0971" w:rsidRPr="00326B8A">
        <w:rPr>
          <w:rFonts w:ascii="Times New Roman" w:hAnsi="Times New Roman" w:cs="Times New Roman"/>
          <w:sz w:val="28"/>
          <w:szCs w:val="28"/>
        </w:rPr>
        <w:t>.</w:t>
      </w:r>
      <w:r w:rsidR="001D0971" w:rsidRPr="00326B8A">
        <w:rPr>
          <w:rFonts w:ascii="Times New Roman" w:hAnsi="Times New Roman" w:cs="Times New Roman"/>
          <w:b w:val="0"/>
          <w:sz w:val="28"/>
          <w:szCs w:val="28"/>
        </w:rPr>
        <w:t xml:space="preserve"> </w:t>
      </w:r>
      <w:r w:rsidRPr="00326B8A">
        <w:rPr>
          <w:rFonts w:ascii="Times New Roman" w:hAnsi="Times New Roman" w:cs="Times New Roman"/>
          <w:sz w:val="28"/>
          <w:szCs w:val="28"/>
        </w:rPr>
        <w:t xml:space="preserve">Общее видение социально-экономического развития Муромцевского муниципального района Омской области до 2030 </w:t>
      </w:r>
      <w:r w:rsidR="00883563">
        <w:rPr>
          <w:rFonts w:ascii="Times New Roman" w:hAnsi="Times New Roman" w:cs="Times New Roman"/>
          <w:sz w:val="28"/>
          <w:szCs w:val="28"/>
        </w:rPr>
        <w:t>года</w:t>
      </w:r>
    </w:p>
    <w:p w:rsidR="002026C3" w:rsidRPr="00326B8A" w:rsidRDefault="002026C3">
      <w:pPr>
        <w:pStyle w:val="ConsPlusNormal"/>
        <w:jc w:val="center"/>
        <w:outlineLvl w:val="1"/>
        <w:rPr>
          <w:rFonts w:ascii="Times New Roman" w:hAnsi="Times New Roman" w:cs="Times New Roman"/>
          <w:b/>
          <w:sz w:val="28"/>
          <w:szCs w:val="28"/>
        </w:rPr>
      </w:pPr>
    </w:p>
    <w:p w:rsidR="001D0971" w:rsidRPr="00326B8A" w:rsidRDefault="002026C3">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 xml:space="preserve">2.1. </w:t>
      </w:r>
      <w:r w:rsidR="001D0971" w:rsidRPr="00326B8A">
        <w:rPr>
          <w:rFonts w:ascii="Times New Roman" w:hAnsi="Times New Roman" w:cs="Times New Roman"/>
          <w:b/>
          <w:sz w:val="28"/>
          <w:szCs w:val="28"/>
        </w:rPr>
        <w:t xml:space="preserve">Стратегические цели и </w:t>
      </w:r>
      <w:r w:rsidR="0092107B" w:rsidRPr="00326B8A">
        <w:rPr>
          <w:rFonts w:ascii="Times New Roman" w:hAnsi="Times New Roman" w:cs="Times New Roman"/>
          <w:b/>
          <w:sz w:val="28"/>
          <w:szCs w:val="28"/>
        </w:rPr>
        <w:t>задачи</w:t>
      </w:r>
      <w:r w:rsidR="001D0971" w:rsidRPr="00326B8A">
        <w:rPr>
          <w:rFonts w:ascii="Times New Roman" w:hAnsi="Times New Roman" w:cs="Times New Roman"/>
          <w:b/>
          <w:sz w:val="28"/>
          <w:szCs w:val="28"/>
        </w:rPr>
        <w:t xml:space="preserve"> социально-экономического</w:t>
      </w:r>
    </w:p>
    <w:p w:rsidR="00753ED1" w:rsidRDefault="001D0971">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 xml:space="preserve">развития </w:t>
      </w:r>
      <w:r w:rsidR="000B1E43" w:rsidRPr="00326B8A">
        <w:rPr>
          <w:rFonts w:ascii="Times New Roman" w:hAnsi="Times New Roman" w:cs="Times New Roman"/>
          <w:b/>
          <w:sz w:val="28"/>
          <w:szCs w:val="28"/>
        </w:rPr>
        <w:t xml:space="preserve">Муромцевского муниципального района </w:t>
      </w:r>
      <w:r w:rsidRPr="00326B8A">
        <w:rPr>
          <w:rFonts w:ascii="Times New Roman" w:hAnsi="Times New Roman" w:cs="Times New Roman"/>
          <w:b/>
          <w:sz w:val="28"/>
          <w:szCs w:val="28"/>
        </w:rPr>
        <w:t xml:space="preserve">Омской области </w:t>
      </w:r>
    </w:p>
    <w:p w:rsidR="001D0971" w:rsidRPr="00326B8A" w:rsidRDefault="001D0971">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до 20</w:t>
      </w:r>
      <w:r w:rsidR="001A1FB2" w:rsidRPr="00326B8A">
        <w:rPr>
          <w:rFonts w:ascii="Times New Roman" w:hAnsi="Times New Roman" w:cs="Times New Roman"/>
          <w:b/>
          <w:sz w:val="28"/>
          <w:szCs w:val="28"/>
        </w:rPr>
        <w:t>30</w:t>
      </w:r>
      <w:r w:rsidRPr="00326B8A">
        <w:rPr>
          <w:rFonts w:ascii="Times New Roman" w:hAnsi="Times New Roman" w:cs="Times New Roman"/>
          <w:b/>
          <w:sz w:val="28"/>
          <w:szCs w:val="28"/>
        </w:rPr>
        <w:t xml:space="preserve"> года</w:t>
      </w:r>
    </w:p>
    <w:p w:rsidR="00BF30B9" w:rsidRPr="00326B8A" w:rsidRDefault="00D13924" w:rsidP="00BF30B9">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BF30B9" w:rsidRPr="00326B8A">
        <w:rPr>
          <w:rFonts w:eastAsiaTheme="minorHAnsi"/>
          <w:sz w:val="28"/>
          <w:szCs w:val="28"/>
          <w:lang w:eastAsia="en-US"/>
        </w:rPr>
        <w:t xml:space="preserve"> </w:t>
      </w:r>
    </w:p>
    <w:p w:rsidR="00D13924" w:rsidRPr="00326B8A" w:rsidRDefault="00BF30B9" w:rsidP="00BF30B9">
      <w:pPr>
        <w:autoSpaceDE w:val="0"/>
        <w:autoSpaceDN w:val="0"/>
        <w:adjustRightInd w:val="0"/>
        <w:jc w:val="both"/>
        <w:rPr>
          <w:rFonts w:eastAsiaTheme="minorHAnsi"/>
          <w:b/>
          <w:bCs/>
          <w:sz w:val="28"/>
          <w:szCs w:val="28"/>
          <w:lang w:eastAsia="en-US"/>
        </w:rPr>
      </w:pPr>
      <w:r w:rsidRPr="00326B8A">
        <w:rPr>
          <w:rFonts w:eastAsiaTheme="minorHAnsi"/>
          <w:sz w:val="28"/>
          <w:szCs w:val="28"/>
          <w:lang w:eastAsia="en-US"/>
        </w:rPr>
        <w:tab/>
      </w:r>
      <w:r w:rsidR="00D13924" w:rsidRPr="00326B8A">
        <w:rPr>
          <w:rFonts w:eastAsiaTheme="minorHAnsi"/>
          <w:sz w:val="28"/>
          <w:szCs w:val="28"/>
          <w:lang w:eastAsia="en-US"/>
        </w:rPr>
        <w:t>В современном обществе основной ценностью всей социально-экономической системы является человек. Именно он в предстоящие годы будет главным объектом развития</w:t>
      </w:r>
      <w:r w:rsidR="008013E6" w:rsidRPr="00326B8A">
        <w:rPr>
          <w:rFonts w:eastAsiaTheme="minorHAnsi"/>
          <w:sz w:val="28"/>
          <w:szCs w:val="28"/>
          <w:lang w:eastAsia="en-US"/>
        </w:rPr>
        <w:t>, а</w:t>
      </w:r>
      <w:r w:rsidR="00D13924" w:rsidRPr="00326B8A">
        <w:rPr>
          <w:rFonts w:eastAsiaTheme="minorHAnsi"/>
          <w:sz w:val="28"/>
          <w:szCs w:val="28"/>
          <w:lang w:eastAsia="en-US"/>
        </w:rPr>
        <w:t xml:space="preserve"> </w:t>
      </w:r>
      <w:r w:rsidR="00D13924" w:rsidRPr="00326B8A">
        <w:rPr>
          <w:rFonts w:eastAsiaTheme="minorHAnsi"/>
          <w:bCs/>
          <w:iCs/>
          <w:sz w:val="28"/>
          <w:szCs w:val="28"/>
          <w:lang w:eastAsia="en-US"/>
        </w:rPr>
        <w:t xml:space="preserve">основополагающим </w:t>
      </w:r>
      <w:r w:rsidR="00D13924" w:rsidRPr="00326B8A">
        <w:rPr>
          <w:rFonts w:eastAsiaTheme="minorHAnsi"/>
          <w:sz w:val="28"/>
          <w:szCs w:val="28"/>
          <w:lang w:eastAsia="en-US"/>
        </w:rPr>
        <w:t>принципом долгосрочной социально-экономической политики станет приоритет социального развития, социальных интересов</w:t>
      </w:r>
      <w:r w:rsidR="00D13924" w:rsidRPr="00326B8A">
        <w:rPr>
          <w:rFonts w:eastAsiaTheme="minorHAnsi"/>
          <w:b/>
          <w:bCs/>
          <w:sz w:val="28"/>
          <w:szCs w:val="28"/>
          <w:lang w:eastAsia="en-US"/>
        </w:rPr>
        <w:t>.</w:t>
      </w:r>
    </w:p>
    <w:p w:rsidR="00D13924" w:rsidRPr="00326B8A" w:rsidRDefault="00D13924" w:rsidP="00D13924">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Для обеспечения постоянного и устойчивого повышени</w:t>
      </w:r>
      <w:r w:rsidR="008013E6" w:rsidRPr="00326B8A">
        <w:rPr>
          <w:rFonts w:eastAsiaTheme="minorHAnsi"/>
          <w:sz w:val="28"/>
          <w:szCs w:val="28"/>
          <w:lang w:eastAsia="en-US"/>
        </w:rPr>
        <w:t>я</w:t>
      </w:r>
      <w:r w:rsidRPr="00326B8A">
        <w:rPr>
          <w:rFonts w:eastAsiaTheme="minorHAnsi"/>
          <w:sz w:val="28"/>
          <w:szCs w:val="28"/>
          <w:lang w:eastAsia="en-US"/>
        </w:rPr>
        <w:t xml:space="preserve"> качества жизни населения района необходима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w:t>
      </w:r>
    </w:p>
    <w:p w:rsidR="00151CD2" w:rsidRPr="00326B8A" w:rsidRDefault="00D13924" w:rsidP="00151CD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151CD2" w:rsidRPr="00326B8A">
        <w:rPr>
          <w:rFonts w:eastAsiaTheme="minorHAnsi"/>
          <w:sz w:val="28"/>
          <w:szCs w:val="28"/>
          <w:lang w:eastAsia="en-US"/>
        </w:rPr>
        <w:t>Развитие района должно быть нацелено на превращение района в «</w:t>
      </w:r>
      <w:r w:rsidR="00151CD2" w:rsidRPr="00326B8A">
        <w:rPr>
          <w:rFonts w:eastAsiaTheme="minorHAnsi"/>
          <w:iCs/>
          <w:sz w:val="28"/>
          <w:szCs w:val="28"/>
          <w:lang w:eastAsia="en-US"/>
        </w:rPr>
        <w:t>район для жизни</w:t>
      </w:r>
      <w:r w:rsidR="00151CD2" w:rsidRPr="00326B8A">
        <w:rPr>
          <w:rFonts w:eastAsiaTheme="minorHAnsi"/>
          <w:bCs/>
          <w:iCs/>
          <w:sz w:val="28"/>
          <w:szCs w:val="28"/>
          <w:lang w:eastAsia="en-US"/>
        </w:rPr>
        <w:t>»</w:t>
      </w:r>
      <w:r w:rsidR="00151CD2" w:rsidRPr="00326B8A">
        <w:rPr>
          <w:rFonts w:eastAsiaTheme="minorHAnsi"/>
          <w:sz w:val="28"/>
          <w:szCs w:val="28"/>
          <w:lang w:eastAsia="en-US"/>
        </w:rPr>
        <w:t xml:space="preserve">, обеспечивая рост благосостояния населения, повышение качества и доступности социальных услуг, создание комфортных условий проживания. Такой подход позволит остановить отток населения </w:t>
      </w:r>
      <w:r w:rsidR="00DF36A2" w:rsidRPr="00326B8A">
        <w:rPr>
          <w:rFonts w:eastAsiaTheme="minorHAnsi"/>
          <w:sz w:val="28"/>
          <w:szCs w:val="28"/>
          <w:lang w:eastAsia="en-US"/>
        </w:rPr>
        <w:t xml:space="preserve">из муниципального </w:t>
      </w:r>
      <w:r w:rsidR="00151CD2" w:rsidRPr="00326B8A">
        <w:rPr>
          <w:rFonts w:eastAsiaTheme="minorHAnsi"/>
          <w:sz w:val="28"/>
          <w:szCs w:val="28"/>
          <w:lang w:eastAsia="en-US"/>
        </w:rPr>
        <w:t>района и</w:t>
      </w:r>
      <w:r w:rsidR="00DF36A2" w:rsidRPr="00326B8A">
        <w:rPr>
          <w:rFonts w:eastAsiaTheme="minorHAnsi"/>
          <w:sz w:val="28"/>
          <w:szCs w:val="28"/>
          <w:lang w:eastAsia="en-US"/>
        </w:rPr>
        <w:t xml:space="preserve"> </w:t>
      </w:r>
      <w:r w:rsidR="00151CD2" w:rsidRPr="00326B8A">
        <w:rPr>
          <w:rFonts w:eastAsiaTheme="minorHAnsi"/>
          <w:sz w:val="28"/>
          <w:szCs w:val="28"/>
          <w:lang w:eastAsia="en-US"/>
        </w:rPr>
        <w:t>привлеч</w:t>
      </w:r>
      <w:r w:rsidR="00DF36A2" w:rsidRPr="00326B8A">
        <w:rPr>
          <w:rFonts w:eastAsiaTheme="minorHAnsi"/>
          <w:sz w:val="28"/>
          <w:szCs w:val="28"/>
          <w:lang w:eastAsia="en-US"/>
        </w:rPr>
        <w:t>ь</w:t>
      </w:r>
      <w:r w:rsidR="00151CD2" w:rsidRPr="00326B8A">
        <w:rPr>
          <w:rFonts w:eastAsiaTheme="minorHAnsi"/>
          <w:sz w:val="28"/>
          <w:szCs w:val="28"/>
          <w:lang w:eastAsia="en-US"/>
        </w:rPr>
        <w:t xml:space="preserve"> квалифицированны</w:t>
      </w:r>
      <w:r w:rsidR="008013E6" w:rsidRPr="00326B8A">
        <w:rPr>
          <w:rFonts w:eastAsiaTheme="minorHAnsi"/>
          <w:sz w:val="28"/>
          <w:szCs w:val="28"/>
          <w:lang w:eastAsia="en-US"/>
        </w:rPr>
        <w:t>е</w:t>
      </w:r>
      <w:r w:rsidR="00151CD2" w:rsidRPr="00326B8A">
        <w:rPr>
          <w:rFonts w:eastAsiaTheme="minorHAnsi"/>
          <w:sz w:val="28"/>
          <w:szCs w:val="28"/>
          <w:lang w:eastAsia="en-US"/>
        </w:rPr>
        <w:t xml:space="preserve"> кадр</w:t>
      </w:r>
      <w:r w:rsidR="008013E6" w:rsidRPr="00326B8A">
        <w:rPr>
          <w:rFonts w:eastAsiaTheme="minorHAnsi"/>
          <w:sz w:val="28"/>
          <w:szCs w:val="28"/>
          <w:lang w:eastAsia="en-US"/>
        </w:rPr>
        <w:t xml:space="preserve">ы, </w:t>
      </w:r>
      <w:r w:rsidR="00151CD2" w:rsidRPr="00326B8A">
        <w:rPr>
          <w:rFonts w:eastAsiaTheme="minorHAnsi"/>
          <w:sz w:val="28"/>
          <w:szCs w:val="28"/>
          <w:lang w:eastAsia="en-US"/>
        </w:rPr>
        <w:t>востребованны</w:t>
      </w:r>
      <w:r w:rsidR="008013E6" w:rsidRPr="00326B8A">
        <w:rPr>
          <w:rFonts w:eastAsiaTheme="minorHAnsi"/>
          <w:sz w:val="28"/>
          <w:szCs w:val="28"/>
          <w:lang w:eastAsia="en-US"/>
        </w:rPr>
        <w:t>е</w:t>
      </w:r>
      <w:r w:rsidR="00151CD2" w:rsidRPr="00326B8A">
        <w:rPr>
          <w:rFonts w:eastAsiaTheme="minorHAnsi"/>
          <w:sz w:val="28"/>
          <w:szCs w:val="28"/>
          <w:lang w:eastAsia="en-US"/>
        </w:rPr>
        <w:t xml:space="preserve"> экономикой </w:t>
      </w:r>
      <w:r w:rsidR="008013E6" w:rsidRPr="00326B8A">
        <w:rPr>
          <w:rFonts w:eastAsiaTheme="minorHAnsi"/>
          <w:sz w:val="28"/>
          <w:szCs w:val="28"/>
          <w:lang w:eastAsia="en-US"/>
        </w:rPr>
        <w:t xml:space="preserve">и социальной сферой </w:t>
      </w:r>
      <w:r w:rsidR="00DF36A2" w:rsidRPr="00326B8A">
        <w:rPr>
          <w:rFonts w:eastAsiaTheme="minorHAnsi"/>
          <w:sz w:val="28"/>
          <w:szCs w:val="28"/>
          <w:lang w:eastAsia="en-US"/>
        </w:rPr>
        <w:t xml:space="preserve">муниципального </w:t>
      </w:r>
      <w:r w:rsidR="00151CD2" w:rsidRPr="00326B8A">
        <w:rPr>
          <w:rFonts w:eastAsiaTheme="minorHAnsi"/>
          <w:sz w:val="28"/>
          <w:szCs w:val="28"/>
          <w:lang w:eastAsia="en-US"/>
        </w:rPr>
        <w:t>района.</w:t>
      </w:r>
    </w:p>
    <w:p w:rsidR="00613267" w:rsidRPr="00326B8A" w:rsidRDefault="00613267" w:rsidP="00613267">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t>Учитывая преемственность приоритетов и направлений муниципального развития, ключевыми стратегическими целями социально-экономического развития Муромцевского муниципального района Омской области до 2030 года станут:</w:t>
      </w:r>
    </w:p>
    <w:p w:rsidR="000D74C2" w:rsidRPr="00326B8A" w:rsidRDefault="000D74C2" w:rsidP="000D74C2">
      <w:pPr>
        <w:pStyle w:val="ConsPlusNormal"/>
        <w:ind w:firstLine="540"/>
        <w:jc w:val="both"/>
        <w:rPr>
          <w:rFonts w:ascii="Times New Roman" w:hAnsi="Times New Roman" w:cs="Times New Roman"/>
          <w:sz w:val="28"/>
          <w:szCs w:val="28"/>
          <w:u w:val="single"/>
        </w:rPr>
      </w:pPr>
      <w:r w:rsidRPr="00326B8A">
        <w:rPr>
          <w:rFonts w:ascii="Times New Roman" w:eastAsiaTheme="minorHAnsi" w:hAnsi="Times New Roman" w:cs="Times New Roman"/>
          <w:color w:val="000000"/>
          <w:sz w:val="28"/>
          <w:szCs w:val="28"/>
          <w:u w:val="single"/>
          <w:lang w:eastAsia="en-US"/>
        </w:rPr>
        <w:t>1. Создание к</w:t>
      </w:r>
      <w:r w:rsidRPr="00326B8A">
        <w:rPr>
          <w:rFonts w:ascii="Times New Roman" w:hAnsi="Times New Roman" w:cs="Times New Roman"/>
          <w:sz w:val="28"/>
          <w:szCs w:val="28"/>
          <w:u w:val="single"/>
        </w:rPr>
        <w:t>омфортных условия для жизни и развития человеческого капитала, социальной сферы.</w:t>
      </w:r>
    </w:p>
    <w:p w:rsidR="000D74C2" w:rsidRPr="00326B8A" w:rsidRDefault="000D74C2" w:rsidP="000D74C2">
      <w:pPr>
        <w:autoSpaceDE w:val="0"/>
        <w:autoSpaceDN w:val="0"/>
        <w:adjustRightInd w:val="0"/>
        <w:jc w:val="both"/>
        <w:rPr>
          <w:rFonts w:eastAsiaTheme="minorHAnsi"/>
          <w:color w:val="000000"/>
          <w:sz w:val="28"/>
          <w:szCs w:val="28"/>
          <w:lang w:eastAsia="en-US"/>
        </w:rPr>
      </w:pPr>
      <w:r w:rsidRPr="00326B8A">
        <w:rPr>
          <w:rFonts w:eastAsiaTheme="minorHAnsi"/>
          <w:sz w:val="28"/>
          <w:szCs w:val="28"/>
          <w:lang w:eastAsia="en-US"/>
        </w:rPr>
        <w:tab/>
      </w:r>
      <w:r w:rsidRPr="00326B8A">
        <w:rPr>
          <w:rFonts w:eastAsiaTheme="minorHAnsi"/>
          <w:color w:val="000000"/>
          <w:sz w:val="28"/>
          <w:szCs w:val="28"/>
          <w:lang w:eastAsia="en-US"/>
        </w:rPr>
        <w:t xml:space="preserve">Анализ текущей ситуации социально-экономического развития позволяет сделать вывод о необходимости координации муниципальной политики </w:t>
      </w:r>
      <w:r w:rsidRPr="00326B8A">
        <w:rPr>
          <w:rFonts w:eastAsiaTheme="minorHAnsi"/>
          <w:iCs/>
          <w:color w:val="000000"/>
          <w:sz w:val="28"/>
          <w:szCs w:val="28"/>
          <w:lang w:eastAsia="en-US"/>
        </w:rPr>
        <w:t xml:space="preserve">на создании условий для комфортной жизни населения района </w:t>
      </w:r>
      <w:r w:rsidRPr="00326B8A">
        <w:rPr>
          <w:rFonts w:eastAsiaTheme="minorHAnsi"/>
          <w:color w:val="000000"/>
          <w:sz w:val="28"/>
          <w:szCs w:val="28"/>
          <w:lang w:eastAsia="en-US"/>
        </w:rPr>
        <w:t>как первой и ключевой стратегической цели социально-экономического развития Муромцевского муниципального района Омской области.</w:t>
      </w:r>
    </w:p>
    <w:p w:rsidR="000D74C2" w:rsidRPr="00326B8A" w:rsidRDefault="000D74C2" w:rsidP="000D74C2">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lastRenderedPageBreak/>
        <w:t>Именно население района станет центральным объектом развития, а приоритет комфортных условий для жизни и развития – ключевым принципом муниципальной социально-экономической политики.</w:t>
      </w:r>
    </w:p>
    <w:p w:rsidR="000D74C2" w:rsidRPr="00326B8A" w:rsidRDefault="000D74C2" w:rsidP="000D74C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Pr="00326B8A" w:rsidRDefault="000D74C2" w:rsidP="000D74C2">
      <w:pPr>
        <w:autoSpaceDE w:val="0"/>
        <w:autoSpaceDN w:val="0"/>
        <w:adjustRightInd w:val="0"/>
        <w:ind w:firstLine="426"/>
        <w:jc w:val="both"/>
        <w:rPr>
          <w:rFonts w:eastAsiaTheme="minorHAnsi"/>
          <w:color w:val="000000"/>
          <w:sz w:val="28"/>
          <w:szCs w:val="28"/>
          <w:lang w:eastAsia="en-US"/>
        </w:rPr>
      </w:pPr>
      <w:r w:rsidRPr="00326B8A">
        <w:rPr>
          <w:sz w:val="28"/>
          <w:szCs w:val="28"/>
        </w:rPr>
        <w:t xml:space="preserve">1) </w:t>
      </w:r>
      <w:r w:rsidRPr="00326B8A">
        <w:rPr>
          <w:rFonts w:eastAsiaTheme="minorHAnsi"/>
          <w:color w:val="000000"/>
          <w:sz w:val="28"/>
          <w:szCs w:val="28"/>
          <w:lang w:eastAsia="en-US"/>
        </w:rPr>
        <w:t>создание условий для роста благосостояния и благополучия жителей Муромцевского района, роста доходов населения, развитие сети социально-значимых объектов с учетом их транспортной доступности;</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2)  формирование современной и доступной инфраструктуры во всех отраслях социальной сферы исходя из потребностей населения Муромцевского района;</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 xml:space="preserve">3) совершенствование системы социального обслуживания населения, предоставления услуг в сферах здравоохранения, образования, </w:t>
      </w:r>
      <w:r w:rsidR="00D1560B">
        <w:rPr>
          <w:rFonts w:ascii="Times New Roman" w:hAnsi="Times New Roman" w:cs="Times New Roman"/>
          <w:sz w:val="28"/>
          <w:szCs w:val="28"/>
        </w:rPr>
        <w:t xml:space="preserve">развитие культуры и туризма, </w:t>
      </w:r>
      <w:r w:rsidRPr="00326B8A">
        <w:rPr>
          <w:rFonts w:ascii="Times New Roman" w:hAnsi="Times New Roman" w:cs="Times New Roman"/>
          <w:sz w:val="28"/>
          <w:szCs w:val="28"/>
        </w:rPr>
        <w:t>физической культуры и спорта;</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hAnsi="Times New Roman" w:cs="Times New Roman"/>
          <w:sz w:val="28"/>
          <w:szCs w:val="28"/>
        </w:rPr>
        <w:t>4)</w:t>
      </w:r>
      <w:r w:rsidRPr="00326B8A">
        <w:rPr>
          <w:rFonts w:ascii="Times New Roman" w:eastAsiaTheme="minorHAnsi" w:hAnsi="Times New Roman" w:cs="Times New Roman"/>
          <w:color w:val="000000"/>
          <w:sz w:val="28"/>
          <w:szCs w:val="28"/>
          <w:lang w:eastAsia="en-US"/>
        </w:rPr>
        <w:t xml:space="preserve"> создание благоприятной городской и сельской среды</w:t>
      </w:r>
      <w:r w:rsidR="00FA01C1">
        <w:rPr>
          <w:rFonts w:ascii="Times New Roman" w:eastAsiaTheme="minorHAnsi" w:hAnsi="Times New Roman" w:cs="Times New Roman"/>
          <w:color w:val="000000"/>
          <w:sz w:val="28"/>
          <w:szCs w:val="28"/>
          <w:lang w:eastAsia="en-US"/>
        </w:rPr>
        <w:t>,</w:t>
      </w:r>
      <w:r w:rsidRPr="00326B8A">
        <w:rPr>
          <w:rFonts w:ascii="Times New Roman" w:eastAsiaTheme="minorHAnsi" w:hAnsi="Times New Roman" w:cs="Times New Roman"/>
          <w:color w:val="000000"/>
          <w:sz w:val="28"/>
          <w:szCs w:val="28"/>
          <w:lang w:eastAsia="en-US"/>
        </w:rPr>
        <w:t xml:space="preserve"> </w:t>
      </w:r>
      <w:r w:rsidR="006A3914" w:rsidRPr="00326B8A">
        <w:rPr>
          <w:rFonts w:ascii="Times New Roman" w:eastAsiaTheme="minorHAnsi" w:hAnsi="Times New Roman" w:cs="Times New Roman"/>
          <w:color w:val="000000"/>
          <w:sz w:val="28"/>
          <w:szCs w:val="28"/>
          <w:lang w:eastAsia="en-US"/>
        </w:rPr>
        <w:t>обеспечение жителей качественными коммунальными услугами</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eastAsiaTheme="minorHAnsi" w:hAnsi="Times New Roman" w:cs="Times New Roman"/>
          <w:color w:val="000000"/>
          <w:sz w:val="28"/>
          <w:szCs w:val="28"/>
          <w:lang w:eastAsia="en-US"/>
        </w:rPr>
        <w:t>5) формирование эффективной демографической политики, направленной на снижение миграцион</w:t>
      </w:r>
      <w:r w:rsidR="00E2288D">
        <w:rPr>
          <w:rFonts w:ascii="Times New Roman" w:eastAsiaTheme="minorHAnsi" w:hAnsi="Times New Roman" w:cs="Times New Roman"/>
          <w:color w:val="000000"/>
          <w:sz w:val="28"/>
          <w:szCs w:val="28"/>
          <w:lang w:eastAsia="en-US"/>
        </w:rPr>
        <w:t>ной убыли населения</w:t>
      </w:r>
      <w:r w:rsidRPr="00326B8A">
        <w:rPr>
          <w:rFonts w:ascii="Times New Roman" w:eastAsiaTheme="minorHAnsi" w:hAnsi="Times New Roman" w:cs="Times New Roman"/>
          <w:color w:val="000000"/>
          <w:sz w:val="28"/>
          <w:szCs w:val="28"/>
          <w:lang w:eastAsia="en-US"/>
        </w:rPr>
        <w:t xml:space="preserve"> Муромцевского муниципального района,</w:t>
      </w:r>
      <w:r w:rsidRPr="00326B8A">
        <w:rPr>
          <w:rFonts w:ascii="Times New Roman" w:hAnsi="Times New Roman" w:cs="Times New Roman"/>
          <w:sz w:val="28"/>
          <w:szCs w:val="28"/>
        </w:rPr>
        <w:t xml:space="preserve"> восстановление естественного прироста населения</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eastAsiaTheme="minorHAnsi" w:hAnsi="Times New Roman" w:cs="Times New Roman"/>
          <w:color w:val="000000"/>
          <w:sz w:val="28"/>
          <w:szCs w:val="28"/>
          <w:lang w:eastAsia="en-US"/>
        </w:rPr>
        <w:t xml:space="preserve">6) </w:t>
      </w:r>
      <w:r w:rsidRPr="00326B8A">
        <w:rPr>
          <w:rFonts w:ascii="Times New Roman" w:hAnsi="Times New Roman" w:cs="Times New Roman"/>
          <w:sz w:val="28"/>
          <w:szCs w:val="28"/>
        </w:rPr>
        <w:t>снижение рисков и смягчение последствий чрезвычайных ситуаций, участие в обеспечении общественного правопорядка и общественной безопасности.</w:t>
      </w:r>
    </w:p>
    <w:p w:rsidR="000D74C2" w:rsidRPr="00326B8A" w:rsidRDefault="000D74C2" w:rsidP="000D74C2">
      <w:pPr>
        <w:pStyle w:val="ConsPlusNormal"/>
        <w:ind w:firstLine="426"/>
        <w:jc w:val="both"/>
        <w:rPr>
          <w:rFonts w:ascii="Times New Roman" w:hAnsi="Times New Roman" w:cs="Times New Roman"/>
          <w:sz w:val="28"/>
          <w:szCs w:val="28"/>
        </w:rPr>
      </w:pPr>
    </w:p>
    <w:p w:rsidR="000D74C2" w:rsidRPr="00326B8A" w:rsidRDefault="000D74C2" w:rsidP="000D74C2">
      <w:pPr>
        <w:widowControl w:val="0"/>
        <w:autoSpaceDE w:val="0"/>
        <w:autoSpaceDN w:val="0"/>
        <w:adjustRightInd w:val="0"/>
        <w:ind w:firstLine="709"/>
        <w:jc w:val="both"/>
        <w:rPr>
          <w:sz w:val="28"/>
          <w:szCs w:val="28"/>
          <w:u w:val="single"/>
        </w:rPr>
      </w:pPr>
      <w:r w:rsidRPr="00326B8A">
        <w:rPr>
          <w:rFonts w:eastAsiaTheme="minorHAnsi"/>
          <w:color w:val="000000"/>
          <w:sz w:val="28"/>
          <w:szCs w:val="28"/>
          <w:u w:val="single"/>
          <w:lang w:eastAsia="en-US"/>
        </w:rPr>
        <w:t xml:space="preserve">2. </w:t>
      </w:r>
      <w:r w:rsidR="009266F5" w:rsidRPr="00326B8A">
        <w:rPr>
          <w:rFonts w:eastAsiaTheme="minorHAnsi"/>
          <w:color w:val="000000"/>
          <w:sz w:val="28"/>
          <w:szCs w:val="28"/>
          <w:u w:val="single"/>
          <w:lang w:eastAsia="en-US"/>
        </w:rPr>
        <w:t>Повышение к</w:t>
      </w:r>
      <w:r w:rsidRPr="00326B8A">
        <w:rPr>
          <w:sz w:val="28"/>
          <w:szCs w:val="28"/>
          <w:u w:val="single"/>
        </w:rPr>
        <w:t>онкурентоспособност</w:t>
      </w:r>
      <w:r w:rsidR="009266F5" w:rsidRPr="00326B8A">
        <w:rPr>
          <w:sz w:val="28"/>
          <w:szCs w:val="28"/>
          <w:u w:val="single"/>
        </w:rPr>
        <w:t>и</w:t>
      </w:r>
      <w:r w:rsidRPr="00326B8A">
        <w:rPr>
          <w:sz w:val="28"/>
          <w:szCs w:val="28"/>
          <w:u w:val="single"/>
        </w:rPr>
        <w:t xml:space="preserve"> экономики </w:t>
      </w:r>
      <w:r w:rsidR="009266F5" w:rsidRPr="00326B8A">
        <w:rPr>
          <w:sz w:val="28"/>
          <w:szCs w:val="28"/>
          <w:u w:val="single"/>
        </w:rPr>
        <w:t>района</w:t>
      </w:r>
    </w:p>
    <w:p w:rsidR="009266F5" w:rsidRPr="00326B8A" w:rsidRDefault="009266F5" w:rsidP="000D74C2">
      <w:pPr>
        <w:widowControl w:val="0"/>
        <w:autoSpaceDE w:val="0"/>
        <w:autoSpaceDN w:val="0"/>
        <w:adjustRightInd w:val="0"/>
        <w:ind w:firstLine="709"/>
        <w:jc w:val="both"/>
        <w:rPr>
          <w:sz w:val="28"/>
          <w:szCs w:val="28"/>
          <w:u w:val="single"/>
        </w:rPr>
      </w:pPr>
    </w:p>
    <w:p w:rsidR="000D74C2" w:rsidRPr="00326B8A" w:rsidRDefault="000D74C2" w:rsidP="000D74C2">
      <w:pPr>
        <w:autoSpaceDE w:val="0"/>
        <w:autoSpaceDN w:val="0"/>
        <w:adjustRightInd w:val="0"/>
        <w:ind w:firstLine="709"/>
        <w:jc w:val="both"/>
        <w:rPr>
          <w:rFonts w:eastAsiaTheme="minorHAnsi"/>
          <w:color w:val="000000"/>
          <w:sz w:val="28"/>
          <w:szCs w:val="28"/>
          <w:lang w:eastAsia="en-US"/>
        </w:rPr>
      </w:pPr>
      <w:r w:rsidRPr="00326B8A">
        <w:rPr>
          <w:rFonts w:eastAsiaTheme="minorHAnsi"/>
          <w:color w:val="000000"/>
          <w:sz w:val="28"/>
          <w:szCs w:val="28"/>
          <w:lang w:eastAsia="en-US"/>
        </w:rPr>
        <w:t xml:space="preserve">Повышение качества жизни населения, создание условий для развития человеческих возможностей невозможно без обеспечения </w:t>
      </w:r>
      <w:r w:rsidRPr="00326B8A">
        <w:rPr>
          <w:rFonts w:eastAsiaTheme="minorHAnsi"/>
          <w:iCs/>
          <w:color w:val="000000"/>
          <w:sz w:val="28"/>
          <w:szCs w:val="28"/>
          <w:lang w:eastAsia="en-US"/>
        </w:rPr>
        <w:t>устойчивого экономического роста</w:t>
      </w:r>
      <w:r w:rsidRPr="00326B8A">
        <w:rPr>
          <w:rFonts w:eastAsiaTheme="minorHAnsi"/>
          <w:color w:val="000000"/>
          <w:sz w:val="28"/>
          <w:szCs w:val="28"/>
          <w:lang w:eastAsia="en-US"/>
        </w:rPr>
        <w:t xml:space="preserve"> с использованием имеющегося </w:t>
      </w:r>
      <w:r w:rsidRPr="00326B8A">
        <w:rPr>
          <w:rFonts w:eastAsiaTheme="minorHAnsi"/>
          <w:sz w:val="28"/>
          <w:szCs w:val="28"/>
          <w:lang w:eastAsia="en-US"/>
        </w:rPr>
        <w:t xml:space="preserve">природно-ресурсного потенциала, результатов  </w:t>
      </w:r>
      <w:r w:rsidRPr="00326B8A">
        <w:rPr>
          <w:sz w:val="28"/>
          <w:szCs w:val="28"/>
        </w:rPr>
        <w:t>инновационной, технологической и научной деятельности, повышения инвестиционной привлекательности</w:t>
      </w:r>
      <w:r w:rsidRPr="00326B8A">
        <w:rPr>
          <w:rFonts w:eastAsiaTheme="minorHAnsi"/>
          <w:color w:val="000000"/>
          <w:sz w:val="28"/>
          <w:szCs w:val="28"/>
          <w:lang w:eastAsia="en-US"/>
        </w:rPr>
        <w:t>.</w:t>
      </w:r>
    </w:p>
    <w:p w:rsidR="000D74C2" w:rsidRPr="00326B8A" w:rsidRDefault="000D74C2" w:rsidP="000D74C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hAnsi="Times New Roman" w:cs="Times New Roman"/>
          <w:sz w:val="28"/>
          <w:szCs w:val="28"/>
        </w:rPr>
        <w:t>1) повышение инвестиционной привлекательности территорий путем применения новых инструментов государственной и муниципальной поддержки и сопровождения инвестиционной деятельности;</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hAnsi="Times New Roman" w:cs="Times New Roman"/>
          <w:sz w:val="28"/>
          <w:szCs w:val="28"/>
        </w:rPr>
        <w:t xml:space="preserve">2) создание  условий для развития новых производств, </w:t>
      </w:r>
      <w:r w:rsidR="009266F5" w:rsidRPr="00326B8A">
        <w:rPr>
          <w:rFonts w:ascii="Times New Roman" w:hAnsi="Times New Roman" w:cs="Times New Roman"/>
          <w:sz w:val="28"/>
          <w:szCs w:val="28"/>
        </w:rPr>
        <w:t>модернизация и развитие действующих предприятий,</w:t>
      </w:r>
      <w:r w:rsidRPr="00326B8A">
        <w:rPr>
          <w:rFonts w:ascii="Times New Roman" w:hAnsi="Times New Roman" w:cs="Times New Roman"/>
          <w:sz w:val="28"/>
          <w:szCs w:val="28"/>
        </w:rPr>
        <w:t xml:space="preserve"> обеспечение роста инвестиционных вложений</w:t>
      </w:r>
      <w:r w:rsidRPr="00326B8A">
        <w:rPr>
          <w:rFonts w:ascii="Times New Roman" w:eastAsiaTheme="minorHAnsi" w:hAnsi="Times New Roman" w:cs="Times New Roman"/>
          <w:color w:val="000000"/>
          <w:sz w:val="28"/>
          <w:szCs w:val="28"/>
          <w:lang w:eastAsia="en-US"/>
        </w:rPr>
        <w:t>;</w:t>
      </w:r>
    </w:p>
    <w:p w:rsidR="000D74C2" w:rsidRPr="00326B8A" w:rsidRDefault="000D74C2" w:rsidP="000D74C2">
      <w:pPr>
        <w:pStyle w:val="ConsPlusNormal"/>
        <w:ind w:firstLine="426"/>
        <w:jc w:val="both"/>
        <w:rPr>
          <w:rFonts w:ascii="Times New Roman" w:eastAsiaTheme="minorHAnsi" w:hAnsi="Times New Roman" w:cs="Times New Roman"/>
          <w:color w:val="000000"/>
          <w:sz w:val="28"/>
          <w:szCs w:val="28"/>
          <w:lang w:eastAsia="en-US"/>
        </w:rPr>
      </w:pPr>
      <w:r w:rsidRPr="00326B8A">
        <w:rPr>
          <w:rFonts w:ascii="Times New Roman" w:eastAsiaTheme="minorHAnsi" w:hAnsi="Times New Roman" w:cs="Times New Roman"/>
          <w:color w:val="000000"/>
          <w:sz w:val="28"/>
          <w:szCs w:val="28"/>
          <w:lang w:eastAsia="en-US"/>
        </w:rPr>
        <w:t>3) обеспечение отраслей экономики Муромцевского района квалифицированными трудовыми ресурсами исходя из кадровой потребности;</w:t>
      </w:r>
    </w:p>
    <w:p w:rsidR="000D74C2" w:rsidRPr="00326B8A" w:rsidRDefault="000D74C2" w:rsidP="000D74C2">
      <w:pPr>
        <w:pStyle w:val="ConsPlusNormal"/>
        <w:ind w:firstLine="426"/>
        <w:jc w:val="both"/>
        <w:rPr>
          <w:rFonts w:ascii="Times New Roman" w:hAnsi="Times New Roman" w:cs="Times New Roman"/>
          <w:sz w:val="28"/>
          <w:szCs w:val="28"/>
        </w:rPr>
      </w:pPr>
      <w:r w:rsidRPr="00326B8A">
        <w:rPr>
          <w:rFonts w:ascii="Times New Roman" w:eastAsiaTheme="minorHAnsi" w:hAnsi="Times New Roman" w:cs="Times New Roman"/>
          <w:color w:val="000000"/>
          <w:sz w:val="28"/>
          <w:szCs w:val="28"/>
          <w:lang w:eastAsia="en-US"/>
        </w:rPr>
        <w:t xml:space="preserve">4) улучшение состояния окружающей среды и экологии </w:t>
      </w:r>
      <w:r w:rsidRPr="00326B8A">
        <w:rPr>
          <w:rFonts w:ascii="Times New Roman" w:hAnsi="Times New Roman" w:cs="Times New Roman"/>
          <w:sz w:val="28"/>
          <w:szCs w:val="28"/>
        </w:rPr>
        <w:t>за счет повышения эффективности природопользования.</w:t>
      </w:r>
    </w:p>
    <w:p w:rsidR="009266F5" w:rsidRPr="00326B8A" w:rsidRDefault="009266F5" w:rsidP="000D74C2">
      <w:pPr>
        <w:pStyle w:val="ConsPlusNormal"/>
        <w:ind w:firstLine="426"/>
        <w:jc w:val="both"/>
        <w:rPr>
          <w:rFonts w:ascii="Times New Roman" w:hAnsi="Times New Roman" w:cs="Times New Roman"/>
          <w:sz w:val="28"/>
          <w:szCs w:val="28"/>
        </w:rPr>
      </w:pPr>
    </w:p>
    <w:p w:rsidR="009266F5" w:rsidRPr="00326B8A" w:rsidRDefault="009266F5" w:rsidP="000D74C2">
      <w:pPr>
        <w:pStyle w:val="ConsPlusNormal"/>
        <w:ind w:firstLine="426"/>
        <w:jc w:val="both"/>
        <w:rPr>
          <w:rFonts w:ascii="Times New Roman" w:hAnsi="Times New Roman" w:cs="Times New Roman"/>
          <w:sz w:val="28"/>
          <w:szCs w:val="28"/>
          <w:u w:val="single"/>
        </w:rPr>
      </w:pPr>
      <w:r w:rsidRPr="00326B8A">
        <w:rPr>
          <w:rFonts w:ascii="Times New Roman" w:hAnsi="Times New Roman" w:cs="Times New Roman"/>
          <w:sz w:val="28"/>
          <w:szCs w:val="28"/>
          <w:u w:val="single"/>
        </w:rPr>
        <w:t>3. Пространственное развитие района</w:t>
      </w:r>
    </w:p>
    <w:p w:rsidR="00133FE7" w:rsidRDefault="00133FE7" w:rsidP="00133FE7">
      <w:pPr>
        <w:autoSpaceDE w:val="0"/>
        <w:autoSpaceDN w:val="0"/>
        <w:adjustRightInd w:val="0"/>
        <w:ind w:firstLine="426"/>
        <w:jc w:val="both"/>
        <w:rPr>
          <w:sz w:val="28"/>
          <w:szCs w:val="28"/>
        </w:rPr>
      </w:pPr>
    </w:p>
    <w:p w:rsidR="00133FE7" w:rsidRDefault="00133FE7" w:rsidP="00133FE7">
      <w:pPr>
        <w:autoSpaceDE w:val="0"/>
        <w:autoSpaceDN w:val="0"/>
        <w:adjustRightInd w:val="0"/>
        <w:ind w:firstLine="426"/>
        <w:jc w:val="both"/>
        <w:rPr>
          <w:sz w:val="28"/>
          <w:szCs w:val="28"/>
        </w:rPr>
      </w:pPr>
      <w:r w:rsidRPr="00EB3930">
        <w:rPr>
          <w:sz w:val="28"/>
          <w:szCs w:val="28"/>
        </w:rPr>
        <w:t xml:space="preserve">Пространственное развитие района, обусловленное территориальными, природными, климатическими особенностями района, направлено на реализацию </w:t>
      </w:r>
      <w:r>
        <w:rPr>
          <w:sz w:val="28"/>
          <w:szCs w:val="28"/>
        </w:rPr>
        <w:t xml:space="preserve">экономического потенциала Муромцевского </w:t>
      </w:r>
      <w:r w:rsidRPr="00EB3930">
        <w:rPr>
          <w:sz w:val="28"/>
          <w:szCs w:val="28"/>
        </w:rPr>
        <w:t xml:space="preserve"> муниципального района</w:t>
      </w:r>
      <w:r>
        <w:rPr>
          <w:sz w:val="28"/>
          <w:szCs w:val="28"/>
        </w:rPr>
        <w:t>.</w:t>
      </w:r>
      <w:r w:rsidRPr="00EB3930">
        <w:rPr>
          <w:sz w:val="28"/>
          <w:szCs w:val="28"/>
        </w:rPr>
        <w:t xml:space="preserve"> </w:t>
      </w:r>
    </w:p>
    <w:p w:rsidR="00133FE7" w:rsidRDefault="00133FE7" w:rsidP="00133FE7">
      <w:pPr>
        <w:autoSpaceDE w:val="0"/>
        <w:autoSpaceDN w:val="0"/>
        <w:adjustRightInd w:val="0"/>
        <w:ind w:firstLine="426"/>
        <w:jc w:val="both"/>
        <w:rPr>
          <w:sz w:val="28"/>
          <w:szCs w:val="28"/>
        </w:rPr>
      </w:pPr>
      <w:r w:rsidRPr="00EB3930">
        <w:rPr>
          <w:sz w:val="28"/>
          <w:szCs w:val="28"/>
        </w:rPr>
        <w:t xml:space="preserve">Районный центр </w:t>
      </w:r>
      <w:r>
        <w:rPr>
          <w:sz w:val="28"/>
          <w:szCs w:val="28"/>
        </w:rPr>
        <w:t>р.п. Муромцево</w:t>
      </w:r>
      <w:r w:rsidRPr="00EB3930">
        <w:rPr>
          <w:sz w:val="28"/>
          <w:szCs w:val="28"/>
        </w:rPr>
        <w:t xml:space="preserve"> и прилегающие к нему территории, объединенные общими элементами транспортной инфраструктуры и интенсивными трудовыми, экономическими, социальными связями </w:t>
      </w:r>
      <w:r>
        <w:rPr>
          <w:sz w:val="28"/>
          <w:szCs w:val="28"/>
        </w:rPr>
        <w:t>входит в состав Муромцевской сельской агломерации.</w:t>
      </w:r>
    </w:p>
    <w:p w:rsidR="00133FE7" w:rsidRPr="00EB3930" w:rsidRDefault="00133FE7" w:rsidP="00133FE7">
      <w:pPr>
        <w:autoSpaceDE w:val="0"/>
        <w:autoSpaceDN w:val="0"/>
        <w:adjustRightInd w:val="0"/>
        <w:ind w:firstLine="426"/>
        <w:jc w:val="both"/>
        <w:rPr>
          <w:sz w:val="28"/>
          <w:szCs w:val="28"/>
        </w:rPr>
      </w:pPr>
      <w:r>
        <w:rPr>
          <w:sz w:val="28"/>
          <w:szCs w:val="26"/>
        </w:rPr>
        <w:t>В соответствии с поручением</w:t>
      </w:r>
      <w:r w:rsidRPr="00374BAD">
        <w:rPr>
          <w:sz w:val="28"/>
          <w:szCs w:val="26"/>
        </w:rPr>
        <w:t xml:space="preserve"> Президента Российской Федерации В.В. Путина от 04 июня 2023 года № Пр-1111 «Перечень поручений по итогам заседания Совета при Президенте по развитию местного самоуправления» Администрацией </w:t>
      </w:r>
      <w:r>
        <w:rPr>
          <w:sz w:val="28"/>
          <w:szCs w:val="26"/>
        </w:rPr>
        <w:t>Муромцевск</w:t>
      </w:r>
      <w:r w:rsidRPr="00374BAD">
        <w:rPr>
          <w:sz w:val="28"/>
          <w:szCs w:val="26"/>
        </w:rPr>
        <w:t xml:space="preserve">ого муниципального района Омской области разработан долгосрочный план социально – экономического развития опорного населенного пункта р.п. </w:t>
      </w:r>
      <w:r>
        <w:rPr>
          <w:sz w:val="28"/>
          <w:szCs w:val="26"/>
        </w:rPr>
        <w:t>Муромцево Муромцевского</w:t>
      </w:r>
      <w:r w:rsidRPr="00374BAD">
        <w:rPr>
          <w:sz w:val="28"/>
          <w:szCs w:val="26"/>
        </w:rPr>
        <w:t xml:space="preserve"> муниципального района Омской области на период до 2030 года</w:t>
      </w:r>
      <w:r>
        <w:rPr>
          <w:sz w:val="28"/>
          <w:szCs w:val="28"/>
        </w:rPr>
        <w:t xml:space="preserve"> . </w:t>
      </w:r>
    </w:p>
    <w:p w:rsidR="00133FE7" w:rsidRPr="00326B8A" w:rsidRDefault="00133FE7" w:rsidP="00133FE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Достижение стратегической цели будет обеспечено за счет решения следующих стратегических задач:</w:t>
      </w:r>
    </w:p>
    <w:p w:rsidR="000D74C2" w:rsidRDefault="006A3914" w:rsidP="000D74C2">
      <w:pPr>
        <w:pStyle w:val="ConsPlusNormal"/>
        <w:ind w:firstLine="426"/>
        <w:jc w:val="both"/>
        <w:rPr>
          <w:rFonts w:ascii="Times New Roman" w:eastAsiaTheme="minorHAnsi" w:hAnsi="Times New Roman" w:cs="Times New Roman"/>
          <w:color w:val="000000"/>
          <w:sz w:val="28"/>
          <w:szCs w:val="28"/>
          <w:lang w:eastAsia="en-US"/>
        </w:rPr>
      </w:pPr>
      <w:r>
        <w:rPr>
          <w:rFonts w:ascii="Times New Roman" w:hAnsi="Times New Roman" w:cs="Times New Roman"/>
          <w:sz w:val="28"/>
          <w:szCs w:val="28"/>
        </w:rPr>
        <w:t>1</w:t>
      </w:r>
      <w:r w:rsidR="000D74C2" w:rsidRPr="00326B8A">
        <w:rPr>
          <w:rFonts w:ascii="Times New Roman" w:hAnsi="Times New Roman" w:cs="Times New Roman"/>
          <w:sz w:val="28"/>
          <w:szCs w:val="28"/>
        </w:rPr>
        <w:t>)</w:t>
      </w:r>
      <w:r w:rsidR="000D74C2" w:rsidRPr="00326B8A">
        <w:rPr>
          <w:rFonts w:ascii="Times New Roman" w:eastAsiaTheme="minorHAnsi" w:hAnsi="Times New Roman" w:cs="Times New Roman"/>
          <w:color w:val="000000"/>
          <w:sz w:val="28"/>
          <w:szCs w:val="28"/>
          <w:lang w:eastAsia="en-US"/>
        </w:rPr>
        <w:t xml:space="preserve"> максимальное использование потенциала территорий, входящих в состав Муромцевского муниципального района Омской области (реализация </w:t>
      </w:r>
      <w:r w:rsidR="00F66D24">
        <w:rPr>
          <w:rFonts w:ascii="Times New Roman" w:eastAsiaTheme="minorHAnsi" w:hAnsi="Times New Roman" w:cs="Times New Roman"/>
          <w:color w:val="000000"/>
          <w:sz w:val="28"/>
          <w:szCs w:val="28"/>
          <w:lang w:eastAsia="en-US"/>
        </w:rPr>
        <w:t>«</w:t>
      </w:r>
      <w:r w:rsidR="000D74C2" w:rsidRPr="00326B8A">
        <w:rPr>
          <w:rFonts w:ascii="Times New Roman" w:eastAsiaTheme="minorHAnsi" w:hAnsi="Times New Roman" w:cs="Times New Roman"/>
          <w:color w:val="000000"/>
          <w:sz w:val="28"/>
          <w:szCs w:val="28"/>
          <w:lang w:eastAsia="en-US"/>
        </w:rPr>
        <w:t>точек роста</w:t>
      </w:r>
      <w:r w:rsidR="00F66D24">
        <w:rPr>
          <w:rFonts w:ascii="Times New Roman" w:eastAsiaTheme="minorHAnsi" w:hAnsi="Times New Roman" w:cs="Times New Roman"/>
          <w:color w:val="000000"/>
          <w:sz w:val="28"/>
          <w:szCs w:val="28"/>
          <w:lang w:eastAsia="en-US"/>
        </w:rPr>
        <w:t>»</w:t>
      </w:r>
      <w:r w:rsidR="000D74C2" w:rsidRPr="00326B8A">
        <w:rPr>
          <w:rFonts w:ascii="Times New Roman" w:eastAsiaTheme="minorHAnsi" w:hAnsi="Times New Roman" w:cs="Times New Roman"/>
          <w:color w:val="000000"/>
          <w:sz w:val="28"/>
          <w:szCs w:val="28"/>
          <w:lang w:eastAsia="en-US"/>
        </w:rPr>
        <w:t xml:space="preserve"> и проектов</w:t>
      </w:r>
      <w:r>
        <w:rPr>
          <w:rFonts w:ascii="Times New Roman" w:eastAsiaTheme="minorHAnsi" w:hAnsi="Times New Roman" w:cs="Times New Roman"/>
          <w:color w:val="000000"/>
          <w:sz w:val="28"/>
          <w:szCs w:val="28"/>
          <w:lang w:eastAsia="en-US"/>
        </w:rPr>
        <w:t xml:space="preserve"> развития сельских территорий);</w:t>
      </w:r>
    </w:p>
    <w:p w:rsidR="000D74C2" w:rsidRDefault="006A3914" w:rsidP="000D74C2">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2</w:t>
      </w:r>
      <w:r w:rsidR="002D7093" w:rsidRPr="00326B8A">
        <w:rPr>
          <w:rFonts w:ascii="Times New Roman" w:hAnsi="Times New Roman" w:cs="Times New Roman"/>
          <w:sz w:val="28"/>
          <w:szCs w:val="28"/>
        </w:rPr>
        <w:t>) развитие дорожно-транспортной инфраструктуры</w:t>
      </w:r>
      <w:r>
        <w:rPr>
          <w:rFonts w:ascii="Times New Roman" w:hAnsi="Times New Roman" w:cs="Times New Roman"/>
          <w:sz w:val="28"/>
          <w:szCs w:val="28"/>
        </w:rPr>
        <w:t>;</w:t>
      </w:r>
    </w:p>
    <w:p w:rsidR="006A3914" w:rsidRPr="00326B8A" w:rsidRDefault="006A3914" w:rsidP="000D74C2">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3</w:t>
      </w:r>
      <w:r w:rsidRPr="006A3914">
        <w:rPr>
          <w:rFonts w:ascii="Times New Roman" w:hAnsi="Times New Roman" w:cs="Times New Roman"/>
          <w:sz w:val="28"/>
          <w:szCs w:val="28"/>
        </w:rPr>
        <w:t>) развитие информационно-коммуникационная инфраструктуры.</w:t>
      </w:r>
    </w:p>
    <w:p w:rsidR="002D7093" w:rsidRPr="00326B8A" w:rsidRDefault="002D7093" w:rsidP="000D74C2">
      <w:pPr>
        <w:pStyle w:val="ConsPlusNormal"/>
        <w:ind w:firstLine="426"/>
        <w:jc w:val="both"/>
        <w:rPr>
          <w:rFonts w:ascii="Times New Roman" w:eastAsiaTheme="minorHAnsi" w:hAnsi="Times New Roman" w:cs="Times New Roman"/>
          <w:color w:val="000000"/>
          <w:sz w:val="28"/>
          <w:szCs w:val="28"/>
          <w:lang w:eastAsia="en-US"/>
        </w:rPr>
      </w:pPr>
    </w:p>
    <w:p w:rsidR="000D74C2" w:rsidRPr="00326B8A" w:rsidRDefault="000D74C2" w:rsidP="000D74C2">
      <w:pPr>
        <w:autoSpaceDE w:val="0"/>
        <w:autoSpaceDN w:val="0"/>
        <w:adjustRightInd w:val="0"/>
        <w:jc w:val="both"/>
        <w:rPr>
          <w:sz w:val="28"/>
          <w:szCs w:val="28"/>
          <w:highlight w:val="yellow"/>
          <w:u w:val="single"/>
        </w:rPr>
      </w:pPr>
      <w:r w:rsidRPr="00326B8A">
        <w:rPr>
          <w:rFonts w:eastAsiaTheme="minorHAnsi"/>
          <w:sz w:val="28"/>
          <w:szCs w:val="28"/>
          <w:lang w:eastAsia="en-US"/>
        </w:rPr>
        <w:tab/>
      </w:r>
      <w:r w:rsidR="009266F5" w:rsidRPr="00326B8A">
        <w:rPr>
          <w:rFonts w:eastAsiaTheme="minorHAnsi"/>
          <w:sz w:val="28"/>
          <w:szCs w:val="28"/>
          <w:lang w:eastAsia="en-US"/>
        </w:rPr>
        <w:t>4</w:t>
      </w:r>
      <w:r w:rsidRPr="00326B8A">
        <w:rPr>
          <w:sz w:val="28"/>
          <w:szCs w:val="28"/>
          <w:u w:val="single"/>
        </w:rPr>
        <w:t xml:space="preserve">. Эффективная система муниципального управления </w:t>
      </w:r>
    </w:p>
    <w:p w:rsidR="000D74C2" w:rsidRPr="00326B8A" w:rsidRDefault="000D74C2" w:rsidP="000D74C2">
      <w:pPr>
        <w:pStyle w:val="ConsPlusNormal"/>
        <w:jc w:val="center"/>
        <w:rPr>
          <w:rFonts w:ascii="Times New Roman" w:hAnsi="Times New Roman" w:cs="Times New Roman"/>
          <w:sz w:val="28"/>
          <w:szCs w:val="28"/>
        </w:rPr>
      </w:pPr>
    </w:p>
    <w:p w:rsidR="000D74C2" w:rsidRPr="00326B8A" w:rsidRDefault="000D74C2" w:rsidP="000D74C2">
      <w:pPr>
        <w:autoSpaceDE w:val="0"/>
        <w:autoSpaceDN w:val="0"/>
        <w:adjustRightInd w:val="0"/>
        <w:jc w:val="both"/>
        <w:rPr>
          <w:rFonts w:eastAsiaTheme="minorHAnsi"/>
          <w:sz w:val="28"/>
          <w:szCs w:val="28"/>
          <w:lang w:eastAsia="en-US"/>
        </w:rPr>
      </w:pPr>
      <w:r w:rsidRPr="00326B8A">
        <w:rPr>
          <w:rFonts w:eastAsiaTheme="minorHAnsi"/>
          <w:color w:val="000000"/>
          <w:sz w:val="28"/>
          <w:szCs w:val="28"/>
          <w:lang w:eastAsia="en-US"/>
        </w:rPr>
        <w:tab/>
        <w:t xml:space="preserve">Для обеспечения экономического и социального развития необходимо продолжить повышение эффективности системы муниципального управления. Необходимо обеспечить дальнейшее повышение доверия жителей к государству, обеспечить </w:t>
      </w:r>
      <w:r w:rsidRPr="00326B8A">
        <w:rPr>
          <w:rFonts w:eastAsiaTheme="minorHAnsi"/>
          <w:sz w:val="28"/>
          <w:szCs w:val="28"/>
          <w:lang w:eastAsia="en-US"/>
        </w:rPr>
        <w:t xml:space="preserve">установление обратной связи с населением, </w:t>
      </w:r>
      <w:r w:rsidRPr="00326B8A">
        <w:rPr>
          <w:sz w:val="28"/>
          <w:szCs w:val="28"/>
        </w:rPr>
        <w:t xml:space="preserve">рост эффективности муниципальной службы, оптимизацию расходования средств при исполнении полномочий и предоставлении муниципальных услуг. </w:t>
      </w:r>
    </w:p>
    <w:p w:rsidR="000D74C2" w:rsidRPr="00326B8A" w:rsidRDefault="000D74C2" w:rsidP="000D74C2">
      <w:pPr>
        <w:widowControl w:val="0"/>
        <w:autoSpaceDE w:val="0"/>
        <w:autoSpaceDN w:val="0"/>
        <w:adjustRightInd w:val="0"/>
        <w:ind w:firstLine="709"/>
        <w:jc w:val="both"/>
        <w:rPr>
          <w:sz w:val="28"/>
          <w:szCs w:val="28"/>
        </w:rPr>
      </w:pPr>
      <w:r w:rsidRPr="00326B8A">
        <w:rPr>
          <w:sz w:val="28"/>
          <w:szCs w:val="28"/>
        </w:rPr>
        <w:t>Для повышения эффективности системы муниципального управления Муромцевского района  необходимо обеспечить решение  следующих стратегических задач:</w:t>
      </w:r>
    </w:p>
    <w:p w:rsidR="000D74C2" w:rsidRPr="00326B8A" w:rsidRDefault="009266F5" w:rsidP="000D74C2">
      <w:pPr>
        <w:ind w:firstLine="709"/>
        <w:jc w:val="both"/>
        <w:rPr>
          <w:sz w:val="28"/>
          <w:szCs w:val="28"/>
        </w:rPr>
      </w:pPr>
      <w:r w:rsidRPr="00326B8A">
        <w:rPr>
          <w:sz w:val="28"/>
          <w:szCs w:val="28"/>
        </w:rPr>
        <w:t>1)</w:t>
      </w:r>
      <w:r w:rsidR="000D74C2" w:rsidRPr="00326B8A">
        <w:rPr>
          <w:sz w:val="28"/>
          <w:szCs w:val="28"/>
        </w:rPr>
        <w:t> </w:t>
      </w:r>
      <w:r w:rsidR="002D7093" w:rsidRPr="00326B8A">
        <w:rPr>
          <w:sz w:val="28"/>
          <w:szCs w:val="28"/>
        </w:rPr>
        <w:t xml:space="preserve">переход к </w:t>
      </w:r>
      <w:r w:rsidR="00F66D24">
        <w:rPr>
          <w:sz w:val="28"/>
          <w:szCs w:val="28"/>
        </w:rPr>
        <w:t>«</w:t>
      </w:r>
      <w:r w:rsidR="002D7093" w:rsidRPr="00326B8A">
        <w:rPr>
          <w:sz w:val="28"/>
          <w:szCs w:val="28"/>
        </w:rPr>
        <w:t>бесшовной</w:t>
      </w:r>
      <w:r w:rsidR="00F66D24">
        <w:rPr>
          <w:sz w:val="28"/>
          <w:szCs w:val="28"/>
        </w:rPr>
        <w:t>»</w:t>
      </w:r>
      <w:r w:rsidR="002D7093" w:rsidRPr="00326B8A">
        <w:rPr>
          <w:sz w:val="28"/>
          <w:szCs w:val="28"/>
        </w:rPr>
        <w:t xml:space="preserve"> модели взаимодействия органов власти с гражданами и предпринимателями, позволяющей сократить число обращений и предоставляемых документов (посредством применения реестровой модели результатов предоставления услуг), а также использовать современные технологии и каналы связи, востребованные населением и бизнесом;</w:t>
      </w:r>
    </w:p>
    <w:p w:rsidR="000D74C2" w:rsidRPr="00326B8A" w:rsidRDefault="009266F5" w:rsidP="000D74C2">
      <w:pPr>
        <w:widowControl w:val="0"/>
        <w:autoSpaceDE w:val="0"/>
        <w:autoSpaceDN w:val="0"/>
        <w:adjustRightInd w:val="0"/>
        <w:ind w:firstLine="709"/>
        <w:jc w:val="both"/>
        <w:rPr>
          <w:sz w:val="28"/>
          <w:szCs w:val="28"/>
        </w:rPr>
      </w:pPr>
      <w:r w:rsidRPr="00326B8A">
        <w:rPr>
          <w:sz w:val="28"/>
          <w:szCs w:val="28"/>
        </w:rPr>
        <w:t>2)</w:t>
      </w:r>
      <w:r w:rsidR="000D74C2" w:rsidRPr="00326B8A">
        <w:rPr>
          <w:sz w:val="28"/>
          <w:szCs w:val="28"/>
        </w:rPr>
        <w:t xml:space="preserve"> </w:t>
      </w:r>
      <w:r w:rsidR="002D7093" w:rsidRPr="00326B8A">
        <w:rPr>
          <w:sz w:val="28"/>
          <w:szCs w:val="28"/>
        </w:rPr>
        <w:t>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r w:rsidR="000D74C2" w:rsidRPr="00326B8A">
        <w:rPr>
          <w:sz w:val="28"/>
          <w:szCs w:val="28"/>
        </w:rPr>
        <w:t>;</w:t>
      </w:r>
    </w:p>
    <w:p w:rsidR="000D74C2" w:rsidRPr="00326B8A" w:rsidRDefault="009266F5" w:rsidP="000D74C2">
      <w:pPr>
        <w:widowControl w:val="0"/>
        <w:autoSpaceDE w:val="0"/>
        <w:autoSpaceDN w:val="0"/>
        <w:adjustRightInd w:val="0"/>
        <w:ind w:firstLine="709"/>
        <w:jc w:val="both"/>
        <w:rPr>
          <w:sz w:val="28"/>
          <w:szCs w:val="28"/>
        </w:rPr>
      </w:pPr>
      <w:r w:rsidRPr="00326B8A">
        <w:rPr>
          <w:sz w:val="28"/>
          <w:szCs w:val="28"/>
        </w:rPr>
        <w:t>3)</w:t>
      </w:r>
      <w:r w:rsidR="000D74C2" w:rsidRPr="00326B8A">
        <w:rPr>
          <w:sz w:val="28"/>
          <w:szCs w:val="28"/>
        </w:rPr>
        <w:t xml:space="preserve"> </w:t>
      </w:r>
      <w:r w:rsidR="000D74C2" w:rsidRPr="00326B8A">
        <w:rPr>
          <w:rFonts w:eastAsiaTheme="minorHAnsi"/>
          <w:color w:val="000000"/>
          <w:sz w:val="28"/>
          <w:szCs w:val="28"/>
          <w:lang w:eastAsia="en-US"/>
        </w:rPr>
        <w:t>развитие кадрового потенциала муниципальной службы</w:t>
      </w:r>
      <w:r w:rsidR="002D7093" w:rsidRPr="00326B8A">
        <w:rPr>
          <w:rFonts w:eastAsiaTheme="minorHAnsi"/>
          <w:color w:val="000000"/>
          <w:sz w:val="28"/>
          <w:szCs w:val="28"/>
          <w:lang w:eastAsia="en-US"/>
        </w:rPr>
        <w:t>,</w:t>
      </w:r>
      <w:r w:rsidR="002D7093" w:rsidRPr="00326B8A">
        <w:rPr>
          <w:sz w:val="28"/>
          <w:szCs w:val="28"/>
        </w:rPr>
        <w:t xml:space="preserve"> внедрение </w:t>
      </w:r>
      <w:r w:rsidR="002D7093" w:rsidRPr="00326B8A">
        <w:rPr>
          <w:sz w:val="28"/>
          <w:szCs w:val="28"/>
        </w:rPr>
        <w:lastRenderedPageBreak/>
        <w:t>стандартов клиентоориентированности</w:t>
      </w:r>
      <w:r w:rsidR="000D74C2" w:rsidRPr="00326B8A">
        <w:rPr>
          <w:rFonts w:eastAsiaTheme="minorHAnsi"/>
          <w:color w:val="000000"/>
          <w:sz w:val="28"/>
          <w:szCs w:val="28"/>
          <w:lang w:eastAsia="en-US"/>
        </w:rPr>
        <w:t>;</w:t>
      </w:r>
    </w:p>
    <w:p w:rsidR="002D7093" w:rsidRPr="00326B8A" w:rsidRDefault="000D74C2" w:rsidP="000D74C2">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r>
      <w:r w:rsidR="009266F5" w:rsidRPr="00326B8A">
        <w:rPr>
          <w:rFonts w:ascii="Times New Roman" w:hAnsi="Times New Roman" w:cs="Times New Roman"/>
          <w:sz w:val="28"/>
          <w:szCs w:val="28"/>
        </w:rPr>
        <w:t>4)</w:t>
      </w:r>
      <w:r w:rsidRPr="00326B8A">
        <w:rPr>
          <w:rFonts w:ascii="Times New Roman" w:hAnsi="Times New Roman" w:cs="Times New Roman"/>
          <w:sz w:val="28"/>
          <w:szCs w:val="28"/>
        </w:rPr>
        <w:t xml:space="preserve"> обеспечение открытости и доступности информации о деятельности органов местного самоуправления, социально значимой информации, установление и развитие качественной и оперативной обратной связи с </w:t>
      </w:r>
      <w:r w:rsidR="002D7093" w:rsidRPr="00326B8A">
        <w:rPr>
          <w:rFonts w:ascii="Times New Roman" w:hAnsi="Times New Roman" w:cs="Times New Roman"/>
          <w:sz w:val="28"/>
          <w:szCs w:val="28"/>
        </w:rPr>
        <w:t>населением Муромцевского района;</w:t>
      </w:r>
    </w:p>
    <w:p w:rsidR="000D74C2" w:rsidRPr="00326B8A" w:rsidRDefault="002D7093" w:rsidP="000D74C2">
      <w:pPr>
        <w:pStyle w:val="ConsPlusNormal"/>
        <w:jc w:val="both"/>
        <w:rPr>
          <w:rFonts w:ascii="Times New Roman" w:hAnsi="Times New Roman" w:cs="Times New Roman"/>
          <w:sz w:val="28"/>
          <w:szCs w:val="28"/>
        </w:rPr>
      </w:pPr>
      <w:r w:rsidRPr="00326B8A">
        <w:rPr>
          <w:rFonts w:ascii="Times New Roman" w:hAnsi="Times New Roman" w:cs="Times New Roman"/>
          <w:sz w:val="28"/>
          <w:szCs w:val="28"/>
        </w:rPr>
        <w:tab/>
        <w:t>5) эффективное управление финансами и имуществом в муниципальном районе.</w:t>
      </w:r>
    </w:p>
    <w:p w:rsidR="000D74C2" w:rsidRPr="00326B8A" w:rsidRDefault="000D74C2" w:rsidP="000D74C2">
      <w:pPr>
        <w:pStyle w:val="ConsPlusNormal"/>
        <w:jc w:val="both"/>
        <w:rPr>
          <w:rFonts w:ascii="Times New Roman" w:hAnsi="Times New Roman" w:cs="Times New Roman"/>
          <w:sz w:val="28"/>
          <w:szCs w:val="28"/>
        </w:rPr>
      </w:pPr>
    </w:p>
    <w:p w:rsidR="00FE0972" w:rsidRPr="00326B8A" w:rsidRDefault="002026C3" w:rsidP="00FE0972">
      <w:pPr>
        <w:autoSpaceDE w:val="0"/>
        <w:autoSpaceDN w:val="0"/>
        <w:adjustRightInd w:val="0"/>
        <w:jc w:val="center"/>
        <w:rPr>
          <w:rFonts w:eastAsiaTheme="minorHAnsi"/>
          <w:b/>
          <w:bCs/>
          <w:sz w:val="28"/>
          <w:szCs w:val="28"/>
          <w:lang w:eastAsia="en-US"/>
        </w:rPr>
      </w:pPr>
      <w:r w:rsidRPr="00326B8A">
        <w:rPr>
          <w:rFonts w:eastAsiaTheme="minorHAnsi"/>
          <w:b/>
          <w:bCs/>
          <w:sz w:val="28"/>
          <w:szCs w:val="28"/>
          <w:lang w:eastAsia="en-US"/>
        </w:rPr>
        <w:t>2.2.</w:t>
      </w:r>
      <w:r w:rsidR="00FE0972" w:rsidRPr="00326B8A">
        <w:rPr>
          <w:rFonts w:eastAsiaTheme="minorHAnsi"/>
          <w:b/>
          <w:bCs/>
          <w:sz w:val="28"/>
          <w:szCs w:val="28"/>
          <w:lang w:eastAsia="en-US"/>
        </w:rPr>
        <w:t xml:space="preserve"> Описание вероятных сценариев долгосрочного развития района</w:t>
      </w:r>
    </w:p>
    <w:p w:rsidR="00FE0972" w:rsidRPr="00326B8A" w:rsidRDefault="00FE0972" w:rsidP="00FE0972">
      <w:pPr>
        <w:autoSpaceDE w:val="0"/>
        <w:autoSpaceDN w:val="0"/>
        <w:adjustRightInd w:val="0"/>
        <w:rPr>
          <w:rFonts w:eastAsiaTheme="minorHAnsi"/>
          <w:b/>
          <w:bCs/>
          <w:sz w:val="28"/>
          <w:szCs w:val="28"/>
          <w:lang w:eastAsia="en-US"/>
        </w:rPr>
      </w:pP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 разработке Стратегии социально-экономического развития Муромцевского муниципального района  были рассмотрены </w:t>
      </w:r>
      <w:r w:rsidR="002026C3" w:rsidRPr="00326B8A">
        <w:rPr>
          <w:rFonts w:eastAsiaTheme="minorHAnsi"/>
          <w:sz w:val="28"/>
          <w:szCs w:val="28"/>
          <w:lang w:eastAsia="en-US"/>
        </w:rPr>
        <w:t>два</w:t>
      </w:r>
      <w:r w:rsidRPr="00326B8A">
        <w:rPr>
          <w:rFonts w:eastAsiaTheme="minorHAnsi"/>
          <w:sz w:val="28"/>
          <w:szCs w:val="28"/>
          <w:lang w:eastAsia="en-US"/>
        </w:rPr>
        <w:t xml:space="preserve"> основных сценария возможного развития в зависимости от изменения внешних условий: консервативный</w:t>
      </w:r>
      <w:r w:rsidR="005308F2" w:rsidRPr="00326B8A">
        <w:rPr>
          <w:rFonts w:eastAsiaTheme="minorHAnsi"/>
          <w:sz w:val="28"/>
          <w:szCs w:val="28"/>
          <w:lang w:eastAsia="en-US"/>
        </w:rPr>
        <w:t xml:space="preserve"> и </w:t>
      </w:r>
      <w:r w:rsidR="002026C3" w:rsidRPr="00326B8A">
        <w:rPr>
          <w:rFonts w:eastAsiaTheme="minorHAnsi"/>
          <w:sz w:val="28"/>
          <w:szCs w:val="28"/>
          <w:lang w:eastAsia="en-US"/>
        </w:rPr>
        <w:t>целевой</w:t>
      </w:r>
      <w:r w:rsidRPr="00326B8A">
        <w:rPr>
          <w:rFonts w:eastAsiaTheme="minorHAnsi"/>
          <w:sz w:val="28"/>
          <w:szCs w:val="28"/>
          <w:lang w:eastAsia="en-US"/>
        </w:rPr>
        <w:t>.</w:t>
      </w: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Сценарии различаются в зависимости от степени интенсивности использования факторов ускорения социально-экономических процессов. </w:t>
      </w:r>
      <w:r w:rsidRPr="00326B8A">
        <w:rPr>
          <w:rFonts w:eastAsiaTheme="minorHAnsi"/>
          <w:sz w:val="28"/>
          <w:szCs w:val="28"/>
          <w:lang w:eastAsia="en-US"/>
        </w:rPr>
        <w:tab/>
        <w:t>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социально-экономической политики.</w:t>
      </w:r>
    </w:p>
    <w:p w:rsidR="00FE0972" w:rsidRPr="00326B8A" w:rsidRDefault="00FE0972" w:rsidP="00FE0972">
      <w:pPr>
        <w:autoSpaceDE w:val="0"/>
        <w:autoSpaceDN w:val="0"/>
        <w:adjustRightInd w:val="0"/>
        <w:jc w:val="both"/>
        <w:rPr>
          <w:rFonts w:eastAsiaTheme="minorHAnsi"/>
          <w:sz w:val="28"/>
          <w:szCs w:val="28"/>
          <w:lang w:eastAsia="en-US"/>
        </w:rPr>
      </w:pPr>
    </w:p>
    <w:p w:rsidR="00FE0972" w:rsidRPr="00326B8A" w:rsidRDefault="00FE0972" w:rsidP="00FE0972">
      <w:pPr>
        <w:autoSpaceDE w:val="0"/>
        <w:autoSpaceDN w:val="0"/>
        <w:adjustRightInd w:val="0"/>
        <w:jc w:val="center"/>
        <w:rPr>
          <w:rFonts w:eastAsiaTheme="minorHAnsi"/>
          <w:sz w:val="28"/>
          <w:szCs w:val="28"/>
          <w:lang w:eastAsia="en-US"/>
        </w:rPr>
      </w:pPr>
      <w:r w:rsidRPr="00326B8A">
        <w:rPr>
          <w:rFonts w:eastAsiaTheme="minorHAnsi"/>
          <w:b/>
          <w:bCs/>
          <w:sz w:val="28"/>
          <w:szCs w:val="28"/>
          <w:lang w:eastAsia="en-US"/>
        </w:rPr>
        <w:t>Первый сценарий – консервативный</w:t>
      </w:r>
      <w:r w:rsidRPr="00326B8A">
        <w:rPr>
          <w:rFonts w:eastAsiaTheme="minorHAnsi"/>
          <w:sz w:val="28"/>
          <w:szCs w:val="28"/>
          <w:lang w:eastAsia="en-US"/>
        </w:rPr>
        <w:t>.</w:t>
      </w:r>
    </w:p>
    <w:p w:rsidR="00FE0972" w:rsidRPr="00326B8A" w:rsidRDefault="00FE0972" w:rsidP="00FE0972">
      <w:pPr>
        <w:autoSpaceDE w:val="0"/>
        <w:autoSpaceDN w:val="0"/>
        <w:adjustRightInd w:val="0"/>
        <w:jc w:val="center"/>
        <w:rPr>
          <w:rFonts w:eastAsiaTheme="minorHAnsi"/>
          <w:sz w:val="28"/>
          <w:szCs w:val="28"/>
          <w:lang w:eastAsia="en-US"/>
        </w:rPr>
      </w:pPr>
    </w:p>
    <w:p w:rsidR="00FE0972" w:rsidRPr="00326B8A" w:rsidRDefault="00FE0972" w:rsidP="00FE097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 консервативном сценарии развития в Муромцевском районе будет наблюдаться низкая инвестиционная и экономическая активность и </w:t>
      </w:r>
      <w:r w:rsidR="001E0B6B" w:rsidRPr="00326B8A">
        <w:rPr>
          <w:rFonts w:eastAsiaTheme="minorHAnsi"/>
          <w:sz w:val="28"/>
          <w:szCs w:val="28"/>
          <w:lang w:eastAsia="en-US"/>
        </w:rPr>
        <w:t xml:space="preserve">дальнейшее </w:t>
      </w:r>
      <w:r w:rsidRPr="00326B8A">
        <w:rPr>
          <w:rFonts w:eastAsiaTheme="minorHAnsi"/>
          <w:sz w:val="28"/>
          <w:szCs w:val="28"/>
          <w:lang w:eastAsia="en-US"/>
        </w:rPr>
        <w:t>сокращени</w:t>
      </w:r>
      <w:r w:rsidR="001E0B6B" w:rsidRPr="00326B8A">
        <w:rPr>
          <w:rFonts w:eastAsiaTheme="minorHAnsi"/>
          <w:sz w:val="28"/>
          <w:szCs w:val="28"/>
          <w:lang w:eastAsia="en-US"/>
        </w:rPr>
        <w:t>е</w:t>
      </w:r>
      <w:r w:rsidRPr="00326B8A">
        <w:rPr>
          <w:rFonts w:eastAsiaTheme="minorHAnsi"/>
          <w:sz w:val="28"/>
          <w:szCs w:val="28"/>
          <w:lang w:eastAsia="en-US"/>
        </w:rPr>
        <w:t xml:space="preserve"> численности населения района. </w:t>
      </w:r>
    </w:p>
    <w:p w:rsidR="00242E7F" w:rsidRPr="00326B8A" w:rsidRDefault="00242E7F" w:rsidP="00242E7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консервативного сценария предполагает </w:t>
      </w:r>
      <w:r w:rsidR="00EE78ED" w:rsidRPr="00326B8A">
        <w:rPr>
          <w:rFonts w:ascii="Times New Roman" w:hAnsi="Times New Roman" w:cs="Times New Roman"/>
          <w:sz w:val="28"/>
          <w:szCs w:val="28"/>
        </w:rPr>
        <w:t xml:space="preserve">отсутствие динамичного роста производств </w:t>
      </w:r>
      <w:r w:rsidRPr="00326B8A">
        <w:rPr>
          <w:rFonts w:ascii="Times New Roman" w:hAnsi="Times New Roman" w:cs="Times New Roman"/>
          <w:sz w:val="28"/>
          <w:szCs w:val="28"/>
        </w:rPr>
        <w:t>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rsidR="00C753C1" w:rsidRPr="00326B8A" w:rsidRDefault="00242E7F"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инвестиционной деятельности будет преобладать реализация инвестиционных проектов существующих предприятий и </w:t>
      </w:r>
      <w:r w:rsidR="00C753C1" w:rsidRPr="00326B8A">
        <w:rPr>
          <w:rFonts w:ascii="Times New Roman" w:hAnsi="Times New Roman" w:cs="Times New Roman"/>
          <w:sz w:val="28"/>
          <w:szCs w:val="28"/>
        </w:rPr>
        <w:t>организаций, высокую долю будут составлять бюджетные инвестиции</w:t>
      </w:r>
      <w:r w:rsidRPr="00326B8A">
        <w:rPr>
          <w:rFonts w:ascii="Times New Roman" w:hAnsi="Times New Roman" w:cs="Times New Roman"/>
          <w:sz w:val="28"/>
          <w:szCs w:val="28"/>
        </w:rPr>
        <w:t xml:space="preserve">. </w:t>
      </w:r>
    </w:p>
    <w:p w:rsidR="00EE78ED" w:rsidRPr="00326B8A" w:rsidRDefault="00EE78ED"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w:t>
      </w:r>
    </w:p>
    <w:p w:rsidR="00EE78ED" w:rsidRPr="00326B8A" w:rsidRDefault="00EE78ED" w:rsidP="00EE78E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Демографическая ситуация при консервативном сценарии сохранит негативные тенденции, а именно: отток трудоспособного населения за пределы муниципального ра</w:t>
      </w:r>
      <w:r w:rsidR="00753ED1">
        <w:rPr>
          <w:rFonts w:ascii="Times New Roman" w:hAnsi="Times New Roman" w:cs="Times New Roman"/>
          <w:sz w:val="28"/>
          <w:szCs w:val="28"/>
        </w:rPr>
        <w:t>й</w:t>
      </w:r>
      <w:r w:rsidRPr="00326B8A">
        <w:rPr>
          <w:rFonts w:ascii="Times New Roman" w:hAnsi="Times New Roman" w:cs="Times New Roman"/>
          <w:sz w:val="28"/>
          <w:szCs w:val="28"/>
        </w:rPr>
        <w:t>она, снижение численности трудовых ресурсов, увеличение дефицита квалифицированных кадров, снижение рождаемости.</w:t>
      </w:r>
    </w:p>
    <w:p w:rsidR="00EE78ED" w:rsidRPr="00326B8A" w:rsidRDefault="00EE78ED" w:rsidP="00EE78ED">
      <w:pPr>
        <w:pStyle w:val="ConsPlusNormal"/>
        <w:ind w:firstLine="540"/>
        <w:jc w:val="both"/>
        <w:rPr>
          <w:rFonts w:ascii="Times New Roman" w:eastAsiaTheme="minorHAnsi" w:hAnsi="Times New Roman" w:cs="Times New Roman"/>
          <w:sz w:val="28"/>
          <w:szCs w:val="28"/>
          <w:lang w:eastAsia="en-US"/>
        </w:rPr>
      </w:pPr>
      <w:r w:rsidRPr="00326B8A">
        <w:rPr>
          <w:rFonts w:ascii="Times New Roman" w:hAnsi="Times New Roman" w:cs="Times New Roman"/>
          <w:sz w:val="28"/>
          <w:szCs w:val="28"/>
        </w:rPr>
        <w:t>Инфраструктурные проекты</w:t>
      </w:r>
      <w:r w:rsidRPr="00326B8A">
        <w:rPr>
          <w:rFonts w:ascii="Times New Roman" w:eastAsiaTheme="minorHAnsi" w:hAnsi="Times New Roman" w:cs="Times New Roman"/>
          <w:sz w:val="28"/>
          <w:szCs w:val="28"/>
          <w:lang w:eastAsia="en-US"/>
        </w:rPr>
        <w:t xml:space="preserve"> на территории Муромцевского района будут реализованы частично, в связи с недостаточностью бюджетных средств и возможным их перераспределением на реализацию первостепенных мероприятий и обеспечение социальных гарантий в рамках государственных и </w:t>
      </w:r>
      <w:r w:rsidRPr="00326B8A">
        <w:rPr>
          <w:rFonts w:ascii="Times New Roman" w:eastAsiaTheme="minorHAnsi" w:hAnsi="Times New Roman" w:cs="Times New Roman"/>
          <w:sz w:val="28"/>
          <w:szCs w:val="28"/>
          <w:lang w:eastAsia="en-US"/>
        </w:rPr>
        <w:lastRenderedPageBreak/>
        <w:t xml:space="preserve">муниципальных программ. </w:t>
      </w:r>
    </w:p>
    <w:p w:rsidR="00FE0972" w:rsidRPr="00326B8A" w:rsidRDefault="00FE0972" w:rsidP="005308F2">
      <w:pPr>
        <w:autoSpaceDE w:val="0"/>
        <w:autoSpaceDN w:val="0"/>
        <w:adjustRightInd w:val="0"/>
        <w:jc w:val="both"/>
        <w:rPr>
          <w:rFonts w:eastAsiaTheme="minorHAnsi"/>
          <w:sz w:val="28"/>
          <w:szCs w:val="28"/>
          <w:lang w:eastAsia="en-US"/>
        </w:rPr>
      </w:pPr>
    </w:p>
    <w:p w:rsidR="005308F2" w:rsidRPr="00326B8A" w:rsidRDefault="002026C3" w:rsidP="005308F2">
      <w:pPr>
        <w:autoSpaceDE w:val="0"/>
        <w:autoSpaceDN w:val="0"/>
        <w:adjustRightInd w:val="0"/>
        <w:jc w:val="center"/>
        <w:rPr>
          <w:rFonts w:eastAsiaTheme="minorHAnsi"/>
          <w:b/>
          <w:sz w:val="28"/>
          <w:szCs w:val="28"/>
          <w:lang w:eastAsia="en-US"/>
        </w:rPr>
      </w:pPr>
      <w:r w:rsidRPr="00326B8A">
        <w:rPr>
          <w:rFonts w:eastAsiaTheme="minorHAnsi"/>
          <w:b/>
          <w:sz w:val="28"/>
          <w:szCs w:val="28"/>
          <w:lang w:eastAsia="en-US"/>
        </w:rPr>
        <w:t>Второй</w:t>
      </w:r>
      <w:r w:rsidR="005308F2" w:rsidRPr="00326B8A">
        <w:rPr>
          <w:rFonts w:eastAsiaTheme="minorHAnsi"/>
          <w:b/>
          <w:sz w:val="28"/>
          <w:szCs w:val="28"/>
          <w:lang w:eastAsia="en-US"/>
        </w:rPr>
        <w:t xml:space="preserve"> сценарий - </w:t>
      </w:r>
      <w:r w:rsidRPr="00326B8A">
        <w:rPr>
          <w:rFonts w:eastAsiaTheme="minorHAnsi"/>
          <w:b/>
          <w:sz w:val="28"/>
          <w:szCs w:val="28"/>
          <w:lang w:eastAsia="en-US"/>
        </w:rPr>
        <w:t>целевой</w:t>
      </w:r>
      <w:r w:rsidR="005308F2" w:rsidRPr="00326B8A">
        <w:rPr>
          <w:rFonts w:eastAsiaTheme="minorHAnsi"/>
          <w:b/>
          <w:sz w:val="28"/>
          <w:szCs w:val="28"/>
          <w:lang w:eastAsia="en-US"/>
        </w:rPr>
        <w:t>.</w:t>
      </w:r>
    </w:p>
    <w:p w:rsidR="00133FE7" w:rsidRDefault="00133FE7" w:rsidP="00E46718">
      <w:pPr>
        <w:pStyle w:val="a7"/>
        <w:spacing w:after="0"/>
        <w:ind w:firstLine="709"/>
        <w:jc w:val="both"/>
        <w:rPr>
          <w:sz w:val="28"/>
          <w:szCs w:val="28"/>
        </w:rPr>
      </w:pPr>
    </w:p>
    <w:p w:rsidR="00E46718" w:rsidRPr="00326B8A" w:rsidRDefault="002026C3" w:rsidP="00E46718">
      <w:pPr>
        <w:pStyle w:val="a7"/>
        <w:spacing w:after="0"/>
        <w:ind w:firstLine="709"/>
        <w:jc w:val="both"/>
        <w:rPr>
          <w:sz w:val="28"/>
          <w:szCs w:val="28"/>
        </w:rPr>
      </w:pPr>
      <w:r w:rsidRPr="00326B8A">
        <w:rPr>
          <w:sz w:val="28"/>
          <w:szCs w:val="28"/>
        </w:rPr>
        <w:t>Целевой</w:t>
      </w:r>
      <w:r w:rsidR="00E46718" w:rsidRPr="00326B8A">
        <w:rPr>
          <w:sz w:val="28"/>
          <w:szCs w:val="28"/>
        </w:rPr>
        <w:t xml:space="preserve"> сценарий предполагает активное развитие муниципального района. </w:t>
      </w:r>
    </w:p>
    <w:p w:rsidR="00E46718" w:rsidRPr="00326B8A" w:rsidRDefault="00E46718" w:rsidP="00E46718">
      <w:pPr>
        <w:ind w:firstLine="709"/>
        <w:jc w:val="both"/>
        <w:rPr>
          <w:sz w:val="28"/>
          <w:szCs w:val="28"/>
        </w:rPr>
      </w:pPr>
      <w:r w:rsidRPr="00326B8A">
        <w:rPr>
          <w:sz w:val="28"/>
          <w:szCs w:val="28"/>
        </w:rPr>
        <w:t xml:space="preserve">При условии достаточно благоприятной социально-экономической ситуации в Омской области и в целом в Российской Федерации ожидается реализация всех намеченных инвестиционных и инфраструктурных проектов в полном объёме и в намеченные сроки. </w:t>
      </w:r>
    </w:p>
    <w:p w:rsidR="00E46718" w:rsidRPr="00326B8A" w:rsidRDefault="00B43458" w:rsidP="00E46718">
      <w:pPr>
        <w:ind w:firstLine="709"/>
        <w:jc w:val="both"/>
        <w:rPr>
          <w:sz w:val="28"/>
          <w:szCs w:val="28"/>
        </w:rPr>
      </w:pPr>
      <w:r w:rsidRPr="00326B8A">
        <w:rPr>
          <w:sz w:val="28"/>
          <w:szCs w:val="28"/>
        </w:rPr>
        <w:t xml:space="preserve">Реализация проектов по созданию и модернизации энергетической, телекоммуникационной и транспортной инфраструктуры </w:t>
      </w:r>
      <w:r w:rsidR="00E46718" w:rsidRPr="00326B8A">
        <w:rPr>
          <w:sz w:val="28"/>
          <w:szCs w:val="28"/>
        </w:rPr>
        <w:t xml:space="preserve">в значительной мере улучшит инвестиционный климат в районе, а также будет способствовать </w:t>
      </w:r>
      <w:r w:rsidRPr="00326B8A">
        <w:rPr>
          <w:sz w:val="28"/>
          <w:szCs w:val="28"/>
        </w:rPr>
        <w:t>реализации новых инвестиционных проектов</w:t>
      </w:r>
      <w:r w:rsidR="00E46718" w:rsidRPr="00326B8A">
        <w:rPr>
          <w:sz w:val="28"/>
          <w:szCs w:val="28"/>
        </w:rPr>
        <w:t>, созданию новых производств, в том числе на основе использования природно-ресурсного потенциала Муромцевского района.</w:t>
      </w:r>
    </w:p>
    <w:p w:rsidR="00E46718" w:rsidRPr="00326B8A" w:rsidRDefault="002026C3" w:rsidP="00E46718">
      <w:pPr>
        <w:ind w:firstLine="709"/>
        <w:jc w:val="both"/>
        <w:rPr>
          <w:sz w:val="28"/>
          <w:szCs w:val="28"/>
        </w:rPr>
      </w:pPr>
      <w:r w:rsidRPr="00326B8A">
        <w:rPr>
          <w:sz w:val="28"/>
          <w:szCs w:val="28"/>
        </w:rPr>
        <w:t>Целевой</w:t>
      </w:r>
      <w:r w:rsidR="00E46718" w:rsidRPr="00326B8A">
        <w:rPr>
          <w:sz w:val="28"/>
          <w:szCs w:val="28"/>
        </w:rPr>
        <w:t xml:space="preserve"> сценарий развития предполагает </w:t>
      </w:r>
      <w:r w:rsidR="00B43458" w:rsidRPr="00326B8A">
        <w:rPr>
          <w:sz w:val="28"/>
          <w:szCs w:val="28"/>
        </w:rPr>
        <w:t>динамичный рост</w:t>
      </w:r>
      <w:r w:rsidR="00E46718" w:rsidRPr="00326B8A">
        <w:rPr>
          <w:sz w:val="28"/>
          <w:szCs w:val="28"/>
        </w:rPr>
        <w:t xml:space="preserve"> основных социально-экономических показателей развития Муромцевского района и улучшение позиций среди районов Омской области. Это будет возможно в результате использования в полной мере конкурентных преимуществ района</w:t>
      </w:r>
      <w:r w:rsidR="00B43458" w:rsidRPr="00326B8A">
        <w:rPr>
          <w:sz w:val="28"/>
          <w:szCs w:val="28"/>
        </w:rPr>
        <w:t>, обеспечения возможности привлечения средств из вышестоящих бюджетов в рамках новых национальных проектов, проектов развития сельской агломерации</w:t>
      </w:r>
      <w:r w:rsidR="00E46718" w:rsidRPr="00326B8A">
        <w:rPr>
          <w:sz w:val="28"/>
          <w:szCs w:val="28"/>
        </w:rPr>
        <w:t xml:space="preserve">. </w:t>
      </w:r>
    </w:p>
    <w:p w:rsidR="009D7A82" w:rsidRPr="00326B8A" w:rsidRDefault="009D7A82" w:rsidP="00E46718">
      <w:pPr>
        <w:ind w:firstLine="709"/>
        <w:jc w:val="both"/>
        <w:rPr>
          <w:sz w:val="28"/>
          <w:szCs w:val="28"/>
        </w:rPr>
      </w:pPr>
    </w:p>
    <w:p w:rsidR="009D7A82" w:rsidRPr="00326B8A" w:rsidRDefault="009D7A82" w:rsidP="009D7A82">
      <w:pPr>
        <w:pStyle w:val="ConsPlusNormal"/>
        <w:ind w:firstLine="709"/>
        <w:jc w:val="center"/>
        <w:rPr>
          <w:rFonts w:ascii="Times New Roman" w:hAnsi="Times New Roman" w:cs="Times New Roman"/>
          <w:b/>
          <w:sz w:val="28"/>
          <w:szCs w:val="28"/>
        </w:rPr>
      </w:pPr>
      <w:r w:rsidRPr="00326B8A">
        <w:rPr>
          <w:rFonts w:ascii="Times New Roman" w:hAnsi="Times New Roman" w:cs="Times New Roman"/>
          <w:b/>
          <w:sz w:val="28"/>
          <w:szCs w:val="28"/>
        </w:rPr>
        <w:t>2.</w:t>
      </w:r>
      <w:r w:rsidR="00EA5545" w:rsidRPr="00326B8A">
        <w:rPr>
          <w:rFonts w:ascii="Times New Roman" w:hAnsi="Times New Roman" w:cs="Times New Roman"/>
          <w:b/>
          <w:sz w:val="28"/>
          <w:szCs w:val="28"/>
        </w:rPr>
        <w:t>3</w:t>
      </w:r>
      <w:r w:rsidRPr="00326B8A">
        <w:rPr>
          <w:rFonts w:ascii="Times New Roman" w:hAnsi="Times New Roman" w:cs="Times New Roman"/>
          <w:b/>
          <w:sz w:val="28"/>
          <w:szCs w:val="28"/>
        </w:rPr>
        <w:t>. Механизмы и инструменты достижения стратегических целей социально-экономического развития района</w:t>
      </w:r>
    </w:p>
    <w:p w:rsidR="00A71C3E" w:rsidRPr="00326B8A" w:rsidRDefault="00A71C3E" w:rsidP="009D7A82">
      <w:pPr>
        <w:pStyle w:val="ConsPlusNormal"/>
        <w:ind w:firstLine="709"/>
        <w:jc w:val="center"/>
        <w:rPr>
          <w:rFonts w:ascii="Times New Roman" w:hAnsi="Times New Roman" w:cs="Times New Roman"/>
          <w:b/>
          <w:sz w:val="28"/>
          <w:szCs w:val="28"/>
        </w:rPr>
      </w:pPr>
    </w:p>
    <w:p w:rsidR="009D7A82" w:rsidRPr="00326B8A" w:rsidRDefault="009D7A82" w:rsidP="009D7A8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Для реализации стратегический целей и задач социально-экономического развития Муромцевского района  до 2030 года предусматривается комплекс механизмов и инструментов, сгруппированных в 4 блока:</w:t>
      </w:r>
    </w:p>
    <w:p w:rsidR="009D7A82" w:rsidRPr="00326B8A" w:rsidRDefault="009D7A82" w:rsidP="009D7A82">
      <w:pPr>
        <w:pStyle w:val="ConsPlusNormal"/>
        <w:jc w:val="both"/>
        <w:rPr>
          <w:rFonts w:ascii="Times New Roman" w:hAnsi="Times New Roman" w:cs="Times New Roman"/>
          <w:sz w:val="28"/>
          <w:szCs w:val="28"/>
          <w:highlight w:val="yellow"/>
        </w:rPr>
      </w:pPr>
    </w:p>
    <w:tbl>
      <w:tblPr>
        <w:tblW w:w="9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606"/>
        <w:gridCol w:w="5733"/>
      </w:tblGrid>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N п/п</w:t>
            </w:r>
          </w:p>
        </w:tc>
        <w:tc>
          <w:tcPr>
            <w:tcW w:w="3606"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Наименование механизма, инструмента</w:t>
            </w:r>
          </w:p>
        </w:tc>
        <w:tc>
          <w:tcPr>
            <w:tcW w:w="5733"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Использование механизма, инструмента</w:t>
            </w:r>
          </w:p>
        </w:tc>
      </w:tr>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1</w:t>
            </w:r>
          </w:p>
        </w:tc>
        <w:tc>
          <w:tcPr>
            <w:tcW w:w="3606"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2</w:t>
            </w:r>
          </w:p>
        </w:tc>
        <w:tc>
          <w:tcPr>
            <w:tcW w:w="5733"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3</w:t>
            </w:r>
          </w:p>
        </w:tc>
      </w:tr>
      <w:tr w:rsidR="009D7A82" w:rsidRPr="00326B8A" w:rsidTr="00841B1C">
        <w:tc>
          <w:tcPr>
            <w:tcW w:w="9906" w:type="dxa"/>
            <w:gridSpan w:val="3"/>
          </w:tcPr>
          <w:p w:rsidR="009D7A82" w:rsidRPr="00133FE7" w:rsidRDefault="009D7A82" w:rsidP="003B5DE7">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 xml:space="preserve">I. </w:t>
            </w:r>
            <w:r w:rsidR="001F7003" w:rsidRPr="00133FE7">
              <w:rPr>
                <w:rFonts w:ascii="Times New Roman" w:hAnsi="Times New Roman" w:cs="Times New Roman"/>
                <w:sz w:val="24"/>
                <w:szCs w:val="24"/>
              </w:rPr>
              <w:t>Финансово-экономический блок</w:t>
            </w:r>
          </w:p>
        </w:tc>
      </w:tr>
      <w:tr w:rsidR="009D7A82" w:rsidRPr="00326B8A" w:rsidTr="00841B1C">
        <w:tc>
          <w:tcPr>
            <w:tcW w:w="567" w:type="dxa"/>
          </w:tcPr>
          <w:p w:rsidR="009D7A82" w:rsidRPr="00133FE7" w:rsidRDefault="009D7A82"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1</w:t>
            </w:r>
          </w:p>
        </w:tc>
        <w:tc>
          <w:tcPr>
            <w:tcW w:w="3606" w:type="dxa"/>
          </w:tcPr>
          <w:p w:rsidR="009D7A82" w:rsidRPr="00133FE7" w:rsidRDefault="009D7A82" w:rsidP="00A71C3E">
            <w:pPr>
              <w:pStyle w:val="ConsPlusNormal"/>
              <w:rPr>
                <w:rFonts w:ascii="Times New Roman" w:hAnsi="Times New Roman" w:cs="Times New Roman"/>
                <w:sz w:val="24"/>
                <w:szCs w:val="24"/>
              </w:rPr>
            </w:pPr>
            <w:r w:rsidRPr="00133FE7">
              <w:rPr>
                <w:rFonts w:ascii="Times New Roman" w:hAnsi="Times New Roman" w:cs="Times New Roman"/>
                <w:sz w:val="24"/>
                <w:szCs w:val="24"/>
              </w:rPr>
              <w:t xml:space="preserve">Муниципальные программы </w:t>
            </w:r>
            <w:r w:rsidR="00A71C3E" w:rsidRPr="00133FE7">
              <w:rPr>
                <w:rFonts w:ascii="Times New Roman" w:hAnsi="Times New Roman" w:cs="Times New Roman"/>
                <w:sz w:val="24"/>
                <w:szCs w:val="24"/>
              </w:rPr>
              <w:t>Муромцевского района</w:t>
            </w:r>
          </w:p>
        </w:tc>
        <w:tc>
          <w:tcPr>
            <w:tcW w:w="5733" w:type="dxa"/>
          </w:tcPr>
          <w:p w:rsidR="009D7A82" w:rsidRPr="00133FE7" w:rsidRDefault="00133FE7" w:rsidP="00EA5545">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9D7A82" w:rsidRPr="00133FE7">
              <w:rPr>
                <w:rFonts w:ascii="Times New Roman" w:hAnsi="Times New Roman" w:cs="Times New Roman"/>
                <w:sz w:val="24"/>
                <w:szCs w:val="24"/>
              </w:rPr>
              <w:t>Муниципальные программы являются одновременно инструментом бюджетного и стратегического планирования. Мероприятия муниципальных программ структурируют</w:t>
            </w:r>
            <w:r w:rsidR="00EA5545" w:rsidRPr="00133FE7">
              <w:rPr>
                <w:rFonts w:ascii="Times New Roman" w:hAnsi="Times New Roman" w:cs="Times New Roman"/>
                <w:sz w:val="24"/>
                <w:szCs w:val="24"/>
              </w:rPr>
              <w:t xml:space="preserve"> расходную часть муниципального</w:t>
            </w:r>
            <w:r w:rsidR="009D7A82" w:rsidRPr="00133FE7">
              <w:rPr>
                <w:rFonts w:ascii="Times New Roman" w:hAnsi="Times New Roman" w:cs="Times New Roman"/>
                <w:sz w:val="24"/>
                <w:szCs w:val="24"/>
              </w:rPr>
              <w:t xml:space="preserve"> бюджета и обеспечивают в </w:t>
            </w:r>
            <w:r w:rsidR="009D7A82" w:rsidRPr="00133FE7">
              <w:rPr>
                <w:rFonts w:ascii="Times New Roman" w:hAnsi="Times New Roman" w:cs="Times New Roman"/>
                <w:sz w:val="24"/>
                <w:szCs w:val="24"/>
              </w:rPr>
              <w:lastRenderedPageBreak/>
              <w:t xml:space="preserve">районе реализацию программно-целевого планирования. </w:t>
            </w:r>
            <w:hyperlink w:anchor="P1784">
              <w:r w:rsidR="009D7A82" w:rsidRPr="00133FE7">
                <w:rPr>
                  <w:rFonts w:ascii="Times New Roman" w:hAnsi="Times New Roman" w:cs="Times New Roman"/>
                  <w:sz w:val="24"/>
                  <w:szCs w:val="24"/>
                </w:rPr>
                <w:t>Перечень</w:t>
              </w:r>
            </w:hyperlink>
            <w:r w:rsidR="009D7A82" w:rsidRPr="00133FE7">
              <w:rPr>
                <w:rFonts w:ascii="Times New Roman" w:hAnsi="Times New Roman" w:cs="Times New Roman"/>
                <w:sz w:val="24"/>
                <w:szCs w:val="24"/>
              </w:rPr>
              <w:t xml:space="preserve"> муниципальных программ представлен в приложении N 1 к настоящей Стратегии</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lastRenderedPageBreak/>
              <w:t>2</w:t>
            </w:r>
          </w:p>
        </w:tc>
        <w:tc>
          <w:tcPr>
            <w:tcW w:w="3606" w:type="dxa"/>
          </w:tcPr>
          <w:p w:rsidR="009D7A82" w:rsidRPr="00133FE7" w:rsidRDefault="009D7A82" w:rsidP="00A55F4C">
            <w:pPr>
              <w:pStyle w:val="ConsPlusNormal"/>
              <w:rPr>
                <w:rFonts w:ascii="Times New Roman" w:hAnsi="Times New Roman" w:cs="Times New Roman"/>
                <w:sz w:val="24"/>
                <w:szCs w:val="24"/>
              </w:rPr>
            </w:pPr>
            <w:r w:rsidRPr="00133FE7">
              <w:rPr>
                <w:rFonts w:ascii="Times New Roman" w:hAnsi="Times New Roman" w:cs="Times New Roman"/>
                <w:sz w:val="24"/>
                <w:szCs w:val="24"/>
              </w:rPr>
              <w:t xml:space="preserve">Инструменты финансирования, предусмотренные на </w:t>
            </w:r>
            <w:r w:rsidR="00E33CCF" w:rsidRPr="00133FE7">
              <w:rPr>
                <w:rFonts w:ascii="Times New Roman" w:hAnsi="Times New Roman" w:cs="Times New Roman"/>
                <w:sz w:val="24"/>
                <w:szCs w:val="24"/>
              </w:rPr>
              <w:t xml:space="preserve">региональном и </w:t>
            </w:r>
            <w:r w:rsidRPr="00133FE7">
              <w:rPr>
                <w:rFonts w:ascii="Times New Roman" w:hAnsi="Times New Roman" w:cs="Times New Roman"/>
                <w:sz w:val="24"/>
                <w:szCs w:val="24"/>
              </w:rPr>
              <w:t>федеральном уровне</w:t>
            </w:r>
          </w:p>
        </w:tc>
        <w:tc>
          <w:tcPr>
            <w:tcW w:w="5733" w:type="dxa"/>
          </w:tcPr>
          <w:p w:rsidR="009D7A82" w:rsidRPr="00133FE7" w:rsidRDefault="009D7A82" w:rsidP="00E33CCF">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Участие </w:t>
            </w:r>
            <w:r w:rsidR="00E33CCF" w:rsidRPr="00133FE7">
              <w:rPr>
                <w:rFonts w:ascii="Times New Roman" w:hAnsi="Times New Roman" w:cs="Times New Roman"/>
                <w:sz w:val="24"/>
                <w:szCs w:val="24"/>
              </w:rPr>
              <w:t xml:space="preserve">в национальных и региональных проектах, </w:t>
            </w:r>
            <w:r w:rsidRPr="00133FE7">
              <w:rPr>
                <w:rFonts w:ascii="Times New Roman" w:hAnsi="Times New Roman" w:cs="Times New Roman"/>
                <w:sz w:val="24"/>
                <w:szCs w:val="24"/>
              </w:rPr>
              <w:t xml:space="preserve">государственных программах </w:t>
            </w:r>
            <w:r w:rsidR="00E33CCF" w:rsidRPr="00133FE7">
              <w:rPr>
                <w:rFonts w:ascii="Times New Roman" w:hAnsi="Times New Roman" w:cs="Times New Roman"/>
                <w:sz w:val="24"/>
                <w:szCs w:val="24"/>
              </w:rPr>
              <w:t>Омской области</w:t>
            </w:r>
            <w:r w:rsidRPr="00133FE7">
              <w:rPr>
                <w:rFonts w:ascii="Times New Roman" w:hAnsi="Times New Roman" w:cs="Times New Roman"/>
                <w:sz w:val="24"/>
                <w:szCs w:val="24"/>
              </w:rPr>
              <w:t xml:space="preserve"> позволяет привлекать </w:t>
            </w:r>
            <w:r w:rsidR="00E33CCF" w:rsidRPr="00133FE7">
              <w:rPr>
                <w:rFonts w:ascii="Times New Roman" w:hAnsi="Times New Roman" w:cs="Times New Roman"/>
                <w:sz w:val="24"/>
                <w:szCs w:val="24"/>
              </w:rPr>
              <w:t xml:space="preserve">областные и федеральные  </w:t>
            </w:r>
            <w:r w:rsidRPr="00133FE7">
              <w:rPr>
                <w:rFonts w:ascii="Times New Roman" w:hAnsi="Times New Roman" w:cs="Times New Roman"/>
                <w:sz w:val="24"/>
                <w:szCs w:val="24"/>
              </w:rPr>
              <w:t xml:space="preserve">средства на реализацию соответствующих мероприятий и проектов на территории </w:t>
            </w:r>
            <w:r w:rsidR="00E33CCF" w:rsidRPr="00133FE7">
              <w:rPr>
                <w:rFonts w:ascii="Times New Roman" w:hAnsi="Times New Roman" w:cs="Times New Roman"/>
                <w:sz w:val="24"/>
                <w:szCs w:val="24"/>
              </w:rPr>
              <w:t>муниципального района</w:t>
            </w:r>
            <w:r w:rsidRPr="00133FE7">
              <w:rPr>
                <w:rFonts w:ascii="Times New Roman" w:hAnsi="Times New Roman" w:cs="Times New Roman"/>
                <w:sz w:val="24"/>
                <w:szCs w:val="24"/>
              </w:rPr>
              <w:t>.</w:t>
            </w:r>
          </w:p>
        </w:tc>
      </w:tr>
      <w:tr w:rsidR="009D7A82" w:rsidRPr="00326B8A" w:rsidTr="00841B1C">
        <w:tc>
          <w:tcPr>
            <w:tcW w:w="9906" w:type="dxa"/>
            <w:gridSpan w:val="3"/>
          </w:tcPr>
          <w:p w:rsidR="009D7A82" w:rsidRPr="00133FE7" w:rsidRDefault="009D7A82" w:rsidP="001F7003">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 xml:space="preserve">II. </w:t>
            </w:r>
            <w:r w:rsidR="001F7003" w:rsidRPr="00133FE7">
              <w:rPr>
                <w:rFonts w:ascii="Times New Roman" w:hAnsi="Times New Roman" w:cs="Times New Roman"/>
                <w:sz w:val="24"/>
                <w:szCs w:val="24"/>
              </w:rPr>
              <w:t>П</w:t>
            </w:r>
            <w:r w:rsidRPr="00133FE7">
              <w:rPr>
                <w:rFonts w:ascii="Times New Roman" w:hAnsi="Times New Roman" w:cs="Times New Roman"/>
                <w:sz w:val="24"/>
                <w:szCs w:val="24"/>
              </w:rPr>
              <w:t>равов</w:t>
            </w:r>
            <w:r w:rsidR="001F7003" w:rsidRPr="00133FE7">
              <w:rPr>
                <w:rFonts w:ascii="Times New Roman" w:hAnsi="Times New Roman" w:cs="Times New Roman"/>
                <w:sz w:val="24"/>
                <w:szCs w:val="24"/>
              </w:rPr>
              <w:t>ой блок</w:t>
            </w:r>
          </w:p>
        </w:tc>
      </w:tr>
      <w:tr w:rsidR="00133FE7" w:rsidRPr="00326B8A" w:rsidTr="00841B1C">
        <w:tc>
          <w:tcPr>
            <w:tcW w:w="567" w:type="dxa"/>
          </w:tcPr>
          <w:p w:rsidR="00133FE7" w:rsidRPr="00133FE7" w:rsidRDefault="00133F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3</w:t>
            </w:r>
          </w:p>
        </w:tc>
        <w:tc>
          <w:tcPr>
            <w:tcW w:w="3606" w:type="dxa"/>
          </w:tcPr>
          <w:p w:rsidR="00133FE7" w:rsidRPr="00133FE7" w:rsidRDefault="00133FE7" w:rsidP="00133FE7">
            <w:pPr>
              <w:pStyle w:val="ConsPlusNormal"/>
              <w:rPr>
                <w:rFonts w:ascii="Times New Roman" w:hAnsi="Times New Roman" w:cs="Times New Roman"/>
                <w:sz w:val="24"/>
                <w:szCs w:val="24"/>
              </w:rPr>
            </w:pPr>
            <w:r w:rsidRPr="00133FE7">
              <w:rPr>
                <w:rFonts w:ascii="Times New Roman" w:hAnsi="Times New Roman" w:cs="Times New Roman"/>
                <w:sz w:val="24"/>
                <w:szCs w:val="24"/>
              </w:rPr>
              <w:t>Комплекс нормативных правовых актов, регулирующих сферу стратегического планирования Муромцевского муниципального района Омской области</w:t>
            </w:r>
          </w:p>
        </w:tc>
        <w:tc>
          <w:tcPr>
            <w:tcW w:w="5733" w:type="dxa"/>
          </w:tcPr>
          <w:p w:rsidR="00133FE7" w:rsidRPr="00133FE7" w:rsidRDefault="00133FE7" w:rsidP="00133F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Нормативное правовое регулирование позволяет выстроить единые подходы к реализации стратегического планирования в районе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Муромцевского муниципального района Омской области</w:t>
            </w:r>
          </w:p>
        </w:tc>
      </w:tr>
      <w:tr w:rsidR="00133FE7" w:rsidRPr="00326B8A" w:rsidTr="00841B1C">
        <w:tc>
          <w:tcPr>
            <w:tcW w:w="567" w:type="dxa"/>
          </w:tcPr>
          <w:p w:rsidR="00133FE7" w:rsidRPr="00133FE7" w:rsidRDefault="00133F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4</w:t>
            </w:r>
          </w:p>
        </w:tc>
        <w:tc>
          <w:tcPr>
            <w:tcW w:w="3606" w:type="dxa"/>
          </w:tcPr>
          <w:p w:rsidR="00133FE7" w:rsidRPr="00133FE7" w:rsidRDefault="00133FE7" w:rsidP="00684391">
            <w:pPr>
              <w:pStyle w:val="ConsPlusNormal"/>
              <w:rPr>
                <w:rFonts w:ascii="Times New Roman" w:hAnsi="Times New Roman" w:cs="Times New Roman"/>
                <w:sz w:val="24"/>
                <w:szCs w:val="24"/>
              </w:rPr>
            </w:pPr>
            <w:r w:rsidRPr="00133FE7">
              <w:rPr>
                <w:rFonts w:ascii="Times New Roman" w:hAnsi="Times New Roman" w:cs="Times New Roman"/>
                <w:sz w:val="24"/>
                <w:szCs w:val="24"/>
              </w:rPr>
              <w:t>Комплекс взаимосвязанных документов стратегического планирования регионального и муниципального уровней</w:t>
            </w:r>
          </w:p>
        </w:tc>
        <w:tc>
          <w:tcPr>
            <w:tcW w:w="5733" w:type="dxa"/>
          </w:tcPr>
          <w:p w:rsidR="00133FE7" w:rsidRPr="00133FE7" w:rsidRDefault="00133FE7" w:rsidP="00133F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Разработка документов стратегического планирования Муромцевского муниципального  района Омской области осуществля</w:t>
            </w:r>
            <w:r>
              <w:rPr>
                <w:rFonts w:ascii="Times New Roman" w:hAnsi="Times New Roman" w:cs="Times New Roman"/>
                <w:sz w:val="24"/>
                <w:szCs w:val="24"/>
              </w:rPr>
              <w:t>е</w:t>
            </w:r>
            <w:r w:rsidRPr="00133FE7">
              <w:rPr>
                <w:rFonts w:ascii="Times New Roman" w:hAnsi="Times New Roman" w:cs="Times New Roman"/>
                <w:sz w:val="24"/>
                <w:szCs w:val="24"/>
              </w:rPr>
              <w:t xml:space="preserve">тся в соответствии с целями, задачами, направлениями и приоритетами, установленными в Стратегии и отраслевых документах стратегического развития Омской области, для формирования единой системы стратегического планирования социально-экономического развития Омской области. </w:t>
            </w:r>
          </w:p>
        </w:tc>
      </w:tr>
      <w:tr w:rsidR="009D7A82" w:rsidRPr="00326B8A" w:rsidTr="00841B1C">
        <w:tc>
          <w:tcPr>
            <w:tcW w:w="9906" w:type="dxa"/>
            <w:gridSpan w:val="3"/>
          </w:tcPr>
          <w:p w:rsidR="009D7A82" w:rsidRPr="00133FE7" w:rsidRDefault="009D7A82" w:rsidP="001F7003">
            <w:pPr>
              <w:pStyle w:val="ConsPlusNormal"/>
              <w:jc w:val="center"/>
              <w:outlineLvl w:val="3"/>
              <w:rPr>
                <w:rFonts w:ascii="Times New Roman" w:hAnsi="Times New Roman" w:cs="Times New Roman"/>
                <w:sz w:val="24"/>
                <w:szCs w:val="24"/>
              </w:rPr>
            </w:pPr>
            <w:r w:rsidRPr="00133FE7">
              <w:rPr>
                <w:rFonts w:ascii="Times New Roman" w:hAnsi="Times New Roman" w:cs="Times New Roman"/>
                <w:sz w:val="24"/>
                <w:szCs w:val="24"/>
              </w:rPr>
              <w:t>III. Организационно-управленчески</w:t>
            </w:r>
            <w:r w:rsidR="001F7003" w:rsidRPr="00133FE7">
              <w:rPr>
                <w:rFonts w:ascii="Times New Roman" w:hAnsi="Times New Roman" w:cs="Times New Roman"/>
                <w:sz w:val="24"/>
                <w:szCs w:val="24"/>
              </w:rPr>
              <w:t>й блок</w:t>
            </w:r>
          </w:p>
        </w:tc>
      </w:tr>
      <w:tr w:rsidR="003B5DE7" w:rsidRPr="00326B8A" w:rsidTr="00841B1C">
        <w:tc>
          <w:tcPr>
            <w:tcW w:w="567" w:type="dxa"/>
          </w:tcPr>
          <w:p w:rsidR="003B5DE7" w:rsidRPr="00133FE7" w:rsidRDefault="003B5DE7" w:rsidP="000341E4">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5</w:t>
            </w:r>
          </w:p>
        </w:tc>
        <w:tc>
          <w:tcPr>
            <w:tcW w:w="3606" w:type="dxa"/>
          </w:tcPr>
          <w:p w:rsidR="003B5DE7" w:rsidRPr="00133FE7" w:rsidRDefault="003B5DE7" w:rsidP="00EA0040">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Долгосрочные программы развития опорного пункта и </w:t>
            </w:r>
            <w:r w:rsidR="00712B49" w:rsidRPr="00133FE7">
              <w:rPr>
                <w:rFonts w:ascii="Times New Roman" w:hAnsi="Times New Roman" w:cs="Times New Roman"/>
                <w:sz w:val="24"/>
                <w:szCs w:val="24"/>
              </w:rPr>
              <w:t>населенных пунктов, расположенных на прилегающих территориях</w:t>
            </w:r>
          </w:p>
        </w:tc>
        <w:tc>
          <w:tcPr>
            <w:tcW w:w="5733" w:type="dxa"/>
          </w:tcPr>
          <w:p w:rsidR="003B5DE7" w:rsidRPr="00133FE7" w:rsidRDefault="003B5DE7" w:rsidP="00841B1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Долгосрочные программы развития опорного пункта и </w:t>
            </w:r>
            <w:r w:rsidR="00712B49" w:rsidRPr="00133FE7">
              <w:rPr>
                <w:rFonts w:ascii="Times New Roman" w:hAnsi="Times New Roman" w:cs="Times New Roman"/>
                <w:sz w:val="24"/>
                <w:szCs w:val="24"/>
              </w:rPr>
              <w:t xml:space="preserve">населенных пунктов, расположенных на прилегающих территориях, </w:t>
            </w:r>
            <w:r w:rsidRPr="00133FE7">
              <w:rPr>
                <w:rFonts w:ascii="Times New Roman" w:hAnsi="Times New Roman" w:cs="Times New Roman"/>
                <w:sz w:val="24"/>
                <w:szCs w:val="24"/>
              </w:rPr>
              <w:t xml:space="preserve">предусматривают развитие сельской агломерации за счет привлечения средств федерального бюджета </w:t>
            </w:r>
            <w:r w:rsidR="00841B1C" w:rsidRPr="00133FE7">
              <w:rPr>
                <w:rFonts w:ascii="Times New Roman" w:hAnsi="Times New Roman" w:cs="Times New Roman"/>
                <w:sz w:val="24"/>
                <w:szCs w:val="24"/>
              </w:rPr>
              <w:t>на развитие территорий и реализацию инфраструктурных проектов</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6</w:t>
            </w:r>
          </w:p>
        </w:tc>
        <w:tc>
          <w:tcPr>
            <w:tcW w:w="3606" w:type="dxa"/>
          </w:tcPr>
          <w:p w:rsidR="009D7A82" w:rsidRPr="00133FE7" w:rsidRDefault="009D7A82" w:rsidP="003B5DE7">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План мероприятий по реализации стратегии социально-экономического развития </w:t>
            </w:r>
            <w:r w:rsidR="003B5DE7" w:rsidRPr="00133FE7">
              <w:rPr>
                <w:rFonts w:ascii="Times New Roman" w:hAnsi="Times New Roman" w:cs="Times New Roman"/>
                <w:sz w:val="24"/>
                <w:szCs w:val="24"/>
              </w:rPr>
              <w:t>Муромцевского муниципального района</w:t>
            </w:r>
          </w:p>
        </w:tc>
        <w:tc>
          <w:tcPr>
            <w:tcW w:w="5733"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B5DE7" w:rsidRPr="00133FE7">
              <w:rPr>
                <w:rFonts w:ascii="Times New Roman" w:hAnsi="Times New Roman" w:cs="Times New Roman"/>
                <w:sz w:val="24"/>
                <w:szCs w:val="24"/>
              </w:rPr>
              <w:t>Муромцевского муниципального района</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lastRenderedPageBreak/>
              <w:t>7</w:t>
            </w:r>
          </w:p>
        </w:tc>
        <w:tc>
          <w:tcPr>
            <w:tcW w:w="3606"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Схема территориального планирования </w:t>
            </w:r>
            <w:r w:rsidR="003B5DE7" w:rsidRPr="00133FE7">
              <w:rPr>
                <w:rFonts w:ascii="Times New Roman" w:hAnsi="Times New Roman" w:cs="Times New Roman"/>
                <w:sz w:val="24"/>
                <w:szCs w:val="24"/>
              </w:rPr>
              <w:t>Муромцевского муниципального района</w:t>
            </w:r>
          </w:p>
        </w:tc>
        <w:tc>
          <w:tcPr>
            <w:tcW w:w="5733" w:type="dxa"/>
          </w:tcPr>
          <w:p w:rsidR="009D7A82" w:rsidRPr="00133FE7" w:rsidRDefault="009D7A82" w:rsidP="00201273">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Схема территориального планирования содержит информацию об объектах </w:t>
            </w:r>
            <w:r w:rsidR="003B5DE7" w:rsidRPr="00133FE7">
              <w:rPr>
                <w:rFonts w:ascii="Times New Roman" w:hAnsi="Times New Roman" w:cs="Times New Roman"/>
                <w:sz w:val="24"/>
                <w:szCs w:val="24"/>
              </w:rPr>
              <w:t>местного</w:t>
            </w:r>
            <w:r w:rsidRPr="00133FE7">
              <w:rPr>
                <w:rFonts w:ascii="Times New Roman" w:hAnsi="Times New Roman" w:cs="Times New Roman"/>
                <w:sz w:val="24"/>
                <w:szCs w:val="24"/>
              </w:rPr>
              <w:t xml:space="preserve"> значения в области транс</w:t>
            </w:r>
            <w:r w:rsidR="00201273">
              <w:rPr>
                <w:rFonts w:ascii="Times New Roman" w:hAnsi="Times New Roman" w:cs="Times New Roman"/>
                <w:sz w:val="24"/>
                <w:szCs w:val="24"/>
              </w:rPr>
              <w:t xml:space="preserve">порта, энергетики, образования </w:t>
            </w:r>
            <w:r w:rsidRPr="00133FE7">
              <w:rPr>
                <w:rFonts w:ascii="Times New Roman" w:hAnsi="Times New Roman" w:cs="Times New Roman"/>
                <w:sz w:val="24"/>
                <w:szCs w:val="24"/>
              </w:rPr>
              <w:t xml:space="preserve">и других. При этом Схема территориального планирования обеспечивает территориальное развитие </w:t>
            </w:r>
            <w:r w:rsidR="003B5DE7" w:rsidRPr="00133FE7">
              <w:rPr>
                <w:rFonts w:ascii="Times New Roman" w:hAnsi="Times New Roman" w:cs="Times New Roman"/>
                <w:sz w:val="24"/>
                <w:szCs w:val="24"/>
              </w:rPr>
              <w:t xml:space="preserve">Муромцевского муниципального района </w:t>
            </w:r>
            <w:r w:rsidRPr="00133FE7">
              <w:rPr>
                <w:rFonts w:ascii="Times New Roman" w:hAnsi="Times New Roman" w:cs="Times New Roman"/>
                <w:sz w:val="24"/>
                <w:szCs w:val="24"/>
              </w:rPr>
              <w:t>с учетом документов стратегического планирования Омской области</w:t>
            </w:r>
          </w:p>
        </w:tc>
      </w:tr>
      <w:tr w:rsidR="009D7A82" w:rsidRPr="00326B8A" w:rsidTr="00841B1C">
        <w:tc>
          <w:tcPr>
            <w:tcW w:w="567" w:type="dxa"/>
          </w:tcPr>
          <w:p w:rsidR="009D7A82" w:rsidRPr="00133FE7" w:rsidRDefault="003B5DE7" w:rsidP="00A55F4C">
            <w:pPr>
              <w:pStyle w:val="ConsPlusNormal"/>
              <w:jc w:val="center"/>
              <w:rPr>
                <w:rFonts w:ascii="Times New Roman" w:hAnsi="Times New Roman" w:cs="Times New Roman"/>
                <w:sz w:val="24"/>
                <w:szCs w:val="24"/>
              </w:rPr>
            </w:pPr>
            <w:r w:rsidRPr="00133FE7">
              <w:rPr>
                <w:rFonts w:ascii="Times New Roman" w:hAnsi="Times New Roman" w:cs="Times New Roman"/>
                <w:sz w:val="24"/>
                <w:szCs w:val="24"/>
              </w:rPr>
              <w:t>8</w:t>
            </w:r>
          </w:p>
        </w:tc>
        <w:tc>
          <w:tcPr>
            <w:tcW w:w="3606" w:type="dxa"/>
          </w:tcPr>
          <w:p w:rsidR="009D7A82" w:rsidRPr="00133FE7" w:rsidRDefault="009D7A82" w:rsidP="00A55F4C">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Кадровое обеспечение</w:t>
            </w:r>
          </w:p>
        </w:tc>
        <w:tc>
          <w:tcPr>
            <w:tcW w:w="5733" w:type="dxa"/>
          </w:tcPr>
          <w:p w:rsidR="009D7A82" w:rsidRPr="00133FE7" w:rsidRDefault="001F7003" w:rsidP="001F7003">
            <w:pPr>
              <w:pStyle w:val="ConsPlusNormal"/>
              <w:jc w:val="both"/>
              <w:rPr>
                <w:rFonts w:ascii="Times New Roman" w:hAnsi="Times New Roman" w:cs="Times New Roman"/>
                <w:sz w:val="24"/>
                <w:szCs w:val="24"/>
              </w:rPr>
            </w:pPr>
            <w:r w:rsidRPr="00133FE7">
              <w:rPr>
                <w:rFonts w:ascii="Times New Roman" w:hAnsi="Times New Roman" w:cs="Times New Roman"/>
                <w:sz w:val="24"/>
                <w:szCs w:val="24"/>
              </w:rPr>
              <w:t xml:space="preserve">Механизм кадрового обеспечения включает повышение квалификации и профессиональную переподготовку муниципальных служащих </w:t>
            </w:r>
            <w:r w:rsidR="003B5DE7" w:rsidRPr="00133FE7">
              <w:rPr>
                <w:rFonts w:ascii="Times New Roman" w:hAnsi="Times New Roman" w:cs="Times New Roman"/>
                <w:sz w:val="24"/>
                <w:szCs w:val="24"/>
              </w:rPr>
              <w:t>Муромцевского района</w:t>
            </w:r>
            <w:r w:rsidR="009D7A82" w:rsidRPr="00133FE7">
              <w:rPr>
                <w:rFonts w:ascii="Times New Roman" w:hAnsi="Times New Roman" w:cs="Times New Roman"/>
                <w:sz w:val="24"/>
                <w:szCs w:val="24"/>
              </w:rPr>
              <w:t>, а также подготовк</w:t>
            </w:r>
            <w:r w:rsidRPr="00133FE7">
              <w:rPr>
                <w:rFonts w:ascii="Times New Roman" w:hAnsi="Times New Roman" w:cs="Times New Roman"/>
                <w:sz w:val="24"/>
                <w:szCs w:val="24"/>
              </w:rPr>
              <w:t>у</w:t>
            </w:r>
            <w:r w:rsidR="009D7A82" w:rsidRPr="00133FE7">
              <w:rPr>
                <w:rFonts w:ascii="Times New Roman" w:hAnsi="Times New Roman" w:cs="Times New Roman"/>
                <w:sz w:val="24"/>
                <w:szCs w:val="24"/>
              </w:rPr>
              <w:t xml:space="preserve"> </w:t>
            </w:r>
            <w:r w:rsidR="003B5DE7" w:rsidRPr="00133FE7">
              <w:rPr>
                <w:rFonts w:ascii="Times New Roman" w:hAnsi="Times New Roman" w:cs="Times New Roman"/>
                <w:sz w:val="24"/>
                <w:szCs w:val="24"/>
              </w:rPr>
              <w:t>квалифицированных</w:t>
            </w:r>
            <w:r w:rsidR="009D7A82" w:rsidRPr="00133FE7">
              <w:rPr>
                <w:rFonts w:ascii="Times New Roman" w:hAnsi="Times New Roman" w:cs="Times New Roman"/>
                <w:sz w:val="24"/>
                <w:szCs w:val="24"/>
              </w:rPr>
              <w:t xml:space="preserve"> кадров для организаций отраслей экономики</w:t>
            </w:r>
            <w:r w:rsidR="003B5DE7" w:rsidRPr="00133FE7">
              <w:rPr>
                <w:rFonts w:ascii="Times New Roman" w:hAnsi="Times New Roman" w:cs="Times New Roman"/>
                <w:sz w:val="24"/>
                <w:szCs w:val="24"/>
              </w:rPr>
              <w:t xml:space="preserve"> района</w:t>
            </w:r>
            <w:r w:rsidRPr="00133FE7">
              <w:rPr>
                <w:rFonts w:ascii="Times New Roman" w:hAnsi="Times New Roman" w:cs="Times New Roman"/>
                <w:sz w:val="24"/>
                <w:szCs w:val="24"/>
              </w:rPr>
              <w:t>.</w:t>
            </w:r>
          </w:p>
        </w:tc>
      </w:tr>
      <w:tr w:rsidR="009D7A82" w:rsidRPr="00326B8A" w:rsidTr="00841B1C">
        <w:tc>
          <w:tcPr>
            <w:tcW w:w="9906" w:type="dxa"/>
            <w:gridSpan w:val="3"/>
          </w:tcPr>
          <w:p w:rsidR="009D7A82" w:rsidRPr="00133FE7" w:rsidRDefault="009D7A82" w:rsidP="003B5DE7">
            <w:pPr>
              <w:pStyle w:val="ConsPlusNormal"/>
              <w:jc w:val="center"/>
              <w:outlineLvl w:val="3"/>
              <w:rPr>
                <w:rFonts w:ascii="Times New Roman" w:hAnsi="Times New Roman" w:cs="Times New Roman"/>
                <w:sz w:val="24"/>
                <w:szCs w:val="24"/>
                <w:highlight w:val="yellow"/>
              </w:rPr>
            </w:pPr>
            <w:r w:rsidRPr="00133FE7">
              <w:rPr>
                <w:rFonts w:ascii="Times New Roman" w:hAnsi="Times New Roman" w:cs="Times New Roman"/>
                <w:sz w:val="24"/>
                <w:szCs w:val="24"/>
              </w:rPr>
              <w:t xml:space="preserve">IV. </w:t>
            </w:r>
            <w:r w:rsidR="001F7003" w:rsidRPr="00133FE7">
              <w:rPr>
                <w:rFonts w:ascii="Times New Roman" w:hAnsi="Times New Roman" w:cs="Times New Roman"/>
                <w:sz w:val="24"/>
                <w:szCs w:val="24"/>
              </w:rPr>
              <w:t>Информационно-технологический блок</w:t>
            </w:r>
          </w:p>
        </w:tc>
      </w:tr>
      <w:tr w:rsidR="00133FE7" w:rsidRPr="00326B8A" w:rsidTr="00841B1C">
        <w:tc>
          <w:tcPr>
            <w:tcW w:w="567" w:type="dxa"/>
          </w:tcPr>
          <w:p w:rsidR="00133FE7" w:rsidRPr="00133FE7" w:rsidRDefault="00133FE7" w:rsidP="00841B1C">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3606" w:type="dxa"/>
          </w:tcPr>
          <w:p w:rsidR="00133FE7" w:rsidRPr="009A50CF" w:rsidRDefault="00133FE7" w:rsidP="00684391">
            <w:pPr>
              <w:pStyle w:val="ConsPlusNormal"/>
              <w:rPr>
                <w:rFonts w:ascii="Times New Roman" w:hAnsi="Times New Roman" w:cs="Times New Roman"/>
                <w:sz w:val="24"/>
                <w:szCs w:val="24"/>
              </w:rPr>
            </w:pPr>
            <w:r w:rsidRPr="009A50CF">
              <w:rPr>
                <w:rFonts w:ascii="Times New Roman" w:hAnsi="Times New Roman" w:cs="Times New Roman"/>
                <w:sz w:val="24"/>
                <w:szCs w:val="24"/>
              </w:rPr>
              <w:t xml:space="preserve">Система </w:t>
            </w:r>
            <w:r>
              <w:rPr>
                <w:rFonts w:ascii="Times New Roman" w:hAnsi="Times New Roman" w:cs="Times New Roman"/>
                <w:sz w:val="24"/>
                <w:szCs w:val="24"/>
              </w:rPr>
              <w:t>информационных ресурсов</w:t>
            </w:r>
          </w:p>
        </w:tc>
        <w:tc>
          <w:tcPr>
            <w:tcW w:w="5733" w:type="dxa"/>
          </w:tcPr>
          <w:p w:rsidR="00133FE7" w:rsidRPr="009A50CF" w:rsidRDefault="00133FE7" w:rsidP="00133FE7">
            <w:pPr>
              <w:pStyle w:val="ConsPlusNormal"/>
              <w:jc w:val="both"/>
              <w:rPr>
                <w:rFonts w:ascii="Times New Roman" w:hAnsi="Times New Roman" w:cs="Times New Roman"/>
                <w:sz w:val="24"/>
                <w:szCs w:val="24"/>
              </w:rPr>
            </w:pPr>
            <w:r>
              <w:rPr>
                <w:rFonts w:ascii="Times New Roman" w:hAnsi="Times New Roman" w:cs="Times New Roman"/>
                <w:sz w:val="24"/>
                <w:szCs w:val="24"/>
              </w:rPr>
              <w:t>И</w:t>
            </w:r>
            <w:r w:rsidRPr="005D7806">
              <w:rPr>
                <w:rFonts w:ascii="Times New Roman" w:hAnsi="Times New Roman" w:cs="Times New Roman"/>
                <w:sz w:val="24"/>
                <w:szCs w:val="24"/>
              </w:rPr>
              <w:t xml:space="preserve">нформационные ресурсы, способствующие повышению информированности населения </w:t>
            </w:r>
            <w:r>
              <w:rPr>
                <w:rFonts w:ascii="Times New Roman" w:hAnsi="Times New Roman" w:cs="Times New Roman"/>
                <w:sz w:val="24"/>
                <w:szCs w:val="24"/>
              </w:rPr>
              <w:t xml:space="preserve">Муромцевского </w:t>
            </w:r>
            <w:r w:rsidRPr="005D7806">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 xml:space="preserve">Омской области </w:t>
            </w:r>
            <w:r w:rsidRPr="005D7806">
              <w:rPr>
                <w:rFonts w:ascii="Times New Roman" w:hAnsi="Times New Roman" w:cs="Times New Roman"/>
                <w:sz w:val="24"/>
                <w:szCs w:val="24"/>
              </w:rPr>
              <w:t xml:space="preserve">о мерах, реализуемых органами исполнительной власти и органами местного самоуправления </w:t>
            </w:r>
            <w:r>
              <w:rPr>
                <w:rFonts w:ascii="Times New Roman" w:hAnsi="Times New Roman" w:cs="Times New Roman"/>
                <w:sz w:val="24"/>
                <w:szCs w:val="24"/>
              </w:rPr>
              <w:t>Муромцевского</w:t>
            </w:r>
            <w:r w:rsidRPr="005D7806">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w:t>
            </w:r>
            <w:r w:rsidRPr="005D7806">
              <w:rPr>
                <w:rFonts w:ascii="Times New Roman" w:hAnsi="Times New Roman" w:cs="Times New Roman"/>
                <w:sz w:val="24"/>
                <w:szCs w:val="24"/>
              </w:rPr>
              <w:t xml:space="preserve"> площадки, обеспечивающие общественное обсуждение решений по важным направлениям социально-экономического развития </w:t>
            </w:r>
            <w:r>
              <w:rPr>
                <w:rFonts w:ascii="Times New Roman" w:hAnsi="Times New Roman" w:cs="Times New Roman"/>
                <w:sz w:val="24"/>
                <w:szCs w:val="24"/>
              </w:rPr>
              <w:t xml:space="preserve">Муромцевского </w:t>
            </w:r>
            <w:r w:rsidRPr="005D7806">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r w:rsidRPr="005D7806">
              <w:rPr>
                <w:rFonts w:ascii="Times New Roman" w:hAnsi="Times New Roman" w:cs="Times New Roman"/>
                <w:sz w:val="24"/>
                <w:szCs w:val="24"/>
              </w:rPr>
              <w:t>.</w:t>
            </w:r>
          </w:p>
        </w:tc>
      </w:tr>
    </w:tbl>
    <w:p w:rsidR="009D7A82" w:rsidRPr="00326B8A" w:rsidRDefault="009D7A82" w:rsidP="009D7A82">
      <w:pPr>
        <w:pStyle w:val="ConsPlusNormal"/>
        <w:ind w:firstLine="709"/>
        <w:jc w:val="center"/>
        <w:rPr>
          <w:rFonts w:ascii="Times New Roman" w:hAnsi="Times New Roman" w:cs="Times New Roman"/>
          <w:b/>
          <w:sz w:val="28"/>
          <w:szCs w:val="28"/>
        </w:rPr>
      </w:pPr>
    </w:p>
    <w:p w:rsidR="009D7A82" w:rsidRPr="00326B8A" w:rsidRDefault="009D7A82" w:rsidP="009D7A82">
      <w:pPr>
        <w:pStyle w:val="ConsPlusNormal"/>
        <w:ind w:firstLine="709"/>
        <w:jc w:val="center"/>
        <w:rPr>
          <w:rFonts w:ascii="Times New Roman" w:hAnsi="Times New Roman" w:cs="Times New Roman"/>
          <w:b/>
          <w:sz w:val="28"/>
          <w:szCs w:val="28"/>
        </w:rPr>
      </w:pPr>
      <w:r w:rsidRPr="00326B8A">
        <w:rPr>
          <w:rFonts w:ascii="Times New Roman" w:hAnsi="Times New Roman" w:cs="Times New Roman"/>
          <w:b/>
          <w:sz w:val="28"/>
          <w:szCs w:val="28"/>
        </w:rPr>
        <w:t>2.</w:t>
      </w:r>
      <w:r w:rsidR="00EA5545" w:rsidRPr="00326B8A">
        <w:rPr>
          <w:rFonts w:ascii="Times New Roman" w:hAnsi="Times New Roman" w:cs="Times New Roman"/>
          <w:b/>
          <w:sz w:val="28"/>
          <w:szCs w:val="28"/>
        </w:rPr>
        <w:t>4</w:t>
      </w:r>
      <w:r w:rsidRPr="00326B8A">
        <w:rPr>
          <w:rFonts w:ascii="Times New Roman" w:hAnsi="Times New Roman" w:cs="Times New Roman"/>
          <w:b/>
          <w:sz w:val="28"/>
          <w:szCs w:val="28"/>
        </w:rPr>
        <w:t>. Финансовое обеспечение реализации Стратегии МР</w:t>
      </w:r>
    </w:p>
    <w:p w:rsidR="009D7A82" w:rsidRPr="00326B8A" w:rsidRDefault="009D7A82" w:rsidP="009D7A82">
      <w:pPr>
        <w:pStyle w:val="ConsPlusNormal"/>
        <w:ind w:firstLine="709"/>
        <w:jc w:val="center"/>
        <w:rPr>
          <w:rFonts w:ascii="Times New Roman" w:hAnsi="Times New Roman" w:cs="Times New Roman"/>
          <w:b/>
          <w:sz w:val="28"/>
          <w:szCs w:val="28"/>
        </w:rPr>
      </w:pPr>
    </w:p>
    <w:p w:rsidR="009D7A82" w:rsidRPr="00326B8A" w:rsidRDefault="00A71C3E" w:rsidP="009D7A82">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9D7A82" w:rsidRPr="00326B8A">
        <w:rPr>
          <w:rFonts w:eastAsiaTheme="minorHAnsi"/>
          <w:sz w:val="28"/>
          <w:szCs w:val="28"/>
          <w:lang w:eastAsia="en-US"/>
        </w:rPr>
        <w:t>Источниками реализации приоритетных направлений и ключевых проектов Стратегии будут являться:</w:t>
      </w:r>
    </w:p>
    <w:p w:rsidR="00A71C3E" w:rsidRPr="00326B8A" w:rsidRDefault="009D7A82" w:rsidP="009D7A82">
      <w:pPr>
        <w:autoSpaceDE w:val="0"/>
        <w:autoSpaceDN w:val="0"/>
        <w:adjustRightInd w:val="0"/>
        <w:jc w:val="both"/>
        <w:rPr>
          <w:sz w:val="28"/>
          <w:szCs w:val="28"/>
        </w:rPr>
      </w:pPr>
      <w:r w:rsidRPr="00326B8A">
        <w:rPr>
          <w:sz w:val="28"/>
          <w:szCs w:val="28"/>
        </w:rPr>
        <w:tab/>
        <w:t>–</w:t>
      </w:r>
      <w:r w:rsidRPr="00326B8A">
        <w:rPr>
          <w:rFonts w:eastAsiaTheme="minorHAnsi"/>
          <w:sz w:val="28"/>
          <w:szCs w:val="28"/>
          <w:lang w:eastAsia="en-US"/>
        </w:rPr>
        <w:t xml:space="preserve"> средства бюджета муниципального образования;</w:t>
      </w:r>
      <w:r w:rsidR="00A71C3E" w:rsidRPr="00326B8A">
        <w:rPr>
          <w:sz w:val="28"/>
          <w:szCs w:val="28"/>
        </w:rPr>
        <w:t xml:space="preserve"> </w:t>
      </w:r>
    </w:p>
    <w:p w:rsidR="009D7A82" w:rsidRPr="00326B8A" w:rsidRDefault="00A71C3E" w:rsidP="009D7A82">
      <w:pPr>
        <w:autoSpaceDE w:val="0"/>
        <w:autoSpaceDN w:val="0"/>
        <w:adjustRightInd w:val="0"/>
        <w:jc w:val="both"/>
        <w:rPr>
          <w:rFonts w:eastAsiaTheme="minorHAnsi"/>
          <w:sz w:val="28"/>
          <w:szCs w:val="28"/>
          <w:lang w:eastAsia="en-US"/>
        </w:rPr>
      </w:pPr>
      <w:r w:rsidRPr="00326B8A">
        <w:rPr>
          <w:sz w:val="28"/>
          <w:szCs w:val="28"/>
        </w:rPr>
        <w:tab/>
        <w:t>–</w:t>
      </w:r>
      <w:r w:rsidRPr="00326B8A">
        <w:rPr>
          <w:rFonts w:eastAsiaTheme="minorHAnsi"/>
          <w:sz w:val="28"/>
          <w:szCs w:val="28"/>
          <w:lang w:eastAsia="en-US"/>
        </w:rPr>
        <w:t xml:space="preserve"> средства федерального и регионального бюджетов;</w:t>
      </w:r>
    </w:p>
    <w:p w:rsidR="009D7A82" w:rsidRPr="00326B8A" w:rsidRDefault="009D7A82" w:rsidP="005F6E11">
      <w:pPr>
        <w:autoSpaceDE w:val="0"/>
        <w:autoSpaceDN w:val="0"/>
        <w:adjustRightInd w:val="0"/>
        <w:jc w:val="both"/>
        <w:rPr>
          <w:rFonts w:eastAsiaTheme="minorHAnsi"/>
          <w:sz w:val="28"/>
          <w:szCs w:val="28"/>
          <w:lang w:eastAsia="en-US"/>
        </w:rPr>
      </w:pPr>
      <w:r w:rsidRPr="00326B8A">
        <w:rPr>
          <w:sz w:val="28"/>
          <w:szCs w:val="28"/>
        </w:rPr>
        <w:tab/>
        <w:t>–</w:t>
      </w:r>
      <w:r w:rsidRPr="00326B8A">
        <w:rPr>
          <w:rFonts w:eastAsiaTheme="minorHAnsi"/>
          <w:sz w:val="28"/>
          <w:szCs w:val="28"/>
          <w:lang w:eastAsia="en-US"/>
        </w:rPr>
        <w:t xml:space="preserve"> </w:t>
      </w:r>
      <w:r w:rsidR="005F6E11" w:rsidRPr="00326B8A">
        <w:rPr>
          <w:rFonts w:eastAsiaTheme="minorHAnsi"/>
          <w:sz w:val="28"/>
          <w:szCs w:val="28"/>
          <w:lang w:eastAsia="en-US"/>
        </w:rPr>
        <w:t xml:space="preserve">внебюджетные средства. </w:t>
      </w:r>
    </w:p>
    <w:p w:rsidR="00A71C3E" w:rsidRPr="00326B8A" w:rsidRDefault="00A71C3E" w:rsidP="00A71C3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Бюджетные источники финансирования включают в первую очередь бюджет муниципального района, формирующийся из налоговых и неналоговых доходов, безвозмездных поступлений. Региональные и федеральные средства в бюджет района могут быть привлечены в виде дотаций, субсидий, субвенций или иных межбюджетных трансфертов. </w:t>
      </w:r>
    </w:p>
    <w:p w:rsidR="00A71C3E" w:rsidRPr="00326B8A" w:rsidRDefault="00A71C3E" w:rsidP="00A71C3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Расходная часть бюджета структурирована в рамках муниципальных программ, определяющих основные направления расходования бюджетных средств. Большую долю в расходах занимает финансирование социальной сферы, что приводит к недостатку финансирования направлений экономического развития.</w:t>
      </w:r>
    </w:p>
    <w:p w:rsidR="005F6E11" w:rsidRPr="00326B8A" w:rsidRDefault="005F6E11" w:rsidP="005F6E11">
      <w:pPr>
        <w:autoSpaceDE w:val="0"/>
        <w:autoSpaceDN w:val="0"/>
        <w:adjustRightInd w:val="0"/>
        <w:jc w:val="both"/>
        <w:rPr>
          <w:rFonts w:eastAsiaTheme="minorHAnsi"/>
          <w:sz w:val="28"/>
          <w:szCs w:val="28"/>
          <w:lang w:eastAsia="en-US"/>
        </w:rPr>
      </w:pPr>
      <w:r w:rsidRPr="00326B8A">
        <w:rPr>
          <w:rFonts w:eastAsiaTheme="minorHAnsi"/>
          <w:sz w:val="28"/>
          <w:szCs w:val="28"/>
          <w:lang w:eastAsia="en-US"/>
        </w:rPr>
        <w:lastRenderedPageBreak/>
        <w:tab/>
        <w:t xml:space="preserve">Внебюджетные инвестиции включают в себя собственные средства предприятий и организаций, которые </w:t>
      </w:r>
      <w:r w:rsidR="00B94C75" w:rsidRPr="00326B8A">
        <w:rPr>
          <w:rFonts w:eastAsiaTheme="minorHAnsi"/>
          <w:sz w:val="28"/>
          <w:szCs w:val="28"/>
          <w:lang w:eastAsia="en-US"/>
        </w:rPr>
        <w:t>могут</w:t>
      </w:r>
      <w:r w:rsidRPr="00326B8A">
        <w:rPr>
          <w:rFonts w:eastAsiaTheme="minorHAnsi"/>
          <w:sz w:val="28"/>
          <w:szCs w:val="28"/>
          <w:lang w:eastAsia="en-US"/>
        </w:rPr>
        <w:t xml:space="preserve"> направлять</w:t>
      </w:r>
      <w:r w:rsidR="00B94C75" w:rsidRPr="00326B8A">
        <w:rPr>
          <w:rFonts w:eastAsiaTheme="minorHAnsi"/>
          <w:sz w:val="28"/>
          <w:szCs w:val="28"/>
          <w:lang w:eastAsia="en-US"/>
        </w:rPr>
        <w:t>ся</w:t>
      </w:r>
      <w:r w:rsidRPr="00326B8A">
        <w:rPr>
          <w:rFonts w:eastAsiaTheme="minorHAnsi"/>
          <w:sz w:val="28"/>
          <w:szCs w:val="28"/>
          <w:lang w:eastAsia="en-US"/>
        </w:rPr>
        <w:t xml:space="preserve"> на развитие действующих производств, модернизацию основных фондов предприятий. </w:t>
      </w:r>
    </w:p>
    <w:p w:rsidR="005F6E11" w:rsidRPr="00326B8A" w:rsidRDefault="005F6E11" w:rsidP="005F6E11">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t>Одним из инструментов привлечения средств для реализации инвестиционных проектов является государственно-частное и муниципально-частное партнерство</w:t>
      </w:r>
      <w:r w:rsidR="001F7003" w:rsidRPr="00326B8A">
        <w:rPr>
          <w:rFonts w:ascii="Times New Roman" w:eastAsiaTheme="minorHAnsi" w:hAnsi="Times New Roman" w:cs="Times New Roman"/>
          <w:sz w:val="28"/>
          <w:szCs w:val="28"/>
          <w:lang w:eastAsia="en-US"/>
        </w:rPr>
        <w:t>,</w:t>
      </w:r>
      <w:r w:rsidRPr="00326B8A">
        <w:rPr>
          <w:rFonts w:ascii="Times New Roman" w:hAnsi="Times New Roman" w:cs="Times New Roman"/>
          <w:sz w:val="28"/>
          <w:szCs w:val="28"/>
        </w:rPr>
        <w:t xml:space="preserve"> концессионные соглашения, реализуемые при участии частных инвесторов, для реализации инвестиционных и инфраструктурных проектов.</w:t>
      </w:r>
    </w:p>
    <w:p w:rsidR="005F6E11" w:rsidRPr="00326B8A" w:rsidRDefault="005F6E11" w:rsidP="005F6E11">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B94C75" w:rsidRPr="00326B8A">
        <w:rPr>
          <w:rFonts w:eastAsiaTheme="minorHAnsi"/>
          <w:sz w:val="28"/>
          <w:szCs w:val="28"/>
          <w:lang w:eastAsia="en-US"/>
        </w:rPr>
        <w:t>В целях п</w:t>
      </w:r>
      <w:r w:rsidRPr="00326B8A">
        <w:rPr>
          <w:rFonts w:eastAsiaTheme="minorHAnsi"/>
          <w:sz w:val="28"/>
          <w:szCs w:val="28"/>
          <w:lang w:eastAsia="en-US"/>
        </w:rPr>
        <w:t>ривлечени</w:t>
      </w:r>
      <w:r w:rsidR="00B94C75" w:rsidRPr="00326B8A">
        <w:rPr>
          <w:rFonts w:eastAsiaTheme="minorHAnsi"/>
          <w:sz w:val="28"/>
          <w:szCs w:val="28"/>
          <w:lang w:eastAsia="en-US"/>
        </w:rPr>
        <w:t>я</w:t>
      </w:r>
      <w:r w:rsidRPr="00326B8A">
        <w:rPr>
          <w:rFonts w:eastAsiaTheme="minorHAnsi"/>
          <w:sz w:val="28"/>
          <w:szCs w:val="28"/>
          <w:lang w:eastAsia="en-US"/>
        </w:rPr>
        <w:t xml:space="preserve"> средств инвесторов </w:t>
      </w:r>
      <w:r w:rsidR="00B94C75" w:rsidRPr="00326B8A">
        <w:rPr>
          <w:rFonts w:eastAsiaTheme="minorHAnsi"/>
          <w:sz w:val="28"/>
          <w:szCs w:val="28"/>
          <w:lang w:eastAsia="en-US"/>
        </w:rPr>
        <w:t xml:space="preserve">необходимо повышение инвестиционной привлекательности, </w:t>
      </w:r>
      <w:r w:rsidRPr="00326B8A">
        <w:rPr>
          <w:rFonts w:eastAsiaTheme="minorHAnsi"/>
          <w:sz w:val="28"/>
          <w:szCs w:val="28"/>
          <w:lang w:eastAsia="en-US"/>
        </w:rPr>
        <w:t>созда</w:t>
      </w:r>
      <w:r w:rsidR="00B94C75" w:rsidRPr="00326B8A">
        <w:rPr>
          <w:rFonts w:eastAsiaTheme="minorHAnsi"/>
          <w:sz w:val="28"/>
          <w:szCs w:val="28"/>
          <w:lang w:eastAsia="en-US"/>
        </w:rPr>
        <w:t>ние</w:t>
      </w:r>
      <w:r w:rsidRPr="00326B8A">
        <w:rPr>
          <w:rFonts w:eastAsiaTheme="minorHAnsi"/>
          <w:sz w:val="28"/>
          <w:szCs w:val="28"/>
          <w:lang w:eastAsia="en-US"/>
        </w:rPr>
        <w:t xml:space="preserve"> </w:t>
      </w:r>
      <w:r w:rsidRPr="00326B8A">
        <w:rPr>
          <w:sz w:val="28"/>
          <w:szCs w:val="28"/>
        </w:rPr>
        <w:t>благоприятны</w:t>
      </w:r>
      <w:r w:rsidR="00B94C75" w:rsidRPr="00326B8A">
        <w:rPr>
          <w:sz w:val="28"/>
          <w:szCs w:val="28"/>
        </w:rPr>
        <w:t>х</w:t>
      </w:r>
      <w:r w:rsidRPr="00326B8A">
        <w:rPr>
          <w:sz w:val="28"/>
          <w:szCs w:val="28"/>
        </w:rPr>
        <w:t xml:space="preserve"> услови</w:t>
      </w:r>
      <w:r w:rsidR="00B94C75" w:rsidRPr="00326B8A">
        <w:rPr>
          <w:sz w:val="28"/>
          <w:szCs w:val="28"/>
        </w:rPr>
        <w:t>й</w:t>
      </w:r>
      <w:r w:rsidRPr="00326B8A">
        <w:rPr>
          <w:sz w:val="28"/>
          <w:szCs w:val="28"/>
        </w:rPr>
        <w:t xml:space="preserve"> </w:t>
      </w:r>
      <w:r w:rsidR="00B94C75" w:rsidRPr="00326B8A">
        <w:rPr>
          <w:sz w:val="28"/>
          <w:szCs w:val="28"/>
        </w:rPr>
        <w:t>ведения бизнеса, оказание содействия созданию инфраструктуры в рамках реализации новых инвестиционных проектов, поддержка малого и среднего предпринимательства.</w:t>
      </w:r>
      <w:r w:rsidR="00B94C75" w:rsidRPr="00326B8A">
        <w:rPr>
          <w:rFonts w:eastAsiaTheme="minorHAnsi"/>
          <w:sz w:val="28"/>
          <w:szCs w:val="28"/>
          <w:lang w:eastAsia="en-US"/>
        </w:rPr>
        <w:t xml:space="preserve"> </w:t>
      </w:r>
    </w:p>
    <w:p w:rsidR="00B94C75" w:rsidRPr="00326B8A" w:rsidRDefault="00B94C75" w:rsidP="00B94C7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Привлечение инвестиций в различные сферы экономики Муромцевского района будет способствовать появлению новых производств, увеличению налоговых поступлений в бюджет района, росту экономики и планомерному повышению качества жизни населения.</w:t>
      </w:r>
    </w:p>
    <w:p w:rsidR="009D7A82" w:rsidRPr="00326B8A" w:rsidRDefault="00B94C75" w:rsidP="00B94C75">
      <w:pPr>
        <w:autoSpaceDE w:val="0"/>
        <w:autoSpaceDN w:val="0"/>
        <w:adjustRightInd w:val="0"/>
        <w:jc w:val="both"/>
        <w:rPr>
          <w:sz w:val="28"/>
          <w:szCs w:val="28"/>
        </w:rPr>
      </w:pPr>
      <w:r w:rsidRPr="00326B8A">
        <w:rPr>
          <w:rFonts w:eastAsiaTheme="minorHAnsi"/>
          <w:sz w:val="28"/>
          <w:szCs w:val="28"/>
          <w:lang w:eastAsia="en-US"/>
        </w:rPr>
        <w:tab/>
      </w:r>
      <w:r w:rsidR="009D7A82" w:rsidRPr="00326B8A">
        <w:rPr>
          <w:sz w:val="28"/>
          <w:szCs w:val="28"/>
        </w:rPr>
        <w:tab/>
      </w:r>
    </w:p>
    <w:p w:rsidR="009D7A82" w:rsidRPr="00326B8A" w:rsidRDefault="009D7A82" w:rsidP="009D7A82">
      <w:pPr>
        <w:ind w:firstLine="709"/>
        <w:jc w:val="center"/>
        <w:rPr>
          <w:b/>
          <w:sz w:val="28"/>
          <w:szCs w:val="28"/>
        </w:rPr>
      </w:pPr>
      <w:r w:rsidRPr="00326B8A">
        <w:rPr>
          <w:b/>
          <w:sz w:val="28"/>
          <w:szCs w:val="28"/>
        </w:rPr>
        <w:t>3. Основные направления социально-экономического развития района в период реализации Стратегии</w:t>
      </w:r>
    </w:p>
    <w:p w:rsidR="005308F2" w:rsidRPr="00326B8A" w:rsidRDefault="005308F2" w:rsidP="005308F2">
      <w:pPr>
        <w:autoSpaceDE w:val="0"/>
        <w:autoSpaceDN w:val="0"/>
        <w:adjustRightInd w:val="0"/>
        <w:jc w:val="center"/>
        <w:rPr>
          <w:rFonts w:eastAsiaTheme="minorHAnsi"/>
          <w:b/>
          <w:sz w:val="28"/>
          <w:szCs w:val="28"/>
          <w:lang w:eastAsia="en-US"/>
        </w:rPr>
      </w:pPr>
    </w:p>
    <w:p w:rsidR="001D0971" w:rsidRPr="00326B8A" w:rsidRDefault="009D7A82" w:rsidP="006055E5">
      <w:pPr>
        <w:pStyle w:val="ConsPlusNormal"/>
        <w:jc w:val="center"/>
        <w:outlineLvl w:val="1"/>
        <w:rPr>
          <w:rFonts w:ascii="Times New Roman" w:eastAsiaTheme="minorHAnsi" w:hAnsi="Times New Roman" w:cs="Times New Roman"/>
          <w:b/>
          <w:color w:val="000000"/>
          <w:sz w:val="28"/>
          <w:szCs w:val="28"/>
          <w:lang w:eastAsia="en-US"/>
        </w:rPr>
      </w:pPr>
      <w:r w:rsidRPr="00326B8A">
        <w:rPr>
          <w:rFonts w:ascii="Times New Roman" w:hAnsi="Times New Roman" w:cs="Times New Roman"/>
          <w:b/>
          <w:sz w:val="28"/>
          <w:szCs w:val="28"/>
        </w:rPr>
        <w:t>3</w:t>
      </w:r>
      <w:r w:rsidR="002026C3" w:rsidRPr="00326B8A">
        <w:rPr>
          <w:rFonts w:ascii="Times New Roman" w:hAnsi="Times New Roman" w:cs="Times New Roman"/>
          <w:b/>
          <w:sz w:val="28"/>
          <w:szCs w:val="28"/>
        </w:rPr>
        <w:t>.</w:t>
      </w:r>
      <w:r w:rsidRPr="00326B8A">
        <w:rPr>
          <w:rFonts w:ascii="Times New Roman" w:hAnsi="Times New Roman" w:cs="Times New Roman"/>
          <w:b/>
          <w:sz w:val="28"/>
          <w:szCs w:val="28"/>
        </w:rPr>
        <w:t>1</w:t>
      </w:r>
      <w:r w:rsidR="001D0971" w:rsidRPr="00326B8A">
        <w:rPr>
          <w:rFonts w:ascii="Times New Roman" w:hAnsi="Times New Roman" w:cs="Times New Roman"/>
          <w:b/>
          <w:sz w:val="28"/>
          <w:szCs w:val="28"/>
        </w:rPr>
        <w:t xml:space="preserve">. </w:t>
      </w:r>
      <w:r w:rsidRPr="00326B8A">
        <w:rPr>
          <w:rFonts w:ascii="Times New Roman" w:hAnsi="Times New Roman" w:cs="Times New Roman"/>
          <w:b/>
          <w:sz w:val="28"/>
          <w:szCs w:val="28"/>
        </w:rPr>
        <w:t>Создание</w:t>
      </w:r>
      <w:r w:rsidR="006055E5" w:rsidRPr="00326B8A">
        <w:rPr>
          <w:rFonts w:ascii="Times New Roman" w:eastAsiaTheme="minorHAnsi" w:hAnsi="Times New Roman" w:cs="Times New Roman"/>
          <w:b/>
          <w:color w:val="000000"/>
          <w:sz w:val="28"/>
          <w:szCs w:val="28"/>
          <w:lang w:eastAsia="en-US"/>
        </w:rPr>
        <w:t xml:space="preserve"> комфортных условий для жизни и развития человеческого потенциала</w:t>
      </w:r>
    </w:p>
    <w:p w:rsidR="0018349E" w:rsidRPr="00326B8A" w:rsidRDefault="0018349E" w:rsidP="0018349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p>
    <w:p w:rsidR="0018349E" w:rsidRPr="00326B8A" w:rsidRDefault="0018349E" w:rsidP="00F10D21">
      <w:pPr>
        <w:pStyle w:val="ConsPlusNormal"/>
        <w:ind w:firstLine="540"/>
        <w:jc w:val="both"/>
        <w:rPr>
          <w:rFonts w:ascii="Times New Roman" w:hAnsi="Times New Roman" w:cs="Times New Roman"/>
          <w:b/>
          <w:sz w:val="28"/>
          <w:szCs w:val="28"/>
        </w:rPr>
      </w:pPr>
      <w:r w:rsidRPr="00326B8A">
        <w:rPr>
          <w:rFonts w:ascii="Times New Roman" w:eastAsiaTheme="minorHAnsi" w:hAnsi="Times New Roman" w:cs="Times New Roman"/>
          <w:sz w:val="28"/>
          <w:szCs w:val="28"/>
          <w:lang w:eastAsia="en-US"/>
        </w:rPr>
        <w:tab/>
      </w:r>
      <w:r w:rsidR="00B94C75" w:rsidRPr="00326B8A">
        <w:rPr>
          <w:rFonts w:ascii="Times New Roman" w:hAnsi="Times New Roman" w:cs="Times New Roman"/>
          <w:b/>
          <w:sz w:val="28"/>
          <w:szCs w:val="28"/>
        </w:rPr>
        <w:t xml:space="preserve">3.1.1 </w:t>
      </w:r>
      <w:r w:rsidR="00143BDE" w:rsidRPr="00326B8A">
        <w:rPr>
          <w:rFonts w:ascii="Times New Roman" w:hAnsi="Times New Roman" w:cs="Times New Roman"/>
          <w:b/>
          <w:sz w:val="28"/>
          <w:szCs w:val="28"/>
        </w:rPr>
        <w:t>Качественное медицинское обслуживание жителей района</w:t>
      </w:r>
    </w:p>
    <w:p w:rsidR="0037696B" w:rsidRPr="00326B8A" w:rsidRDefault="0037696B" w:rsidP="0037696B">
      <w:pPr>
        <w:pStyle w:val="ConsPlusNormal"/>
        <w:ind w:firstLine="540"/>
        <w:jc w:val="both"/>
        <w:rPr>
          <w:rFonts w:ascii="Times New Roman" w:hAnsi="Times New Roman" w:cs="Times New Roman"/>
          <w:sz w:val="28"/>
          <w:szCs w:val="28"/>
          <w:highlight w:val="yellow"/>
        </w:rPr>
      </w:pPr>
    </w:p>
    <w:p w:rsidR="0037696B" w:rsidRPr="00326B8A" w:rsidRDefault="0037696B" w:rsidP="0037696B">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Развитие отрасли здравоохранения является одним из основных условий увеличения продолжительности жизни населения </w:t>
      </w:r>
      <w:r w:rsidR="00031CC5" w:rsidRPr="00326B8A">
        <w:rPr>
          <w:rFonts w:ascii="Times New Roman" w:hAnsi="Times New Roman" w:cs="Times New Roman"/>
          <w:sz w:val="28"/>
          <w:szCs w:val="28"/>
        </w:rPr>
        <w:t>в районе</w:t>
      </w:r>
      <w:r w:rsidRPr="00326B8A">
        <w:rPr>
          <w:rFonts w:ascii="Times New Roman" w:hAnsi="Times New Roman" w:cs="Times New Roman"/>
          <w:sz w:val="28"/>
          <w:szCs w:val="28"/>
        </w:rPr>
        <w:t>, сокращения смертности и повышения качества жизни.</w:t>
      </w:r>
    </w:p>
    <w:p w:rsidR="00031CC5" w:rsidRPr="00B0795B" w:rsidRDefault="00031CC5" w:rsidP="0037696B">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На территории Муромцевского муниципального района </w:t>
      </w:r>
      <w:r w:rsidR="00BB7D40" w:rsidRPr="00326B8A">
        <w:rPr>
          <w:rFonts w:ascii="Times New Roman" w:hAnsi="Times New Roman" w:cs="Times New Roman"/>
          <w:sz w:val="28"/>
          <w:szCs w:val="28"/>
        </w:rPr>
        <w:t>осуществляют деятельность 40 лечебно-профилактических организации БУЗ</w:t>
      </w:r>
      <w:r w:rsidR="007D0530" w:rsidRPr="00326B8A">
        <w:rPr>
          <w:rFonts w:ascii="Times New Roman" w:hAnsi="Times New Roman" w:cs="Times New Roman"/>
          <w:sz w:val="28"/>
          <w:szCs w:val="28"/>
        </w:rPr>
        <w:t>ОО «Муромцевская ЦРБ»</w:t>
      </w:r>
      <w:r w:rsidR="00717446">
        <w:rPr>
          <w:rFonts w:ascii="Times New Roman" w:hAnsi="Times New Roman" w:cs="Times New Roman"/>
          <w:sz w:val="28"/>
          <w:szCs w:val="28"/>
        </w:rPr>
        <w:t xml:space="preserve"> - 3</w:t>
      </w:r>
      <w:r w:rsidR="00BB7D40" w:rsidRPr="00326B8A">
        <w:rPr>
          <w:rFonts w:ascii="Times New Roman" w:hAnsi="Times New Roman" w:cs="Times New Roman"/>
          <w:sz w:val="28"/>
          <w:szCs w:val="28"/>
        </w:rPr>
        <w:t xml:space="preserve"> сельские участковые больницы, </w:t>
      </w:r>
      <w:r w:rsidR="00717446">
        <w:rPr>
          <w:rFonts w:ascii="Times New Roman" w:hAnsi="Times New Roman" w:cs="Times New Roman"/>
          <w:sz w:val="28"/>
          <w:szCs w:val="28"/>
        </w:rPr>
        <w:t xml:space="preserve">1 </w:t>
      </w:r>
      <w:r w:rsidR="00BB7D40" w:rsidRPr="00326B8A">
        <w:rPr>
          <w:rFonts w:ascii="Times New Roman" w:hAnsi="Times New Roman" w:cs="Times New Roman"/>
          <w:sz w:val="28"/>
          <w:szCs w:val="28"/>
        </w:rPr>
        <w:t>врачебн</w:t>
      </w:r>
      <w:r w:rsidR="00007FAB">
        <w:rPr>
          <w:rFonts w:ascii="Times New Roman" w:hAnsi="Times New Roman" w:cs="Times New Roman"/>
          <w:sz w:val="28"/>
          <w:szCs w:val="28"/>
        </w:rPr>
        <w:t>ая</w:t>
      </w:r>
      <w:r w:rsidR="00BB7D40" w:rsidRPr="00326B8A">
        <w:rPr>
          <w:rFonts w:ascii="Times New Roman" w:hAnsi="Times New Roman" w:cs="Times New Roman"/>
          <w:sz w:val="28"/>
          <w:szCs w:val="28"/>
        </w:rPr>
        <w:t xml:space="preserve"> </w:t>
      </w:r>
      <w:r w:rsidR="00BB7D40" w:rsidRPr="00B0795B">
        <w:rPr>
          <w:rFonts w:ascii="Times New Roman" w:hAnsi="Times New Roman" w:cs="Times New Roman"/>
          <w:sz w:val="28"/>
          <w:szCs w:val="28"/>
        </w:rPr>
        <w:t>амбулатори</w:t>
      </w:r>
      <w:r w:rsidR="00007FAB" w:rsidRPr="00B0795B">
        <w:rPr>
          <w:rFonts w:ascii="Times New Roman" w:hAnsi="Times New Roman" w:cs="Times New Roman"/>
          <w:sz w:val="28"/>
          <w:szCs w:val="28"/>
        </w:rPr>
        <w:t>я</w:t>
      </w:r>
      <w:r w:rsidR="00BB7D40" w:rsidRPr="00B0795B">
        <w:rPr>
          <w:rFonts w:ascii="Times New Roman" w:hAnsi="Times New Roman" w:cs="Times New Roman"/>
          <w:sz w:val="28"/>
          <w:szCs w:val="28"/>
        </w:rPr>
        <w:t xml:space="preserve"> и </w:t>
      </w:r>
      <w:r w:rsidR="00717446" w:rsidRPr="00B0795B">
        <w:rPr>
          <w:rFonts w:ascii="Times New Roman" w:hAnsi="Times New Roman" w:cs="Times New Roman"/>
          <w:sz w:val="28"/>
          <w:szCs w:val="28"/>
        </w:rPr>
        <w:t xml:space="preserve">36 </w:t>
      </w:r>
      <w:r w:rsidR="00BB7D40" w:rsidRPr="00B0795B">
        <w:rPr>
          <w:rFonts w:ascii="Times New Roman" w:hAnsi="Times New Roman" w:cs="Times New Roman"/>
          <w:sz w:val="28"/>
          <w:szCs w:val="28"/>
        </w:rPr>
        <w:t>фельдшерско-акушерски</w:t>
      </w:r>
      <w:r w:rsidR="00717446" w:rsidRPr="00B0795B">
        <w:rPr>
          <w:rFonts w:ascii="Times New Roman" w:hAnsi="Times New Roman" w:cs="Times New Roman"/>
          <w:sz w:val="28"/>
          <w:szCs w:val="28"/>
        </w:rPr>
        <w:t>х</w:t>
      </w:r>
      <w:r w:rsidR="00BB7D40" w:rsidRPr="00B0795B">
        <w:rPr>
          <w:rFonts w:ascii="Times New Roman" w:hAnsi="Times New Roman" w:cs="Times New Roman"/>
          <w:sz w:val="28"/>
          <w:szCs w:val="28"/>
        </w:rPr>
        <w:t xml:space="preserve"> пункт</w:t>
      </w:r>
      <w:r w:rsidR="00717446" w:rsidRPr="00B0795B">
        <w:rPr>
          <w:rFonts w:ascii="Times New Roman" w:hAnsi="Times New Roman" w:cs="Times New Roman"/>
          <w:sz w:val="28"/>
          <w:szCs w:val="28"/>
        </w:rPr>
        <w:t xml:space="preserve">а, </w:t>
      </w:r>
      <w:r w:rsidR="00007FAB" w:rsidRPr="00B0795B">
        <w:rPr>
          <w:rFonts w:ascii="Times New Roman" w:hAnsi="Times New Roman" w:cs="Times New Roman"/>
          <w:sz w:val="28"/>
          <w:szCs w:val="28"/>
        </w:rPr>
        <w:t>относящиеся к государственным учреждениям Омской области</w:t>
      </w:r>
      <w:r w:rsidR="00BB7D40" w:rsidRPr="00B0795B">
        <w:rPr>
          <w:rFonts w:ascii="Times New Roman" w:hAnsi="Times New Roman" w:cs="Times New Roman"/>
          <w:sz w:val="28"/>
          <w:szCs w:val="28"/>
        </w:rPr>
        <w:t>.</w:t>
      </w:r>
    </w:p>
    <w:p w:rsidR="00B0795B" w:rsidRDefault="00B0795B" w:rsidP="00717446">
      <w:pPr>
        <w:ind w:firstLine="708"/>
        <w:jc w:val="both"/>
        <w:rPr>
          <w:sz w:val="28"/>
          <w:szCs w:val="28"/>
        </w:rPr>
      </w:pPr>
      <w:r w:rsidRPr="00B0795B">
        <w:rPr>
          <w:sz w:val="28"/>
          <w:szCs w:val="28"/>
        </w:rPr>
        <w:t xml:space="preserve">Общая численность работников в бюджетном учреждении здравоохранения Омской области «Муромцевская центральная районная больница» (далее - БУЗОО «Муромцевская ЦРБ») составляет 350 человек, в том числе 35 врачей, 155 специалистов со средним медицинским образованием, 2 фармацевта. Текущая потребность в кадрах - 4 врача-специалиста (2 врача-терапевта участковых, врач-педиатр участковый, врач-стоматолог-ортопед), а также 3 специалиста со средним медицинским образованием (для укомплектования фельдшерско-акушерских пунктов в с. Курганка, с. Карбыза, д. Черталы). </w:t>
      </w:r>
    </w:p>
    <w:p w:rsidR="00B0795B" w:rsidRDefault="00B0795B" w:rsidP="00717446">
      <w:pPr>
        <w:ind w:firstLine="708"/>
        <w:jc w:val="both"/>
        <w:rPr>
          <w:sz w:val="28"/>
          <w:szCs w:val="28"/>
        </w:rPr>
      </w:pPr>
      <w:r w:rsidRPr="00B0795B">
        <w:rPr>
          <w:sz w:val="28"/>
          <w:szCs w:val="28"/>
        </w:rPr>
        <w:lastRenderedPageBreak/>
        <w:t>Приоритетным направлением в привлечении медицинских работников на конкретные рабочие места остается целевая подготовка специалистов высшего медицинского образования</w:t>
      </w:r>
      <w:r w:rsidR="00717446" w:rsidRPr="00B0795B">
        <w:rPr>
          <w:sz w:val="28"/>
          <w:szCs w:val="28"/>
        </w:rPr>
        <w:t xml:space="preserve">. </w:t>
      </w:r>
    </w:p>
    <w:p w:rsidR="00B0795B" w:rsidRDefault="00B0795B" w:rsidP="00717446">
      <w:pPr>
        <w:ind w:firstLine="708"/>
        <w:jc w:val="both"/>
        <w:rPr>
          <w:sz w:val="28"/>
          <w:szCs w:val="28"/>
        </w:rPr>
      </w:pPr>
      <w:r w:rsidRPr="00B0795B">
        <w:rPr>
          <w:sz w:val="28"/>
          <w:szCs w:val="28"/>
        </w:rPr>
        <w:t xml:space="preserve">Так, на условиях целевой подготовки в федеральном государственном бюджетном образовательном учреждении высшего образования «Омский государственный медицинский университет» Министерства здравоохранения Российской Федерации обучается 15 человек (далее - «целевики»), из них по программам специалитета - 14 студентов, по программе ординатуры - 1 ординатор. </w:t>
      </w:r>
    </w:p>
    <w:p w:rsidR="00717446" w:rsidRPr="00B0795B" w:rsidRDefault="00B0795B" w:rsidP="00717446">
      <w:pPr>
        <w:ind w:firstLine="708"/>
        <w:jc w:val="both"/>
        <w:rPr>
          <w:sz w:val="28"/>
          <w:szCs w:val="28"/>
        </w:rPr>
      </w:pPr>
      <w:r w:rsidRPr="00B0795B">
        <w:rPr>
          <w:sz w:val="28"/>
          <w:szCs w:val="28"/>
        </w:rPr>
        <w:t xml:space="preserve">Для возврата «целевиков» и закрепления молодых специалистов на рабочих местах студентам с 1 курса выплачивается ежемесячная стипендия в размере 500 рублей за счет средств БУЗОО «Муромцевская ЦРБ», а также дополнительно в размере </w:t>
      </w:r>
      <w:r w:rsidR="00D2214B">
        <w:rPr>
          <w:sz w:val="28"/>
          <w:szCs w:val="28"/>
        </w:rPr>
        <w:t>3 000</w:t>
      </w:r>
      <w:r w:rsidRPr="00B0795B">
        <w:rPr>
          <w:sz w:val="28"/>
          <w:szCs w:val="28"/>
        </w:rPr>
        <w:t xml:space="preserve"> рублей за счет средств областного бюджета.</w:t>
      </w:r>
    </w:p>
    <w:p w:rsidR="00031CC5" w:rsidRDefault="00031CC5" w:rsidP="00031CC5">
      <w:pPr>
        <w:pStyle w:val="ConsPlusNormal"/>
        <w:ind w:firstLine="540"/>
        <w:jc w:val="both"/>
        <w:rPr>
          <w:rFonts w:ascii="Times New Roman" w:hAnsi="Times New Roman" w:cs="Times New Roman"/>
          <w:sz w:val="28"/>
          <w:szCs w:val="28"/>
        </w:rPr>
      </w:pPr>
      <w:r w:rsidRPr="00B0795B">
        <w:rPr>
          <w:rFonts w:ascii="Times New Roman" w:hAnsi="Times New Roman" w:cs="Times New Roman"/>
          <w:sz w:val="28"/>
          <w:szCs w:val="28"/>
        </w:rPr>
        <w:t>С 2019 года в Омской области</w:t>
      </w:r>
      <w:r w:rsidR="00007FAB" w:rsidRPr="00B0795B">
        <w:rPr>
          <w:rFonts w:ascii="Times New Roman" w:hAnsi="Times New Roman" w:cs="Times New Roman"/>
          <w:sz w:val="28"/>
          <w:szCs w:val="28"/>
        </w:rPr>
        <w:t>, в том числе и в Муромцевском районе</w:t>
      </w:r>
      <w:r w:rsidR="00007FAB">
        <w:rPr>
          <w:rFonts w:ascii="Times New Roman" w:hAnsi="Times New Roman" w:cs="Times New Roman"/>
          <w:sz w:val="28"/>
          <w:szCs w:val="28"/>
        </w:rPr>
        <w:t>,</w:t>
      </w:r>
      <w:r w:rsidRPr="00326B8A">
        <w:rPr>
          <w:rFonts w:ascii="Times New Roman" w:hAnsi="Times New Roman" w:cs="Times New Roman"/>
          <w:sz w:val="28"/>
          <w:szCs w:val="28"/>
        </w:rPr>
        <w:t xml:space="preserve"> реализуются национальные проекты </w:t>
      </w:r>
      <w:hyperlink r:id="rId10">
        <w:r w:rsidR="00532A79" w:rsidRPr="00326B8A">
          <w:rPr>
            <w:rFonts w:ascii="Times New Roman" w:hAnsi="Times New Roman" w:cs="Times New Roman"/>
            <w:sz w:val="28"/>
            <w:szCs w:val="28"/>
          </w:rPr>
          <w:t>«</w:t>
        </w:r>
        <w:r w:rsidRPr="00326B8A">
          <w:rPr>
            <w:rFonts w:ascii="Times New Roman" w:hAnsi="Times New Roman" w:cs="Times New Roman"/>
            <w:sz w:val="28"/>
            <w:szCs w:val="28"/>
          </w:rPr>
          <w:t>Демография</w:t>
        </w:r>
        <w:r w:rsidR="00532A79" w:rsidRPr="00326B8A">
          <w:rPr>
            <w:rFonts w:ascii="Times New Roman" w:hAnsi="Times New Roman" w:cs="Times New Roman"/>
            <w:sz w:val="28"/>
            <w:szCs w:val="28"/>
          </w:rPr>
          <w:t>»</w:t>
        </w:r>
      </w:hyperlink>
      <w:r w:rsidRPr="00326B8A">
        <w:rPr>
          <w:rFonts w:ascii="Times New Roman" w:hAnsi="Times New Roman" w:cs="Times New Roman"/>
          <w:sz w:val="28"/>
          <w:szCs w:val="28"/>
        </w:rPr>
        <w:t xml:space="preserve"> и </w:t>
      </w:r>
      <w:hyperlink r:id="rId11">
        <w:r w:rsidR="00532A79" w:rsidRPr="00326B8A">
          <w:rPr>
            <w:rFonts w:ascii="Times New Roman" w:hAnsi="Times New Roman" w:cs="Times New Roman"/>
            <w:sz w:val="28"/>
            <w:szCs w:val="28"/>
          </w:rPr>
          <w:t>«</w:t>
        </w:r>
        <w:r w:rsidRPr="00326B8A">
          <w:rPr>
            <w:rFonts w:ascii="Times New Roman" w:hAnsi="Times New Roman" w:cs="Times New Roman"/>
            <w:sz w:val="28"/>
            <w:szCs w:val="28"/>
          </w:rPr>
          <w:t>Здравоохранение</w:t>
        </w:r>
        <w:r w:rsidR="00532A79" w:rsidRPr="00326B8A">
          <w:rPr>
            <w:rFonts w:ascii="Times New Roman" w:hAnsi="Times New Roman" w:cs="Times New Roman"/>
            <w:sz w:val="28"/>
            <w:szCs w:val="28"/>
          </w:rPr>
          <w:t>»</w:t>
        </w:r>
      </w:hyperlink>
      <w:r w:rsidRPr="00326B8A">
        <w:rPr>
          <w:rFonts w:ascii="Times New Roman" w:hAnsi="Times New Roman" w:cs="Times New Roman"/>
          <w:sz w:val="28"/>
          <w:szCs w:val="28"/>
        </w:rPr>
        <w:t xml:space="preserve">. С 2021 года реализуется региональная </w:t>
      </w:r>
      <w:hyperlink r:id="rId12">
        <w:r w:rsidRPr="00326B8A">
          <w:rPr>
            <w:rFonts w:ascii="Times New Roman" w:hAnsi="Times New Roman" w:cs="Times New Roman"/>
            <w:sz w:val="28"/>
            <w:szCs w:val="28"/>
          </w:rPr>
          <w:t>программа</w:t>
        </w:r>
      </w:hyperlink>
      <w:r w:rsidR="00532A79" w:rsidRPr="00326B8A">
        <w:rPr>
          <w:rFonts w:ascii="Times New Roman" w:hAnsi="Times New Roman" w:cs="Times New Roman"/>
          <w:sz w:val="28"/>
          <w:szCs w:val="28"/>
        </w:rPr>
        <w:t xml:space="preserve"> «</w:t>
      </w:r>
      <w:r w:rsidRPr="00326B8A">
        <w:rPr>
          <w:rFonts w:ascii="Times New Roman" w:hAnsi="Times New Roman" w:cs="Times New Roman"/>
          <w:sz w:val="28"/>
          <w:szCs w:val="28"/>
        </w:rPr>
        <w:t>Модернизация первичного звена здравоохранения Омской области</w:t>
      </w:r>
      <w:r w:rsidR="00532A79" w:rsidRPr="00326B8A">
        <w:rPr>
          <w:rFonts w:ascii="Times New Roman" w:hAnsi="Times New Roman" w:cs="Times New Roman"/>
          <w:sz w:val="28"/>
          <w:szCs w:val="28"/>
        </w:rPr>
        <w:t>»</w:t>
      </w:r>
      <w:r w:rsidRPr="00326B8A">
        <w:rPr>
          <w:rFonts w:ascii="Times New Roman" w:hAnsi="Times New Roman" w:cs="Times New Roman"/>
          <w:sz w:val="28"/>
          <w:szCs w:val="28"/>
        </w:rPr>
        <w:t xml:space="preserve"> на 2021 - 2025 годы, которая включает в себя мероприятия по строительству и капитальному ремонту объектов здравоохранения, мероприятия по приобретению медицинского оборудования и обновлению парка автотранспортных средств для доставки медицинских работников до пациентов и доставки пациентов до медицинских организаций, а также для перевозки биологических материалов для исследований, доставки лекарственных препаратов до жителей отдаленных районов.</w:t>
      </w:r>
    </w:p>
    <w:p w:rsidR="00007FAB" w:rsidRPr="00326B8A" w:rsidRDefault="00007FAB" w:rsidP="00031C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данной программы на территории Муромцевского района также проводится модернизация сельских участковых больниц, ФАПов, капитальный ремонт объектов здравоохранения, обновление автопарка и оборудования в медицинских учреждениях. </w:t>
      </w:r>
    </w:p>
    <w:p w:rsidR="0018349E" w:rsidRPr="00326B8A" w:rsidRDefault="00031CC5" w:rsidP="00031CC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 проблемным вопросам </w:t>
      </w:r>
      <w:r w:rsidR="00007FAB">
        <w:rPr>
          <w:rFonts w:ascii="Times New Roman" w:hAnsi="Times New Roman" w:cs="Times New Roman"/>
          <w:sz w:val="28"/>
          <w:szCs w:val="28"/>
        </w:rPr>
        <w:t>сферы здравоохранения в Муромцевском районе</w:t>
      </w:r>
      <w:r w:rsidRPr="00326B8A">
        <w:rPr>
          <w:rFonts w:ascii="Times New Roman" w:hAnsi="Times New Roman" w:cs="Times New Roman"/>
          <w:sz w:val="28"/>
          <w:szCs w:val="28"/>
        </w:rPr>
        <w:t>, решение которых позволит существенно повысить качество оказываемой медицинской помощи населению, в первую очередь следует отнести:</w:t>
      </w:r>
    </w:p>
    <w:p w:rsidR="0018349E" w:rsidRPr="00047DF3" w:rsidRDefault="0018349E" w:rsidP="0018349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32A79" w:rsidRPr="00326B8A">
        <w:rPr>
          <w:rFonts w:ascii="Times New Roman" w:hAnsi="Times New Roman" w:cs="Times New Roman"/>
          <w:sz w:val="28"/>
          <w:szCs w:val="28"/>
        </w:rPr>
        <w:t>высокий износ капитального фонда, устаревание оборудования</w:t>
      </w:r>
      <w:r w:rsidR="000341E4" w:rsidRPr="00326B8A">
        <w:rPr>
          <w:rFonts w:ascii="Times New Roman" w:hAnsi="Times New Roman" w:cs="Times New Roman"/>
          <w:sz w:val="28"/>
          <w:szCs w:val="28"/>
        </w:rPr>
        <w:t xml:space="preserve"> </w:t>
      </w:r>
      <w:r w:rsidR="00532A79" w:rsidRPr="00326B8A">
        <w:rPr>
          <w:rFonts w:ascii="Times New Roman" w:hAnsi="Times New Roman" w:cs="Times New Roman"/>
          <w:sz w:val="28"/>
          <w:szCs w:val="28"/>
        </w:rPr>
        <w:t xml:space="preserve">по причине недостаточного финансирования </w:t>
      </w:r>
      <w:r w:rsidR="00047DF3" w:rsidRPr="00047DF3">
        <w:rPr>
          <w:rFonts w:ascii="Times New Roman" w:hAnsi="Times New Roman" w:cs="Times New Roman"/>
          <w:sz w:val="28"/>
          <w:szCs w:val="28"/>
        </w:rPr>
        <w:t>отрасли и, как следствие, недостаточный уровень доступности высокотехнологичных видов медицинских услуг в соответствии с современными запросами населения</w:t>
      </w:r>
      <w:r w:rsidR="00532A79" w:rsidRPr="00047DF3">
        <w:rPr>
          <w:rFonts w:ascii="Times New Roman" w:hAnsi="Times New Roman" w:cs="Times New Roman"/>
          <w:sz w:val="28"/>
          <w:szCs w:val="28"/>
        </w:rPr>
        <w:t xml:space="preserve">; </w:t>
      </w:r>
    </w:p>
    <w:p w:rsidR="000341E4" w:rsidRPr="00326B8A" w:rsidRDefault="000341E4" w:rsidP="0018349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3419F" w:rsidRPr="00326B8A">
        <w:rPr>
          <w:rFonts w:ascii="Times New Roman" w:eastAsiaTheme="minorHAnsi" w:hAnsi="Times New Roman" w:cs="Times New Roman"/>
          <w:sz w:val="28"/>
          <w:szCs w:val="28"/>
          <w:lang w:eastAsia="en-US"/>
        </w:rPr>
        <w:t>затрудненность</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оказания скорой медицинской помощи</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жителям отдаленных сельских населенных</w:t>
      </w:r>
      <w:r w:rsidRPr="00326B8A">
        <w:rPr>
          <w:rFonts w:ascii="Times New Roman" w:eastAsiaTheme="minorHAnsi" w:hAnsi="Times New Roman" w:cs="Times New Roman"/>
          <w:sz w:val="28"/>
          <w:szCs w:val="28"/>
          <w:lang w:eastAsia="en-US"/>
        </w:rPr>
        <w:t xml:space="preserve"> </w:t>
      </w:r>
      <w:r w:rsidR="0053419F" w:rsidRPr="00326B8A">
        <w:rPr>
          <w:rFonts w:ascii="Times New Roman" w:eastAsiaTheme="minorHAnsi" w:hAnsi="Times New Roman" w:cs="Times New Roman"/>
          <w:sz w:val="28"/>
          <w:szCs w:val="28"/>
          <w:lang w:eastAsia="en-US"/>
        </w:rPr>
        <w:t xml:space="preserve">пунктов Муромцевского района </w:t>
      </w:r>
      <w:r w:rsidRPr="00326B8A">
        <w:rPr>
          <w:rFonts w:ascii="Times New Roman" w:eastAsiaTheme="minorHAnsi" w:hAnsi="Times New Roman" w:cs="Times New Roman"/>
          <w:sz w:val="28"/>
          <w:szCs w:val="28"/>
          <w:lang w:eastAsia="en-US"/>
        </w:rPr>
        <w:t xml:space="preserve">из-за </w:t>
      </w:r>
      <w:r w:rsidR="0053419F" w:rsidRPr="00326B8A">
        <w:rPr>
          <w:rFonts w:ascii="Times New Roman" w:eastAsiaTheme="minorHAnsi" w:hAnsi="Times New Roman" w:cs="Times New Roman"/>
          <w:sz w:val="28"/>
          <w:szCs w:val="28"/>
          <w:lang w:eastAsia="en-US"/>
        </w:rPr>
        <w:t>неудовлетворительного состояния дорожной инфраструктуры при отсутствии дорог с твердым покрытием;</w:t>
      </w:r>
    </w:p>
    <w:p w:rsidR="000341E4" w:rsidRPr="00326B8A" w:rsidRDefault="0018349E" w:rsidP="00047DF3">
      <w:pPr>
        <w:autoSpaceDE w:val="0"/>
        <w:autoSpaceDN w:val="0"/>
        <w:adjustRightInd w:val="0"/>
        <w:ind w:firstLine="540"/>
        <w:jc w:val="both"/>
        <w:rPr>
          <w:sz w:val="28"/>
          <w:szCs w:val="28"/>
        </w:rPr>
      </w:pPr>
      <w:r w:rsidRPr="00326B8A">
        <w:rPr>
          <w:sz w:val="28"/>
          <w:szCs w:val="28"/>
        </w:rPr>
        <w:t>–</w:t>
      </w:r>
      <w:r w:rsidR="00D2214B">
        <w:rPr>
          <w:sz w:val="28"/>
          <w:szCs w:val="28"/>
        </w:rPr>
        <w:t xml:space="preserve"> </w:t>
      </w:r>
      <w:r w:rsidR="00532A79" w:rsidRPr="00326B8A">
        <w:rPr>
          <w:sz w:val="28"/>
          <w:szCs w:val="28"/>
        </w:rPr>
        <w:t>повышени</w:t>
      </w:r>
      <w:r w:rsidR="00D2214B">
        <w:rPr>
          <w:sz w:val="28"/>
          <w:szCs w:val="28"/>
        </w:rPr>
        <w:t>е</w:t>
      </w:r>
      <w:r w:rsidR="00532A79" w:rsidRPr="00326B8A">
        <w:rPr>
          <w:sz w:val="28"/>
          <w:szCs w:val="28"/>
        </w:rPr>
        <w:t xml:space="preserve"> укомплектованности медицинскими кадрами</w:t>
      </w:r>
      <w:r w:rsidR="00D2214B">
        <w:rPr>
          <w:sz w:val="28"/>
          <w:szCs w:val="28"/>
        </w:rPr>
        <w:t xml:space="preserve"> </w:t>
      </w:r>
      <w:r w:rsidR="00D2214B" w:rsidRPr="00B0795B">
        <w:rPr>
          <w:sz w:val="28"/>
          <w:szCs w:val="28"/>
        </w:rPr>
        <w:t>БУЗОО «Муромцевская ЦРБ»,</w:t>
      </w:r>
      <w:r w:rsidR="00D2214B">
        <w:rPr>
          <w:sz w:val="28"/>
          <w:szCs w:val="28"/>
        </w:rPr>
        <w:t xml:space="preserve"> в том числе в первичном звене</w:t>
      </w:r>
      <w:r w:rsidR="000341E4" w:rsidRPr="00326B8A">
        <w:rPr>
          <w:sz w:val="28"/>
          <w:szCs w:val="28"/>
        </w:rPr>
        <w:t>.</w:t>
      </w:r>
    </w:p>
    <w:p w:rsidR="0018349E" w:rsidRPr="00326B8A" w:rsidRDefault="0018349E" w:rsidP="000341E4">
      <w:pPr>
        <w:autoSpaceDE w:val="0"/>
        <w:autoSpaceDN w:val="0"/>
        <w:adjustRightInd w:val="0"/>
        <w:jc w:val="both"/>
        <w:rPr>
          <w:sz w:val="28"/>
          <w:szCs w:val="28"/>
        </w:rPr>
      </w:pPr>
      <w:r w:rsidRPr="00326B8A">
        <w:rPr>
          <w:sz w:val="28"/>
          <w:szCs w:val="28"/>
        </w:rPr>
        <w:tab/>
        <w:t>Приоритет</w:t>
      </w:r>
      <w:r w:rsidR="000341E4" w:rsidRPr="00326B8A">
        <w:rPr>
          <w:sz w:val="28"/>
          <w:szCs w:val="28"/>
        </w:rPr>
        <w:t>ными направлениями</w:t>
      </w:r>
      <w:r w:rsidRPr="00326B8A">
        <w:rPr>
          <w:sz w:val="28"/>
          <w:szCs w:val="28"/>
        </w:rPr>
        <w:t xml:space="preserve"> развития здравоохранения </w:t>
      </w:r>
      <w:r w:rsidR="000341E4" w:rsidRPr="00326B8A">
        <w:rPr>
          <w:sz w:val="28"/>
          <w:szCs w:val="28"/>
        </w:rPr>
        <w:t>в Муромцевском районе в период реализации Стратегии станут:</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развитие инфраструктуры здравоохранения:</w:t>
      </w:r>
    </w:p>
    <w:p w:rsidR="000341E4" w:rsidRPr="00326B8A" w:rsidRDefault="00927D69" w:rsidP="0053419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0341E4" w:rsidRPr="00326B8A">
        <w:rPr>
          <w:rFonts w:ascii="Times New Roman" w:hAnsi="Times New Roman" w:cs="Times New Roman"/>
          <w:sz w:val="28"/>
          <w:szCs w:val="28"/>
        </w:rPr>
        <w:t xml:space="preserve">модернизация первичного звена здравоохранения, включая капитальный </w:t>
      </w:r>
      <w:r w:rsidR="000341E4" w:rsidRPr="00326B8A">
        <w:rPr>
          <w:rFonts w:ascii="Times New Roman" w:hAnsi="Times New Roman" w:cs="Times New Roman"/>
          <w:sz w:val="28"/>
          <w:szCs w:val="28"/>
        </w:rPr>
        <w:lastRenderedPageBreak/>
        <w:t>ремонт, оснащение оборудованием и транспортное обеспечение в целях повышения доступности и качества первичной медико-санитарной помощи и медицинской помощи, оказываемой в сельской местности, а также развитие системы фельдшерско-акушерских пунктов и врачебных амбулаторий;</w:t>
      </w:r>
    </w:p>
    <w:p w:rsidR="000341E4" w:rsidRPr="00326B8A" w:rsidRDefault="00927D69" w:rsidP="000341E4">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0341E4" w:rsidRPr="00326B8A">
        <w:rPr>
          <w:rFonts w:ascii="Times New Roman" w:hAnsi="Times New Roman" w:cs="Times New Roman"/>
          <w:sz w:val="28"/>
          <w:szCs w:val="28"/>
        </w:rPr>
        <w:t xml:space="preserve"> 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 и привлечения санитарной авиации;</w:t>
      </w:r>
    </w:p>
    <w:p w:rsidR="0018349E" w:rsidRPr="00326B8A" w:rsidRDefault="0018349E" w:rsidP="00927D69">
      <w:pPr>
        <w:autoSpaceDE w:val="0"/>
        <w:autoSpaceDN w:val="0"/>
        <w:adjustRightInd w:val="0"/>
        <w:ind w:firstLine="540"/>
        <w:jc w:val="both"/>
        <w:rPr>
          <w:sz w:val="28"/>
          <w:szCs w:val="28"/>
        </w:rPr>
      </w:pPr>
      <w:r w:rsidRPr="00326B8A">
        <w:rPr>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обеспечение доступности получения ПМП для пациентов, нуждающихся в ПМП,  направленной на повышение доступности лекарственного обеспечения пациентов, в том числе наркотическими лекарственными препаратами, повышения уровня информированности о ПМП среди населения и медицинского персонала;</w:t>
      </w:r>
    </w:p>
    <w:p w:rsidR="00927D69" w:rsidRPr="00326B8A" w:rsidRDefault="00927D69"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55696A" w:rsidRPr="00326B8A">
        <w:rPr>
          <w:rFonts w:ascii="Times New Roman" w:hAnsi="Times New Roman" w:cs="Times New Roman"/>
          <w:sz w:val="28"/>
          <w:szCs w:val="28"/>
        </w:rPr>
        <w:t xml:space="preserve">обеспечение доступности программ </w:t>
      </w:r>
      <w:r w:rsidRPr="00326B8A">
        <w:rPr>
          <w:rFonts w:ascii="Times New Roman" w:hAnsi="Times New Roman" w:cs="Times New Roman"/>
          <w:sz w:val="28"/>
          <w:szCs w:val="28"/>
        </w:rPr>
        <w:t>реабилитации</w:t>
      </w:r>
      <w:r w:rsidR="0055696A" w:rsidRPr="00326B8A">
        <w:rPr>
          <w:rFonts w:ascii="Times New Roman" w:hAnsi="Times New Roman" w:cs="Times New Roman"/>
          <w:sz w:val="28"/>
          <w:szCs w:val="28"/>
        </w:rPr>
        <w:t>,</w:t>
      </w:r>
      <w:r w:rsidRPr="00326B8A">
        <w:rPr>
          <w:rFonts w:ascii="Times New Roman" w:hAnsi="Times New Roman" w:cs="Times New Roman"/>
          <w:sz w:val="28"/>
          <w:szCs w:val="28"/>
        </w:rPr>
        <w:t xml:space="preserve"> </w:t>
      </w:r>
      <w:r w:rsidR="0055696A" w:rsidRPr="00326B8A">
        <w:rPr>
          <w:rFonts w:ascii="Times New Roman" w:hAnsi="Times New Roman" w:cs="Times New Roman"/>
          <w:sz w:val="28"/>
          <w:szCs w:val="28"/>
        </w:rPr>
        <w:t xml:space="preserve">в том числе в реабилитационных центрах региона, </w:t>
      </w:r>
      <w:r w:rsidRPr="00326B8A">
        <w:rPr>
          <w:rFonts w:ascii="Times New Roman" w:hAnsi="Times New Roman" w:cs="Times New Roman"/>
          <w:sz w:val="28"/>
          <w:szCs w:val="28"/>
        </w:rPr>
        <w:t xml:space="preserve"> для жителей </w:t>
      </w:r>
      <w:r w:rsidR="0055696A" w:rsidRPr="00326B8A">
        <w:rPr>
          <w:rFonts w:ascii="Times New Roman" w:hAnsi="Times New Roman" w:cs="Times New Roman"/>
          <w:sz w:val="28"/>
          <w:szCs w:val="28"/>
        </w:rPr>
        <w:t xml:space="preserve">Муромцевского </w:t>
      </w:r>
      <w:r w:rsidRPr="00326B8A">
        <w:rPr>
          <w:rFonts w:ascii="Times New Roman" w:hAnsi="Times New Roman" w:cs="Times New Roman"/>
          <w:sz w:val="28"/>
          <w:szCs w:val="28"/>
        </w:rPr>
        <w:t>района</w:t>
      </w:r>
      <w:r w:rsidR="0055696A" w:rsidRPr="00326B8A">
        <w:rPr>
          <w:rFonts w:ascii="Times New Roman" w:hAnsi="Times New Roman" w:cs="Times New Roman"/>
          <w:sz w:val="28"/>
          <w:szCs w:val="28"/>
        </w:rPr>
        <w:t>,</w:t>
      </w:r>
      <w:r w:rsidRPr="00326B8A">
        <w:rPr>
          <w:rFonts w:ascii="Times New Roman" w:hAnsi="Times New Roman" w:cs="Times New Roman"/>
          <w:sz w:val="28"/>
          <w:szCs w:val="28"/>
        </w:rPr>
        <w:t xml:space="preserve"> информирование граждан о возможностях медицинской реабилитации;</w:t>
      </w:r>
    </w:p>
    <w:p w:rsidR="00927D69" w:rsidRPr="00326B8A" w:rsidRDefault="0055696A" w:rsidP="00927D6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w:t>
      </w:r>
      <w:r w:rsidR="00927D69" w:rsidRPr="00326B8A">
        <w:rPr>
          <w:rFonts w:ascii="Times New Roman" w:hAnsi="Times New Roman" w:cs="Times New Roman"/>
          <w:sz w:val="28"/>
          <w:szCs w:val="28"/>
        </w:rPr>
        <w:t xml:space="preserve"> адресная поддержка лиц с ограниченными возможностями здоровья (далее - ОВЗ), включая их обеспечение техническими средствами реабилитации, создание условий для профессионального развития и повышения занятости, а также развитие адаптивной физической культуры и спорта;</w:t>
      </w:r>
      <w:r w:rsidR="00344CBA" w:rsidRPr="00326B8A">
        <w:rPr>
          <w:rFonts w:ascii="Times New Roman" w:hAnsi="Times New Roman" w:cs="Times New Roman"/>
          <w:sz w:val="28"/>
          <w:szCs w:val="28"/>
        </w:rPr>
        <w:t xml:space="preserve"> </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развитие системы профилактики и мотивации к здоровому образу жизни:</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создание системы поддержки здорового образа жизни в трудовых коллективах, в том числе внедрение корпоративных программ, содержащих наилучшие практики по укреплению здоровья работников;</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реализация муниципальной подпрограммы «Укрепление общественного здоровья на территории Муромцевского муниципального района Омской области» с привлечением социально ориентированных некоммерческих организаций и волонтерских движений;</w:t>
      </w:r>
    </w:p>
    <w:p w:rsidR="00C911C2" w:rsidRPr="00326B8A" w:rsidRDefault="00C911C2" w:rsidP="00C911C2">
      <w:pPr>
        <w:autoSpaceDE w:val="0"/>
        <w:autoSpaceDN w:val="0"/>
        <w:adjustRightInd w:val="0"/>
        <w:ind w:firstLine="540"/>
        <w:jc w:val="both"/>
        <w:rPr>
          <w:sz w:val="28"/>
          <w:szCs w:val="28"/>
        </w:rPr>
      </w:pPr>
      <w:r w:rsidRPr="00326B8A">
        <w:rPr>
          <w:sz w:val="28"/>
          <w:szCs w:val="28"/>
        </w:rPr>
        <w:t xml:space="preserve">– </w:t>
      </w:r>
      <w:r w:rsidRPr="00326B8A">
        <w:rPr>
          <w:rFonts w:eastAsiaTheme="minorHAnsi"/>
          <w:sz w:val="28"/>
          <w:szCs w:val="28"/>
          <w:lang w:eastAsia="en-US"/>
        </w:rPr>
        <w:t>обеспечение охвата всех граждан профилактическими медицинскими осмотрами не реже одного раза в год</w:t>
      </w:r>
      <w:r w:rsidRPr="00326B8A">
        <w:rPr>
          <w:sz w:val="28"/>
          <w:szCs w:val="28"/>
        </w:rPr>
        <w:t xml:space="preserve">; </w:t>
      </w:r>
    </w:p>
    <w:p w:rsidR="00C911C2" w:rsidRPr="00326B8A" w:rsidRDefault="00C911C2" w:rsidP="00C911C2">
      <w:pPr>
        <w:autoSpaceDE w:val="0"/>
        <w:autoSpaceDN w:val="0"/>
        <w:adjustRightInd w:val="0"/>
        <w:ind w:firstLine="540"/>
        <w:jc w:val="both"/>
        <w:rPr>
          <w:sz w:val="28"/>
          <w:szCs w:val="28"/>
        </w:rPr>
      </w:pPr>
      <w:r w:rsidRPr="00326B8A">
        <w:rPr>
          <w:sz w:val="28"/>
          <w:szCs w:val="28"/>
        </w:rPr>
        <w:t>– формирование здорового образа жизни населения района, в том числе за счет реализации мероприятий по пропаганде здорового образа жизни, прежде всего среди молодежи и лиц трудоспособного возраста;</w:t>
      </w:r>
    </w:p>
    <w:p w:rsidR="0055696A" w:rsidRPr="00326B8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цифровая трансформация отрасли здравоохранения:</w:t>
      </w:r>
    </w:p>
    <w:p w:rsidR="0055696A" w:rsidRPr="008274CA" w:rsidRDefault="0055696A" w:rsidP="0055696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внедрение электронного документооборота в целях повышения доступности для граждан цифровых сервисов, в том числе электронной медицинской карты, </w:t>
      </w:r>
      <w:r w:rsidRPr="008274CA">
        <w:rPr>
          <w:rFonts w:ascii="Times New Roman" w:hAnsi="Times New Roman" w:cs="Times New Roman"/>
          <w:sz w:val="28"/>
          <w:szCs w:val="28"/>
        </w:rPr>
        <w:t>электронной записи к врачу, электронных рецептов;</w:t>
      </w:r>
    </w:p>
    <w:p w:rsidR="0055696A" w:rsidRPr="008274CA" w:rsidRDefault="0055696A" w:rsidP="0055696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формирование всей медицинской информации о пациенте в цифровом виде (цифровой профиль гражданина) на основе межведомственной интеграции </w:t>
      </w:r>
      <w:r w:rsidRPr="008274CA">
        <w:rPr>
          <w:rFonts w:ascii="Times New Roman" w:hAnsi="Times New Roman" w:cs="Times New Roman"/>
          <w:sz w:val="28"/>
          <w:szCs w:val="28"/>
        </w:rPr>
        <w:lastRenderedPageBreak/>
        <w:t>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55696A" w:rsidRPr="008274CA" w:rsidRDefault="0055696A" w:rsidP="0055696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4) повышение уровня здоровья старшего поколения:</w:t>
      </w:r>
    </w:p>
    <w:p w:rsidR="0055696A" w:rsidRPr="008274CA" w:rsidRDefault="0055696A" w:rsidP="00927D69">
      <w:pPr>
        <w:autoSpaceDE w:val="0"/>
        <w:autoSpaceDN w:val="0"/>
        <w:adjustRightInd w:val="0"/>
        <w:ind w:firstLine="540"/>
        <w:jc w:val="both"/>
        <w:rPr>
          <w:sz w:val="28"/>
          <w:szCs w:val="28"/>
        </w:rPr>
      </w:pPr>
      <w:r w:rsidRPr="008274CA">
        <w:rPr>
          <w:sz w:val="28"/>
          <w:szCs w:val="28"/>
        </w:rPr>
        <w:t xml:space="preserve">– </w:t>
      </w:r>
      <w:r w:rsidR="00344CBA" w:rsidRPr="008274CA">
        <w:rPr>
          <w:sz w:val="28"/>
          <w:szCs w:val="28"/>
        </w:rPr>
        <w:t>организация групп здоровья для представителей старшего поколения, для прохождения процедур, направленных на улучшение физического и ментального здоровья, на базе</w:t>
      </w:r>
      <w:r w:rsidR="007540E6" w:rsidRPr="008274CA">
        <w:rPr>
          <w:sz w:val="28"/>
          <w:szCs w:val="28"/>
        </w:rPr>
        <w:t xml:space="preserve"> БУ Омской области «Комплексный центр социального обслуживания населения Муромцевского района» (далее – БУ </w:t>
      </w:r>
      <w:r w:rsidR="00344CBA" w:rsidRPr="008274CA">
        <w:rPr>
          <w:sz w:val="28"/>
          <w:szCs w:val="28"/>
        </w:rPr>
        <w:t>«КЦСОН Муромцевского района»</w:t>
      </w:r>
      <w:r w:rsidR="007540E6" w:rsidRPr="008274CA">
        <w:rPr>
          <w:sz w:val="28"/>
          <w:szCs w:val="28"/>
        </w:rPr>
        <w:t>)</w:t>
      </w:r>
      <w:r w:rsidR="00C911C2" w:rsidRPr="008274CA">
        <w:rPr>
          <w:sz w:val="28"/>
          <w:szCs w:val="28"/>
        </w:rPr>
        <w:t>;</w:t>
      </w:r>
    </w:p>
    <w:p w:rsidR="0055696A" w:rsidRPr="008274CA" w:rsidRDefault="00E067DC" w:rsidP="00927D69">
      <w:pPr>
        <w:autoSpaceDE w:val="0"/>
        <w:autoSpaceDN w:val="0"/>
        <w:adjustRightInd w:val="0"/>
        <w:ind w:firstLine="540"/>
        <w:jc w:val="both"/>
        <w:rPr>
          <w:sz w:val="28"/>
          <w:szCs w:val="28"/>
        </w:rPr>
      </w:pPr>
      <w:r w:rsidRPr="008274CA">
        <w:rPr>
          <w:sz w:val="28"/>
          <w:szCs w:val="28"/>
        </w:rPr>
        <w:t>– организация деятельности, направленной на сохранение и укрепление физического здоровья граждан пожилого возраста и инвалидов на базе социально-ориентированных некоммерческих организаций;</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5) развитие службы охраны здоровья материнства и детства:</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охрана репродуктивного здоровья, включая профилактику абортов и профилактику инфекций, передаваемых половым путем;</w:t>
      </w:r>
    </w:p>
    <w:p w:rsidR="00344CBA" w:rsidRPr="008274CA" w:rsidRDefault="00344CBA" w:rsidP="00344CBA">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повышение доступности и качества оказания бесплатной медицинской помощи женщинам в период беременности и родов, их новорожденным детям;</w:t>
      </w:r>
    </w:p>
    <w:p w:rsidR="0055696A" w:rsidRPr="008274CA" w:rsidRDefault="00344CBA" w:rsidP="00927D69">
      <w:pPr>
        <w:autoSpaceDE w:val="0"/>
        <w:autoSpaceDN w:val="0"/>
        <w:adjustRightInd w:val="0"/>
        <w:ind w:firstLine="540"/>
        <w:jc w:val="both"/>
        <w:rPr>
          <w:sz w:val="28"/>
          <w:szCs w:val="28"/>
        </w:rPr>
      </w:pPr>
      <w:r w:rsidRPr="008274CA">
        <w:rPr>
          <w:sz w:val="28"/>
          <w:szCs w:val="28"/>
        </w:rPr>
        <w:t>– повышение уровня информированности населения о факторах, влияющих на состояние женской репродуктивной системы;</w:t>
      </w:r>
    </w:p>
    <w:p w:rsidR="00344CBA" w:rsidRPr="008274CA" w:rsidRDefault="00344CBA" w:rsidP="00927D69">
      <w:pPr>
        <w:autoSpaceDE w:val="0"/>
        <w:autoSpaceDN w:val="0"/>
        <w:adjustRightInd w:val="0"/>
        <w:ind w:firstLine="540"/>
        <w:jc w:val="both"/>
        <w:rPr>
          <w:sz w:val="28"/>
          <w:szCs w:val="28"/>
        </w:rPr>
      </w:pPr>
      <w:r w:rsidRPr="008274CA">
        <w:rPr>
          <w:sz w:val="28"/>
          <w:szCs w:val="28"/>
        </w:rPr>
        <w:t xml:space="preserve">6) </w:t>
      </w:r>
      <w:r w:rsidR="009F38D2">
        <w:rPr>
          <w:rFonts w:eastAsiaTheme="minorHAnsi"/>
          <w:sz w:val="28"/>
          <w:szCs w:val="28"/>
          <w:lang w:eastAsia="en-US"/>
        </w:rPr>
        <w:t>создание системы мотивации для переезда, прибытия на территорию муниципального района медицинских работников для работы в учреждении здравоохранения, включая</w:t>
      </w:r>
      <w:r w:rsidRPr="008274CA">
        <w:rPr>
          <w:sz w:val="28"/>
          <w:szCs w:val="28"/>
        </w:rPr>
        <w:t>:</w:t>
      </w:r>
    </w:p>
    <w:p w:rsidR="009F38D2" w:rsidRDefault="0018349E" w:rsidP="009F38D2">
      <w:pPr>
        <w:autoSpaceDE w:val="0"/>
        <w:autoSpaceDN w:val="0"/>
        <w:adjustRightInd w:val="0"/>
        <w:ind w:firstLine="540"/>
        <w:jc w:val="both"/>
        <w:rPr>
          <w:sz w:val="28"/>
          <w:szCs w:val="28"/>
        </w:rPr>
      </w:pPr>
      <w:r w:rsidRPr="008274CA">
        <w:rPr>
          <w:sz w:val="28"/>
          <w:szCs w:val="28"/>
        </w:rPr>
        <w:t>–</w:t>
      </w:r>
      <w:r w:rsidR="001A1922" w:rsidRPr="008274CA">
        <w:rPr>
          <w:sz w:val="28"/>
          <w:szCs w:val="28"/>
        </w:rPr>
        <w:t xml:space="preserve"> </w:t>
      </w:r>
      <w:r w:rsidR="009F38D2">
        <w:rPr>
          <w:sz w:val="28"/>
          <w:szCs w:val="28"/>
        </w:rPr>
        <w:t>меры поддержки молодых специалистов и обучающихся высших учебных заведений, колледжей;</w:t>
      </w:r>
    </w:p>
    <w:p w:rsidR="009F38D2" w:rsidRDefault="009F38D2" w:rsidP="009F38D2">
      <w:pPr>
        <w:autoSpaceDE w:val="0"/>
        <w:autoSpaceDN w:val="0"/>
        <w:adjustRightInd w:val="0"/>
        <w:ind w:firstLine="540"/>
        <w:jc w:val="both"/>
        <w:rPr>
          <w:sz w:val="28"/>
          <w:szCs w:val="28"/>
        </w:rPr>
      </w:pPr>
      <w:r w:rsidRPr="008274CA">
        <w:rPr>
          <w:sz w:val="28"/>
          <w:szCs w:val="28"/>
        </w:rPr>
        <w:t>–</w:t>
      </w:r>
      <w:r>
        <w:rPr>
          <w:sz w:val="28"/>
          <w:szCs w:val="28"/>
        </w:rPr>
        <w:t xml:space="preserve"> меры по предоставлению </w:t>
      </w:r>
      <w:r w:rsidRPr="008274CA">
        <w:rPr>
          <w:rFonts w:eastAsiaTheme="minorHAnsi"/>
          <w:sz w:val="28"/>
          <w:szCs w:val="28"/>
          <w:lang w:eastAsia="en-US"/>
        </w:rPr>
        <w:t>медицински</w:t>
      </w:r>
      <w:r>
        <w:rPr>
          <w:rFonts w:eastAsiaTheme="minorHAnsi"/>
          <w:sz w:val="28"/>
          <w:szCs w:val="28"/>
          <w:lang w:eastAsia="en-US"/>
        </w:rPr>
        <w:t>м</w:t>
      </w:r>
      <w:r w:rsidRPr="008274CA">
        <w:rPr>
          <w:rFonts w:eastAsiaTheme="minorHAnsi"/>
          <w:sz w:val="28"/>
          <w:szCs w:val="28"/>
          <w:lang w:eastAsia="en-US"/>
        </w:rPr>
        <w:t xml:space="preserve"> работник</w:t>
      </w:r>
      <w:r>
        <w:rPr>
          <w:rFonts w:eastAsiaTheme="minorHAnsi"/>
          <w:sz w:val="28"/>
          <w:szCs w:val="28"/>
          <w:lang w:eastAsia="en-US"/>
        </w:rPr>
        <w:t>ам</w:t>
      </w:r>
      <w:r w:rsidRPr="009F38D2">
        <w:rPr>
          <w:rFonts w:eastAsiaTheme="minorHAnsi"/>
          <w:sz w:val="28"/>
          <w:szCs w:val="28"/>
          <w:lang w:eastAsia="en-US"/>
        </w:rPr>
        <w:t xml:space="preserve"> </w:t>
      </w:r>
      <w:r>
        <w:rPr>
          <w:rFonts w:eastAsiaTheme="minorHAnsi"/>
          <w:sz w:val="28"/>
          <w:szCs w:val="28"/>
          <w:lang w:eastAsia="en-US"/>
        </w:rPr>
        <w:t>учреждений здравоохранения в соответствии с критериями нуждаемости земельных участков для индивидуального жилищного строительства в соответствии с законодательством;</w:t>
      </w:r>
    </w:p>
    <w:p w:rsidR="009F38D2" w:rsidRDefault="009F38D2" w:rsidP="009F38D2">
      <w:pPr>
        <w:autoSpaceDE w:val="0"/>
        <w:autoSpaceDN w:val="0"/>
        <w:adjustRightInd w:val="0"/>
        <w:ind w:firstLine="540"/>
        <w:jc w:val="both"/>
        <w:rPr>
          <w:sz w:val="28"/>
          <w:szCs w:val="28"/>
        </w:rPr>
      </w:pPr>
      <w:r w:rsidRPr="008274CA">
        <w:rPr>
          <w:sz w:val="28"/>
          <w:szCs w:val="28"/>
        </w:rPr>
        <w:t>–</w:t>
      </w:r>
      <w:r>
        <w:rPr>
          <w:sz w:val="28"/>
          <w:szCs w:val="28"/>
        </w:rPr>
        <w:t xml:space="preserve"> меры по предоставлению </w:t>
      </w:r>
      <w:r w:rsidRPr="008274CA">
        <w:rPr>
          <w:rFonts w:eastAsiaTheme="minorHAnsi"/>
          <w:sz w:val="28"/>
          <w:szCs w:val="28"/>
          <w:lang w:eastAsia="en-US"/>
        </w:rPr>
        <w:t>медицински</w:t>
      </w:r>
      <w:r>
        <w:rPr>
          <w:rFonts w:eastAsiaTheme="minorHAnsi"/>
          <w:sz w:val="28"/>
          <w:szCs w:val="28"/>
          <w:lang w:eastAsia="en-US"/>
        </w:rPr>
        <w:t>м</w:t>
      </w:r>
      <w:r w:rsidRPr="008274CA">
        <w:rPr>
          <w:rFonts w:eastAsiaTheme="minorHAnsi"/>
          <w:sz w:val="28"/>
          <w:szCs w:val="28"/>
          <w:lang w:eastAsia="en-US"/>
        </w:rPr>
        <w:t xml:space="preserve"> работник</w:t>
      </w:r>
      <w:r>
        <w:rPr>
          <w:rFonts w:eastAsiaTheme="minorHAnsi"/>
          <w:sz w:val="28"/>
          <w:szCs w:val="28"/>
          <w:lang w:eastAsia="en-US"/>
        </w:rPr>
        <w:t>ам</w:t>
      </w:r>
      <w:r w:rsidRPr="009F38D2">
        <w:rPr>
          <w:rFonts w:eastAsiaTheme="minorHAnsi"/>
          <w:sz w:val="28"/>
          <w:szCs w:val="28"/>
          <w:lang w:eastAsia="en-US"/>
        </w:rPr>
        <w:t xml:space="preserve"> </w:t>
      </w:r>
      <w:r>
        <w:rPr>
          <w:rFonts w:eastAsiaTheme="minorHAnsi"/>
          <w:sz w:val="28"/>
          <w:szCs w:val="28"/>
          <w:lang w:eastAsia="en-US"/>
        </w:rPr>
        <w:t xml:space="preserve">учреждений здравоохранения в соответствии с критериями нуждаемости </w:t>
      </w:r>
      <w:r w:rsidR="00007FAB" w:rsidRPr="008274CA">
        <w:rPr>
          <w:rFonts w:eastAsiaTheme="minorHAnsi"/>
          <w:sz w:val="28"/>
          <w:szCs w:val="28"/>
          <w:lang w:eastAsia="en-US"/>
        </w:rPr>
        <w:t>служебны</w:t>
      </w:r>
      <w:r>
        <w:rPr>
          <w:rFonts w:eastAsiaTheme="minorHAnsi"/>
          <w:sz w:val="28"/>
          <w:szCs w:val="28"/>
          <w:lang w:eastAsia="en-US"/>
        </w:rPr>
        <w:t xml:space="preserve">х </w:t>
      </w:r>
      <w:r w:rsidR="00C911C2" w:rsidRPr="008274CA">
        <w:rPr>
          <w:rFonts w:eastAsiaTheme="minorHAnsi"/>
          <w:sz w:val="28"/>
          <w:szCs w:val="28"/>
          <w:lang w:eastAsia="en-US"/>
        </w:rPr>
        <w:t xml:space="preserve"> </w:t>
      </w:r>
      <w:r>
        <w:rPr>
          <w:rFonts w:eastAsiaTheme="minorHAnsi"/>
          <w:sz w:val="28"/>
          <w:szCs w:val="28"/>
          <w:lang w:eastAsia="en-US"/>
        </w:rPr>
        <w:t>жилых помещений муниципального специализированного жилищного фонда</w:t>
      </w:r>
      <w:r>
        <w:rPr>
          <w:sz w:val="28"/>
          <w:szCs w:val="28"/>
        </w:rPr>
        <w:t>.</w:t>
      </w:r>
    </w:p>
    <w:p w:rsidR="00007FAB" w:rsidRPr="008274CA" w:rsidRDefault="00007FAB" w:rsidP="00007FAB">
      <w:pPr>
        <w:pStyle w:val="ConsPlusNormal"/>
        <w:ind w:firstLine="540"/>
        <w:jc w:val="both"/>
        <w:rPr>
          <w:rFonts w:ascii="Times New Roman" w:eastAsiaTheme="minorHAnsi" w:hAnsi="Times New Roman" w:cs="Times New Roman"/>
          <w:sz w:val="28"/>
          <w:szCs w:val="28"/>
          <w:lang w:eastAsia="en-US"/>
        </w:rPr>
      </w:pPr>
      <w:r w:rsidRPr="008274CA">
        <w:rPr>
          <w:rFonts w:ascii="Times New Roman" w:eastAsiaTheme="minorHAnsi" w:hAnsi="Times New Roman" w:cs="Times New Roman"/>
          <w:b/>
          <w:sz w:val="28"/>
          <w:szCs w:val="28"/>
          <w:lang w:eastAsia="en-US"/>
        </w:rPr>
        <w:t>Ключевые проекты</w:t>
      </w:r>
      <w:r w:rsidRPr="008274CA">
        <w:rPr>
          <w:rFonts w:ascii="Times New Roman" w:eastAsiaTheme="minorHAnsi" w:hAnsi="Times New Roman" w:cs="Times New Roman"/>
          <w:sz w:val="28"/>
          <w:szCs w:val="28"/>
          <w:lang w:eastAsia="en-US"/>
        </w:rPr>
        <w:t xml:space="preserve"> в сфере здравоохранения на период реализации Стратегии:</w:t>
      </w:r>
    </w:p>
    <w:p w:rsidR="00C84FFD" w:rsidRPr="008274CA" w:rsidRDefault="00C84FFD" w:rsidP="00C84FFD">
      <w:pPr>
        <w:autoSpaceDE w:val="0"/>
        <w:autoSpaceDN w:val="0"/>
        <w:adjustRightInd w:val="0"/>
        <w:jc w:val="both"/>
        <w:rPr>
          <w:sz w:val="28"/>
          <w:szCs w:val="28"/>
        </w:rPr>
      </w:pPr>
      <w:r w:rsidRPr="008274CA">
        <w:rPr>
          <w:sz w:val="28"/>
          <w:szCs w:val="28"/>
        </w:rPr>
        <w:tab/>
        <w:t xml:space="preserve">– проведение комплексного капитального ремонта стационара (терапевтическое отделение) бюджетного учреждения здравоохранения Омской области «Муромцевская центральная районная больница» (стоимость проекта - </w:t>
      </w:r>
      <w:r w:rsidR="007B6239">
        <w:rPr>
          <w:sz w:val="28"/>
          <w:szCs w:val="28"/>
        </w:rPr>
        <w:t>52,5</w:t>
      </w:r>
      <w:r w:rsidRPr="008274CA">
        <w:rPr>
          <w:sz w:val="28"/>
          <w:szCs w:val="28"/>
        </w:rPr>
        <w:t xml:space="preserve"> млн. рублей);  </w:t>
      </w:r>
    </w:p>
    <w:p w:rsidR="00C84FFD" w:rsidRPr="008274CA" w:rsidRDefault="00C84FFD" w:rsidP="00C84FFD">
      <w:pPr>
        <w:autoSpaceDE w:val="0"/>
        <w:autoSpaceDN w:val="0"/>
        <w:adjustRightInd w:val="0"/>
        <w:jc w:val="both"/>
        <w:rPr>
          <w:sz w:val="28"/>
          <w:szCs w:val="28"/>
        </w:rPr>
      </w:pPr>
      <w:r w:rsidRPr="008274CA">
        <w:rPr>
          <w:sz w:val="28"/>
          <w:szCs w:val="28"/>
        </w:rPr>
        <w:tab/>
        <w:t xml:space="preserve">– проведение комплексного капитального ремонта стационара (хирургическое отделение) бюджетного учреждения здравоохранения Омской области «Муромцевская центральная районная больница» (стоимость проекта - </w:t>
      </w:r>
      <w:r w:rsidR="007B6239">
        <w:rPr>
          <w:sz w:val="28"/>
          <w:szCs w:val="28"/>
        </w:rPr>
        <w:t>55,15</w:t>
      </w:r>
      <w:r w:rsidRPr="008274CA">
        <w:rPr>
          <w:sz w:val="28"/>
          <w:szCs w:val="28"/>
        </w:rPr>
        <w:t xml:space="preserve"> млн. рублей);  </w:t>
      </w:r>
    </w:p>
    <w:p w:rsidR="00C84FFD" w:rsidRPr="008274CA" w:rsidRDefault="00C84FFD"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проведение комплексного капитального ремонта стационара (неврологическое отделение) бюджетного учреждения здравоохранения Омской области «Муромцевская центральная районная больница» (стоимость </w:t>
      </w:r>
      <w:r w:rsidRPr="008274CA">
        <w:rPr>
          <w:rFonts w:ascii="Times New Roman" w:hAnsi="Times New Roman" w:cs="Times New Roman"/>
          <w:sz w:val="28"/>
          <w:szCs w:val="28"/>
        </w:rPr>
        <w:lastRenderedPageBreak/>
        <w:t xml:space="preserve">проекта - </w:t>
      </w:r>
      <w:r w:rsidR="007B6239">
        <w:rPr>
          <w:rFonts w:ascii="Times New Roman" w:hAnsi="Times New Roman" w:cs="Times New Roman"/>
          <w:sz w:val="28"/>
          <w:szCs w:val="28"/>
        </w:rPr>
        <w:t>50,69</w:t>
      </w:r>
      <w:r w:rsidRPr="008274CA">
        <w:rPr>
          <w:rFonts w:ascii="Times New Roman" w:hAnsi="Times New Roman" w:cs="Times New Roman"/>
          <w:sz w:val="28"/>
          <w:szCs w:val="28"/>
        </w:rPr>
        <w:t xml:space="preserve"> млн. рублей);  </w:t>
      </w:r>
    </w:p>
    <w:p w:rsidR="00C84FFD" w:rsidRPr="008274CA" w:rsidRDefault="00C84FFD"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ab/>
        <w:t xml:space="preserve">– проведение комплексного капитального ремонта сельской участковой больницы в с. Низовое  (стоимость проекта - 5 млн. рублей);  </w:t>
      </w:r>
    </w:p>
    <w:p w:rsidR="00C84FFD" w:rsidRPr="008274CA" w:rsidRDefault="00007FAB"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 xml:space="preserve"> </w:t>
      </w:r>
      <w:r w:rsidR="00C84FFD" w:rsidRPr="008274CA">
        <w:rPr>
          <w:rFonts w:ascii="Times New Roman" w:hAnsi="Times New Roman" w:cs="Times New Roman"/>
          <w:sz w:val="28"/>
          <w:szCs w:val="28"/>
        </w:rPr>
        <w:t>– проведение комплексного капитального ремонта фельдшерско-акушерских пунктов в д. Плотбище, д. Тармакла (стоимость проектов - 3,3 млн. рублей).</w:t>
      </w:r>
    </w:p>
    <w:p w:rsidR="00007FAB" w:rsidRPr="008274CA" w:rsidRDefault="00007FAB" w:rsidP="00007FAB">
      <w:pPr>
        <w:pStyle w:val="ConsPlusNormal"/>
        <w:ind w:firstLine="540"/>
        <w:jc w:val="both"/>
        <w:rPr>
          <w:rFonts w:ascii="Times New Roman" w:hAnsi="Times New Roman" w:cs="Times New Roman"/>
          <w:sz w:val="28"/>
          <w:szCs w:val="28"/>
        </w:rPr>
      </w:pPr>
    </w:p>
    <w:p w:rsidR="00143BDE" w:rsidRPr="008274CA" w:rsidRDefault="00007FAB" w:rsidP="00C84FFD">
      <w:pPr>
        <w:pStyle w:val="ConsPlusNormal"/>
        <w:ind w:firstLine="540"/>
        <w:jc w:val="both"/>
        <w:rPr>
          <w:rFonts w:ascii="Times New Roman" w:hAnsi="Times New Roman" w:cs="Times New Roman"/>
          <w:sz w:val="28"/>
          <w:szCs w:val="28"/>
        </w:rPr>
      </w:pPr>
      <w:r w:rsidRPr="008274CA">
        <w:rPr>
          <w:rFonts w:ascii="Times New Roman" w:hAnsi="Times New Roman" w:cs="Times New Roman"/>
          <w:sz w:val="28"/>
          <w:szCs w:val="28"/>
        </w:rPr>
        <w:tab/>
        <w:t xml:space="preserve"> </w:t>
      </w:r>
      <w:r w:rsidR="0078317C" w:rsidRPr="008274CA">
        <w:rPr>
          <w:rFonts w:ascii="Times New Roman" w:eastAsiaTheme="minorHAnsi" w:hAnsi="Times New Roman" w:cs="Times New Roman"/>
          <w:sz w:val="28"/>
          <w:szCs w:val="28"/>
          <w:lang w:eastAsia="en-US"/>
        </w:rPr>
        <w:tab/>
      </w:r>
      <w:r w:rsidR="00143BDE" w:rsidRPr="008274CA">
        <w:rPr>
          <w:rFonts w:ascii="Times New Roman" w:hAnsi="Times New Roman" w:cs="Times New Roman"/>
          <w:b/>
          <w:sz w:val="28"/>
          <w:szCs w:val="28"/>
        </w:rPr>
        <w:t>3.1.</w:t>
      </w:r>
      <w:r w:rsidR="00F10D21" w:rsidRPr="008274CA">
        <w:rPr>
          <w:rFonts w:ascii="Times New Roman" w:hAnsi="Times New Roman" w:cs="Times New Roman"/>
          <w:b/>
          <w:sz w:val="28"/>
          <w:szCs w:val="28"/>
        </w:rPr>
        <w:t>2.</w:t>
      </w:r>
      <w:r w:rsidR="00143BDE" w:rsidRPr="008274CA">
        <w:rPr>
          <w:rFonts w:ascii="Times New Roman" w:hAnsi="Times New Roman" w:cs="Times New Roman"/>
          <w:b/>
          <w:sz w:val="28"/>
          <w:szCs w:val="28"/>
        </w:rPr>
        <w:t xml:space="preserve"> Современное и востребованное образование</w:t>
      </w:r>
    </w:p>
    <w:p w:rsidR="00143BDE" w:rsidRPr="008274CA" w:rsidRDefault="00143BDE" w:rsidP="00143BDE">
      <w:pPr>
        <w:pStyle w:val="ConsPlusNormal"/>
        <w:jc w:val="center"/>
        <w:rPr>
          <w:rFonts w:ascii="Times New Roman" w:hAnsi="Times New Roman" w:cs="Times New Roman"/>
          <w:sz w:val="28"/>
          <w:szCs w:val="28"/>
          <w:highlight w:val="yellow"/>
        </w:rPr>
      </w:pPr>
    </w:p>
    <w:p w:rsidR="008274CA" w:rsidRPr="008274CA" w:rsidRDefault="008274CA" w:rsidP="008274CA">
      <w:pPr>
        <w:pStyle w:val="ConsPlusNormal"/>
        <w:ind w:firstLine="540"/>
        <w:jc w:val="both"/>
        <w:rPr>
          <w:rFonts w:ascii="Times New Roman" w:hAnsi="Times New Roman" w:cs="Times New Roman"/>
          <w:sz w:val="28"/>
          <w:szCs w:val="28"/>
        </w:rPr>
      </w:pPr>
      <w:r w:rsidRPr="008274CA">
        <w:rPr>
          <w:rFonts w:ascii="Times New Roman" w:eastAsiaTheme="minorHAnsi" w:hAnsi="Times New Roman" w:cs="Times New Roman"/>
          <w:sz w:val="28"/>
          <w:szCs w:val="28"/>
          <w:lang w:eastAsia="en-US"/>
        </w:rPr>
        <w:t>Сфера</w:t>
      </w:r>
      <w:r w:rsidRPr="008274CA">
        <w:rPr>
          <w:rFonts w:ascii="Times New Roman" w:hAnsi="Times New Roman" w:cs="Times New Roman"/>
          <w:sz w:val="28"/>
          <w:szCs w:val="28"/>
        </w:rPr>
        <w:t xml:space="preserve"> образования </w:t>
      </w:r>
      <w:r>
        <w:rPr>
          <w:rFonts w:ascii="Times New Roman" w:hAnsi="Times New Roman" w:cs="Times New Roman"/>
          <w:sz w:val="28"/>
          <w:szCs w:val="28"/>
        </w:rPr>
        <w:t xml:space="preserve">Муромцевского муниципального </w:t>
      </w:r>
      <w:r w:rsidRPr="008274CA">
        <w:rPr>
          <w:rFonts w:ascii="Times New Roman" w:hAnsi="Times New Roman" w:cs="Times New Roman"/>
          <w:sz w:val="28"/>
          <w:szCs w:val="28"/>
        </w:rPr>
        <w:t>района представлена следующими уровнями:</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дошкольное, </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начальное общее, основное общее, среднее общее образование;</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среднее профессиональное;</w:t>
      </w:r>
    </w:p>
    <w:p w:rsidR="008274CA" w:rsidRPr="008274CA" w:rsidRDefault="008A58E3" w:rsidP="008274CA">
      <w:pPr>
        <w:pStyle w:val="ConsPlusNormal"/>
        <w:jc w:val="both"/>
        <w:rPr>
          <w:rFonts w:ascii="Times New Roman" w:hAnsi="Times New Roman" w:cs="Times New Roman"/>
          <w:sz w:val="28"/>
          <w:szCs w:val="28"/>
        </w:rPr>
      </w:pPr>
      <w:r w:rsidRPr="008274CA">
        <w:rPr>
          <w:rFonts w:ascii="Times New Roman" w:hAnsi="Times New Roman" w:cs="Times New Roman"/>
          <w:sz w:val="28"/>
          <w:szCs w:val="28"/>
        </w:rPr>
        <w:t>–</w:t>
      </w:r>
      <w:r w:rsidR="008274CA" w:rsidRPr="008274CA">
        <w:rPr>
          <w:rFonts w:ascii="Times New Roman" w:hAnsi="Times New Roman" w:cs="Times New Roman"/>
          <w:sz w:val="28"/>
          <w:szCs w:val="28"/>
        </w:rPr>
        <w:t xml:space="preserve"> дополнительное образование. </w:t>
      </w:r>
    </w:p>
    <w:p w:rsidR="008274CA" w:rsidRPr="008274CA" w:rsidRDefault="008274CA" w:rsidP="008274CA">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Pr="008274CA">
        <w:rPr>
          <w:rFonts w:ascii="Times New Roman" w:hAnsi="Times New Roman" w:cs="Times New Roman"/>
          <w:sz w:val="28"/>
          <w:szCs w:val="28"/>
        </w:rPr>
        <w:t>Система образования Муромцевского</w:t>
      </w:r>
      <w:r>
        <w:rPr>
          <w:rFonts w:ascii="Times New Roman" w:hAnsi="Times New Roman" w:cs="Times New Roman"/>
          <w:sz w:val="28"/>
          <w:szCs w:val="28"/>
        </w:rPr>
        <w:t xml:space="preserve"> </w:t>
      </w:r>
      <w:r w:rsidRPr="008274CA">
        <w:rPr>
          <w:rFonts w:ascii="Times New Roman" w:hAnsi="Times New Roman" w:cs="Times New Roman"/>
          <w:sz w:val="28"/>
          <w:szCs w:val="28"/>
        </w:rPr>
        <w:t>муниципального района Омской области включает в себя 13 дошкольных учреждений, 16 общеобразовательных учреждений, Дом детства, адаптивная школа, техникум, 4 учреждения дополнительного образования.</w:t>
      </w:r>
    </w:p>
    <w:p w:rsidR="000E2266" w:rsidRDefault="000E2266" w:rsidP="000E2266">
      <w:pPr>
        <w:pStyle w:val="ConsPlusNormal"/>
        <w:ind w:firstLine="851"/>
        <w:jc w:val="both"/>
        <w:rPr>
          <w:rStyle w:val="212pt"/>
          <w:sz w:val="28"/>
          <w:szCs w:val="28"/>
        </w:rPr>
      </w:pPr>
      <w:r w:rsidRPr="00C4042F">
        <w:rPr>
          <w:rStyle w:val="212pt"/>
          <w:sz w:val="28"/>
          <w:szCs w:val="28"/>
        </w:rPr>
        <w:t>Ежегодно в бюджетном профессиональном образовательном учреждении Омской области "Муромцевский техникум механизации и сельского хозяйства" обучаются более 250 чел. Обучение проводится на бюджетной основе по очной форме обучения по следующим программам среднего профессионального образования: "Механизация сельского хозяйства", "Туризм", "Автомеханик", "Тракторист-машинист сельскохозяйственного производства", "Повар- кондитер", "Мастер по ремонту и обслуживанию автомобилей". Профессиональное обучение для лиц с ОВЗ осуществляется по программам: "Слесарь по ремонту сельскохозяйственных машин и оборудования", "Маляр", "Швея", "Овощевод". После окончания техникума выпускники успешно трудоустраиваются в организации и предприятия сферы обслуживания населения и сельского хозяйства Муромцевского муниципального района, города Омска, других районах Омской области, восполняя тем самым кадровую потребность социальной сферы и экономики региона в целом</w:t>
      </w:r>
      <w:r>
        <w:rPr>
          <w:rStyle w:val="212pt"/>
          <w:sz w:val="28"/>
          <w:szCs w:val="28"/>
        </w:rPr>
        <w:t>.</w:t>
      </w:r>
    </w:p>
    <w:p w:rsidR="000E2266" w:rsidRPr="00F232D1" w:rsidRDefault="000E2266" w:rsidP="000E2266">
      <w:pPr>
        <w:jc w:val="both"/>
        <w:rPr>
          <w:sz w:val="28"/>
          <w:szCs w:val="28"/>
        </w:rPr>
      </w:pPr>
      <w:r>
        <w:rPr>
          <w:sz w:val="28"/>
          <w:szCs w:val="28"/>
        </w:rPr>
        <w:tab/>
      </w:r>
      <w:r w:rsidRPr="00F232D1">
        <w:rPr>
          <w:sz w:val="28"/>
          <w:szCs w:val="28"/>
        </w:rPr>
        <w:t>В образовательных организациях нашего района трудится 375 педагогических работников. Из них 247 человек (65,9%) имеют высшее профессиональное образование, 128 - среднее-профессиональное (34,1%).</w:t>
      </w:r>
      <w:r w:rsidRPr="00F232D1">
        <w:rPr>
          <w:b/>
          <w:sz w:val="32"/>
          <w:szCs w:val="32"/>
        </w:rPr>
        <w:t xml:space="preserve"> </w:t>
      </w:r>
      <w:r w:rsidRPr="00F232D1">
        <w:rPr>
          <w:sz w:val="28"/>
          <w:szCs w:val="28"/>
        </w:rPr>
        <w:t xml:space="preserve">Общий процент аттестованных на первую или высшую квалификационную категорию педагогов по муниципалитету на конец </w:t>
      </w:r>
      <w:r>
        <w:rPr>
          <w:sz w:val="28"/>
          <w:szCs w:val="28"/>
        </w:rPr>
        <w:t>июня 2024 года составляет 72,4%</w:t>
      </w:r>
      <w:r w:rsidRPr="00F232D1">
        <w:rPr>
          <w:sz w:val="28"/>
          <w:szCs w:val="28"/>
        </w:rPr>
        <w:t xml:space="preserve">. </w:t>
      </w:r>
    </w:p>
    <w:p w:rsidR="000E2266" w:rsidRPr="00F232D1" w:rsidRDefault="000E2266" w:rsidP="000E2266">
      <w:pPr>
        <w:pStyle w:val="ConsPlusNormal"/>
        <w:shd w:val="clear" w:color="auto" w:fill="FFFFFF" w:themeFill="background1"/>
        <w:ind w:firstLine="540"/>
        <w:jc w:val="both"/>
        <w:rPr>
          <w:rFonts w:ascii="Times New Roman" w:hAnsi="Times New Roman" w:cs="Times New Roman"/>
          <w:sz w:val="28"/>
          <w:szCs w:val="28"/>
        </w:rPr>
      </w:pPr>
      <w:r w:rsidRPr="00F232D1">
        <w:rPr>
          <w:rFonts w:ascii="Times New Roman" w:hAnsi="Times New Roman" w:cs="Times New Roman"/>
          <w:sz w:val="28"/>
          <w:szCs w:val="28"/>
        </w:rPr>
        <w:t xml:space="preserve"> Одним из важных направлений кадровой политики является привлечение и закрепление в образовательной организации молодых специалистов. Актуальность набора молодых специалистов обусловлена «старением» кадров. Доля педагогических работников со стажем работы более 20 лет составляет </w:t>
      </w:r>
      <w:r w:rsidRPr="00F232D1">
        <w:rPr>
          <w:rFonts w:ascii="Times New Roman" w:hAnsi="Times New Roman" w:cs="Times New Roman"/>
          <w:sz w:val="28"/>
          <w:szCs w:val="28"/>
        </w:rPr>
        <w:lastRenderedPageBreak/>
        <w:t>63,3%. Средний возраст специалистов - 57,5 лет. Сотрудники моложе 35 лет составляют 11,1%; старше 35 лет – 88,9%</w:t>
      </w:r>
    </w:p>
    <w:p w:rsidR="000E2266" w:rsidRPr="00F232D1" w:rsidRDefault="000E2266" w:rsidP="000E2266">
      <w:pPr>
        <w:pStyle w:val="a3"/>
        <w:shd w:val="clear" w:color="auto" w:fill="FFFFFF" w:themeFill="background1"/>
        <w:ind w:firstLine="851"/>
        <w:rPr>
          <w:rFonts w:ascii="Times New Roman" w:hAnsi="Times New Roman"/>
          <w:sz w:val="28"/>
          <w:szCs w:val="28"/>
        </w:rPr>
      </w:pPr>
      <w:r w:rsidRPr="00F232D1">
        <w:rPr>
          <w:rFonts w:ascii="Times New Roman" w:hAnsi="Times New Roman"/>
          <w:sz w:val="28"/>
          <w:szCs w:val="28"/>
        </w:rPr>
        <w:t>В 2023 году прибыло 4 молодых специалиста: воспитатель дошкольного учреждения и 3 учителя общеобразовательной школы. В 2023 году молодым специалистам из средств муниципального бюджета впервые была назначена единовременная денежная выплата в размере 15000,00 рублей</w:t>
      </w:r>
    </w:p>
    <w:p w:rsidR="000E2266" w:rsidRPr="00F232D1" w:rsidRDefault="000E2266" w:rsidP="000E2266">
      <w:pPr>
        <w:shd w:val="clear" w:color="auto" w:fill="FFFFFF" w:themeFill="background1"/>
        <w:ind w:firstLine="708"/>
        <w:jc w:val="both"/>
        <w:rPr>
          <w:sz w:val="28"/>
          <w:szCs w:val="28"/>
        </w:rPr>
      </w:pPr>
      <w:r w:rsidRPr="00F232D1">
        <w:rPr>
          <w:sz w:val="28"/>
          <w:szCs w:val="28"/>
        </w:rPr>
        <w:t xml:space="preserve">Комплектование педагогическими кадрами производится путем целевого обучения. В договорах предусмотрены меры социальной поддержки молодым специалистам. </w:t>
      </w:r>
      <w:r>
        <w:rPr>
          <w:sz w:val="28"/>
          <w:szCs w:val="28"/>
        </w:rPr>
        <w:t xml:space="preserve">В 2022 году в рамках целевого набора в ОмГПУ поступили 4 выпускника школ Муромцевского района, в 2023 году - 2 выпускника. В 2024 году 2 человека заявили о намерениях заключить целевой договор на обучение. </w:t>
      </w:r>
    </w:p>
    <w:p w:rsidR="000E2266" w:rsidRDefault="000E2266" w:rsidP="000E2266">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F232D1">
        <w:rPr>
          <w:sz w:val="28"/>
          <w:szCs w:val="28"/>
        </w:rPr>
        <w:t>За каждым молодым специалистом, трудоустроенным в образовательные учреждения, закрепляется наставник педагог-стажист.</w:t>
      </w:r>
    </w:p>
    <w:p w:rsidR="00BF5190" w:rsidRPr="00CF43EB" w:rsidRDefault="008274CA" w:rsidP="00C80957">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rFonts w:eastAsiaTheme="minorHAnsi"/>
          <w:sz w:val="28"/>
          <w:szCs w:val="28"/>
          <w:lang w:eastAsia="en-US"/>
        </w:rPr>
      </w:pPr>
      <w:r w:rsidRPr="008274CA">
        <w:rPr>
          <w:rFonts w:eastAsiaTheme="minorHAnsi"/>
          <w:sz w:val="28"/>
          <w:szCs w:val="28"/>
          <w:lang w:eastAsia="en-US"/>
        </w:rPr>
        <w:t xml:space="preserve">Образование – один из самых ценных ресурсов для человека, дающий возможность его самореализации. Тот факт, что с самого раннего возраста получаемое ребенком образование закладывает основы культуры, здорового образа жизни, гражданской позиции, делает образование системообразующей отраслью, от результатов деятельности которой зависит формирование личности и ее реализация в различных проявлениях. </w:t>
      </w:r>
      <w:r w:rsidRPr="008274CA">
        <w:rPr>
          <w:rFonts w:eastAsiaTheme="minorHAnsi"/>
          <w:sz w:val="28"/>
          <w:szCs w:val="28"/>
          <w:lang w:eastAsia="en-US"/>
        </w:rPr>
        <w:tab/>
        <w:t xml:space="preserve">Главной </w:t>
      </w:r>
      <w:r w:rsidRPr="008274CA">
        <w:rPr>
          <w:rFonts w:eastAsiaTheme="minorHAnsi"/>
          <w:bCs/>
          <w:sz w:val="28"/>
          <w:szCs w:val="28"/>
          <w:lang w:eastAsia="en-US"/>
        </w:rPr>
        <w:t xml:space="preserve">целью </w:t>
      </w:r>
      <w:r w:rsidRPr="008274CA">
        <w:rPr>
          <w:rFonts w:eastAsiaTheme="minorHAnsi"/>
          <w:sz w:val="28"/>
          <w:szCs w:val="28"/>
          <w:lang w:eastAsia="en-US"/>
        </w:rPr>
        <w:t>в области образования района является предоставление</w:t>
      </w:r>
      <w:r>
        <w:rPr>
          <w:rFonts w:eastAsiaTheme="minorHAnsi"/>
          <w:sz w:val="28"/>
          <w:szCs w:val="28"/>
          <w:lang w:eastAsia="en-US"/>
        </w:rPr>
        <w:t xml:space="preserve"> </w:t>
      </w:r>
      <w:r w:rsidRPr="008274CA">
        <w:rPr>
          <w:rFonts w:eastAsiaTheme="minorHAnsi"/>
          <w:sz w:val="28"/>
          <w:szCs w:val="28"/>
          <w:lang w:eastAsia="en-US"/>
        </w:rPr>
        <w:t xml:space="preserve">каждому человеку возможностей для </w:t>
      </w:r>
      <w:r w:rsidRPr="00CF43EB">
        <w:rPr>
          <w:rFonts w:eastAsiaTheme="minorHAnsi"/>
          <w:sz w:val="28"/>
          <w:szCs w:val="28"/>
          <w:lang w:eastAsia="en-US"/>
        </w:rPr>
        <w:t>выявления своих способностей и развития интеллектуального, творческого потенциала в целях максимально полной личностной самореализации и обеспечения наибольшего вклада в развитие общества.</w:t>
      </w:r>
    </w:p>
    <w:p w:rsidR="00CF43EB" w:rsidRDefault="00BF5190"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rFonts w:eastAsiaTheme="minorHAnsi"/>
          <w:sz w:val="28"/>
          <w:szCs w:val="28"/>
          <w:lang w:eastAsia="en-US"/>
        </w:rPr>
      </w:pPr>
      <w:r w:rsidRPr="00CF43EB">
        <w:rPr>
          <w:rFonts w:eastAsiaTheme="minorHAnsi"/>
          <w:sz w:val="28"/>
          <w:szCs w:val="28"/>
          <w:lang w:eastAsia="en-US"/>
        </w:rPr>
        <w:t>Реализация мероприятий по повышению качества и доступности образования планируется через участие в федеральных и региональных проектах и программах.</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В рамках Стратегии предусмотрен ряд мер, направленных на решение системных преобразований: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BF5190">
        <w:rPr>
          <w:sz w:val="28"/>
          <w:szCs w:val="28"/>
        </w:rPr>
        <w:t>–</w:t>
      </w:r>
      <w:r w:rsidR="008274CA" w:rsidRPr="00CF43EB">
        <w:rPr>
          <w:sz w:val="28"/>
          <w:szCs w:val="28"/>
        </w:rPr>
        <w:t xml:space="preserve"> повышение профессиональных</w:t>
      </w:r>
      <w:r w:rsidR="008274CA" w:rsidRPr="00BF5190">
        <w:rPr>
          <w:rFonts w:eastAsiaTheme="minorHAnsi"/>
          <w:sz w:val="28"/>
          <w:szCs w:val="28"/>
          <w:lang w:eastAsia="en-US"/>
        </w:rPr>
        <w:t xml:space="preserve"> компетенций</w:t>
      </w:r>
      <w:r w:rsidR="008274CA" w:rsidRPr="008274CA">
        <w:rPr>
          <w:rFonts w:eastAsiaTheme="minorHAnsi"/>
          <w:sz w:val="28"/>
          <w:szCs w:val="28"/>
          <w:lang w:eastAsia="en-US"/>
        </w:rPr>
        <w:t xml:space="preserve"> педагогических </w:t>
      </w:r>
      <w:r w:rsidR="008274CA" w:rsidRPr="00CF43EB">
        <w:rPr>
          <w:sz w:val="28"/>
          <w:szCs w:val="28"/>
        </w:rPr>
        <w:t>работников, в том числе через создание условий для развития наставничества;</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8274CA" w:rsidRPr="00CF43EB">
        <w:rPr>
          <w:sz w:val="28"/>
          <w:szCs w:val="28"/>
        </w:rPr>
        <w:t xml:space="preserve"> акцент на развитие интеллектуального потенциала, в том числе за счет совершенствования образовательных программ всех уровней;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8274CA" w:rsidRPr="00CF43EB">
        <w:rPr>
          <w:sz w:val="28"/>
          <w:szCs w:val="28"/>
        </w:rPr>
        <w:t xml:space="preserve"> активизация навыков работы с современными технологиями в условиях цифровизации общества.</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Повышение доступности дошкольного образования детей в возрасте от 1,5 до 3 лет запланировано через проведение ремонта образовательных организаций и оснащение групп в действующих детских садах. На данный момент это одна из приоритетных задач дошкольного образования.</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CF43EB">
        <w:rPr>
          <w:sz w:val="28"/>
          <w:szCs w:val="28"/>
        </w:rPr>
        <w:t xml:space="preserve">В области общего и дополнительного образования приоритетными </w:t>
      </w:r>
      <w:r w:rsidR="002F3223" w:rsidRPr="00CF43EB">
        <w:rPr>
          <w:sz w:val="28"/>
          <w:szCs w:val="28"/>
        </w:rPr>
        <w:t>станут</w:t>
      </w:r>
      <w:r w:rsidRPr="00CF43EB">
        <w:rPr>
          <w:sz w:val="28"/>
          <w:szCs w:val="28"/>
        </w:rPr>
        <w:t xml:space="preserve"> следующие направления работы:</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1)</w:t>
      </w:r>
      <w:r w:rsidR="008274CA" w:rsidRPr="00CF43EB">
        <w:rPr>
          <w:sz w:val="28"/>
          <w:szCs w:val="28"/>
        </w:rPr>
        <w:t xml:space="preserve"> повышение эффективности системы общего и дополнительного образования за счет развития сетевых форм реализации программ, разработки </w:t>
      </w:r>
      <w:r w:rsidR="008274CA" w:rsidRPr="00CF43EB">
        <w:rPr>
          <w:sz w:val="28"/>
          <w:szCs w:val="28"/>
        </w:rPr>
        <w:lastRenderedPageBreak/>
        <w:t>дополнительных общеразвивающих программ, соответствующих запросам детей и родителей;</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2)</w:t>
      </w:r>
      <w:r w:rsidR="008274CA" w:rsidRPr="00683C0E">
        <w:rPr>
          <w:sz w:val="28"/>
          <w:szCs w:val="28"/>
        </w:rPr>
        <w:t xml:space="preserve"> </w:t>
      </w:r>
      <w:r w:rsidR="008274CA" w:rsidRPr="00CF43EB">
        <w:rPr>
          <w:sz w:val="28"/>
          <w:szCs w:val="28"/>
        </w:rPr>
        <w:t>рост компетенций и обновление состава педагогических кадров с увеличением доли молодых педагогов с высшим педагогическим образованием</w:t>
      </w:r>
      <w:r w:rsidR="008274CA" w:rsidRPr="00683C0E">
        <w:rPr>
          <w:sz w:val="28"/>
          <w:szCs w:val="28"/>
        </w:rPr>
        <w:t xml:space="preserve">, </w:t>
      </w:r>
      <w:r w:rsidR="008274CA" w:rsidRPr="00CF43EB">
        <w:rPr>
          <w:sz w:val="28"/>
          <w:szCs w:val="28"/>
        </w:rPr>
        <w:t>создание условий для профессионального развития педагогов;</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3)</w:t>
      </w:r>
      <w:r w:rsidR="008274CA" w:rsidRPr="00683C0E">
        <w:rPr>
          <w:sz w:val="28"/>
          <w:szCs w:val="28"/>
        </w:rPr>
        <w:t xml:space="preserve"> кадровое обеспечение муниципальных общеобразовательных организаций за счёт </w:t>
      </w:r>
      <w:r w:rsidR="008274CA" w:rsidRPr="00CF43EB">
        <w:rPr>
          <w:sz w:val="28"/>
          <w:szCs w:val="28"/>
        </w:rPr>
        <w:t>целевой подготовки специалистов, обеспечение их жильем;</w:t>
      </w:r>
    </w:p>
    <w:p w:rsidR="008274CA" w:rsidRPr="00CF43EB"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4)</w:t>
      </w:r>
      <w:r w:rsidR="008274CA" w:rsidRPr="00CF43EB">
        <w:rPr>
          <w:sz w:val="28"/>
          <w:szCs w:val="28"/>
        </w:rPr>
        <w:t xml:space="preserve"> сопровождение процесса образования и воспитания, развитие духовно-нравственного и патриотического воспитания, сохранение и формирование   лучших традиций;</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5)</w:t>
      </w:r>
      <w:r w:rsidR="008274CA" w:rsidRPr="00683C0E">
        <w:rPr>
          <w:sz w:val="28"/>
          <w:szCs w:val="28"/>
        </w:rPr>
        <w:t xml:space="preserve"> реализация механизмов профессиональной ориентации, позволяющих сформировать у выпускников   общеобразовательных организаций мотивацию для обучения по востребованным для района специальностям;</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6)</w:t>
      </w:r>
      <w:r w:rsidR="008274CA" w:rsidRPr="00683C0E">
        <w:rPr>
          <w:sz w:val="28"/>
          <w:szCs w:val="28"/>
        </w:rPr>
        <w:t xml:space="preserve"> сопровождение и поддержка талантливых и одаренных обучающихся;</w:t>
      </w:r>
    </w:p>
    <w:p w:rsidR="008274CA"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7)</w:t>
      </w:r>
      <w:r w:rsidR="008274CA" w:rsidRPr="00683C0E">
        <w:rPr>
          <w:sz w:val="28"/>
          <w:szCs w:val="28"/>
        </w:rPr>
        <w:t xml:space="preserve"> создание условий для реализации индивидуальных образовательных маршрутов, в том числе для детей с ОВЗ и инвалидностью</w:t>
      </w:r>
      <w:r w:rsidR="008274CA" w:rsidRPr="00CF43EB">
        <w:rPr>
          <w:sz w:val="28"/>
          <w:szCs w:val="28"/>
        </w:rPr>
        <w:t>;</w:t>
      </w:r>
    </w:p>
    <w:p w:rsidR="008274CA" w:rsidRPr="00505531"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Pr>
          <w:sz w:val="28"/>
          <w:szCs w:val="28"/>
        </w:rPr>
        <w:t>8)</w:t>
      </w:r>
      <w:r w:rsidR="008274CA" w:rsidRPr="00683C0E">
        <w:rPr>
          <w:sz w:val="28"/>
          <w:szCs w:val="28"/>
        </w:rPr>
        <w:t xml:space="preserve"> </w:t>
      </w:r>
      <w:r w:rsidR="008274CA" w:rsidRPr="00CF43EB">
        <w:rPr>
          <w:sz w:val="28"/>
          <w:szCs w:val="28"/>
        </w:rPr>
        <w:t>развитие материально-технической базы учреждений</w:t>
      </w:r>
      <w:r w:rsidR="00B82832" w:rsidRPr="00CF43EB">
        <w:rPr>
          <w:sz w:val="28"/>
          <w:szCs w:val="28"/>
        </w:rPr>
        <w:t xml:space="preserve"> </w:t>
      </w:r>
      <w:r w:rsidR="008274CA" w:rsidRPr="00CF43EB">
        <w:rPr>
          <w:sz w:val="28"/>
          <w:szCs w:val="28"/>
        </w:rPr>
        <w:t>образования в</w:t>
      </w:r>
      <w:r w:rsidR="00B82832" w:rsidRPr="00CF43EB">
        <w:rPr>
          <w:sz w:val="28"/>
          <w:szCs w:val="28"/>
        </w:rPr>
        <w:t xml:space="preserve"> </w:t>
      </w:r>
      <w:r w:rsidR="008274CA" w:rsidRPr="00505531">
        <w:rPr>
          <w:sz w:val="28"/>
          <w:szCs w:val="28"/>
        </w:rPr>
        <w:t>соответствии с современными требованиями к условиям и технологиям</w:t>
      </w:r>
      <w:r w:rsidR="00B82832" w:rsidRPr="00505531">
        <w:rPr>
          <w:sz w:val="28"/>
          <w:szCs w:val="28"/>
        </w:rPr>
        <w:t xml:space="preserve"> </w:t>
      </w:r>
      <w:r w:rsidR="008274CA" w:rsidRPr="00505531">
        <w:rPr>
          <w:sz w:val="28"/>
          <w:szCs w:val="28"/>
        </w:rPr>
        <w:t>обуч</w:t>
      </w:r>
      <w:r w:rsidR="0082258F" w:rsidRPr="00505531">
        <w:rPr>
          <w:sz w:val="28"/>
          <w:szCs w:val="28"/>
        </w:rPr>
        <w:t>ения;</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9) организация использования образовательными организациями сервисов федеральной информационно-сервисной платформы цифровой образовательной среды при реализации образовательных программ;</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10) развитие цифровых компетенций у детей, в том числе через: </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 повышение мотивации у обучающихся к получению образования по ИТ-специальностей; </w:t>
      </w:r>
    </w:p>
    <w:p w:rsidR="0082258F" w:rsidRPr="00505531" w:rsidRDefault="0082258F" w:rsidP="0082258F">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 xml:space="preserve">-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 </w:t>
      </w:r>
    </w:p>
    <w:p w:rsidR="0082258F" w:rsidRPr="00505531" w:rsidRDefault="0082258F"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505531">
        <w:rPr>
          <w:sz w:val="28"/>
          <w:szCs w:val="28"/>
        </w:rPr>
        <w:t>11) участие обучающихся в мероприятиях, проводимых в рамках ИТ-марафона региональных детских и молодежных чемпионатов в сфере цифровых технологий и кибербезопасности</w:t>
      </w:r>
      <w:r w:rsidR="00505531" w:rsidRPr="00505531">
        <w:rPr>
          <w:sz w:val="28"/>
          <w:szCs w:val="28"/>
        </w:rPr>
        <w:t>.</w:t>
      </w:r>
    </w:p>
    <w:p w:rsidR="008274CA" w:rsidRPr="00CF43EB" w:rsidRDefault="008274CA"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683C0E">
        <w:rPr>
          <w:sz w:val="28"/>
          <w:szCs w:val="28"/>
        </w:rPr>
        <w:tab/>
      </w:r>
      <w:r w:rsidRPr="00CF43EB">
        <w:rPr>
          <w:sz w:val="28"/>
          <w:szCs w:val="28"/>
        </w:rPr>
        <w:t>Ключевые проекты в сфере образования на период реализации Стратегии:</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«Муромцевская СОШ №1» (2024 год), расположенного по адресу:646430, Омская область, Муромцевский район, р.п. Муромцево, ул. Ленина, 64 (стоимость проекта 120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«Кам-Курская СОШ» (2025 год), расположенного по адресу: 646443, Омская область, Муромцевский район, с. Камышино - Курское, ул. Школьная, д.2 Б(стоимость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lastRenderedPageBreak/>
        <w:t>–</w:t>
      </w:r>
      <w:r w:rsidR="00683C0E" w:rsidRPr="00683C0E">
        <w:rPr>
          <w:sz w:val="28"/>
          <w:szCs w:val="28"/>
        </w:rPr>
        <w:t xml:space="preserve"> капитальный ремонт Муромцевского детского сада № 2 (2025 год), расположенного по адресу:646430, Омская область, Муромцевский район, р.п. Муромцево, ул. Нахимова,4(стоимость проекта 53,192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«Муромцевский лицей» (2026-2027 год), расположенного по адресу:646430, Омская область, Муромцевский район,р.п. Муромцево, ул. Юбилейная, 42(стоимость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4 комбинированного вида (2026 год), расположенного по адресу:646430, Омская область, Муромцевский район, р.п. Муромцево,ул. Зеленая, 22(стоимость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7 (2027 год), расположенного по адресу:646430, Омская область, Муромцевский район, р.п. Муромцево, ул. Лисина, 73 (стоимость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«Мысовская СОШ» (2028 год), расположенного по адресу:646450, Омская область, Муромцевский район, с. Мыс, ул. Тарская,18(стоимость проекта 140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Муромцевского детского сада № 6 (2028 год), расположенного по адресу:646430, Омская область, р.п. Муромцево, ул. Лисина, 79 (стоимость проекта 67,2 млн. рублей);</w:t>
      </w:r>
    </w:p>
    <w:p w:rsidR="00683C0E" w:rsidRPr="00683C0E" w:rsidRDefault="008A58E3" w:rsidP="00CF43EB">
      <w:pPr>
        <w:pBdr>
          <w:top w:val="single" w:sz="4" w:space="1" w:color="FFFFFF"/>
          <w:left w:val="single" w:sz="4" w:space="0" w:color="FFFFFF"/>
          <w:bottom w:val="single" w:sz="4" w:space="30" w:color="FFFFFF"/>
          <w:right w:val="single" w:sz="4" w:space="1" w:color="FFFFFF"/>
        </w:pBdr>
        <w:shd w:val="clear" w:color="auto" w:fill="FFFFFF" w:themeFill="background1"/>
        <w:tabs>
          <w:tab w:val="left" w:pos="709"/>
        </w:tabs>
        <w:ind w:firstLine="720"/>
        <w:jc w:val="both"/>
        <w:rPr>
          <w:sz w:val="28"/>
          <w:szCs w:val="28"/>
        </w:rPr>
      </w:pPr>
      <w:r w:rsidRPr="008274CA">
        <w:rPr>
          <w:sz w:val="28"/>
          <w:szCs w:val="28"/>
        </w:rPr>
        <w:t>–</w:t>
      </w:r>
      <w:r w:rsidR="00683C0E" w:rsidRPr="00683C0E">
        <w:rPr>
          <w:sz w:val="28"/>
          <w:szCs w:val="28"/>
        </w:rPr>
        <w:t xml:space="preserve"> капитальный ремонт здания МБОУ «Дурновская СОШ</w:t>
      </w:r>
      <w:r w:rsidR="00F66D24" w:rsidRPr="00683C0E">
        <w:rPr>
          <w:sz w:val="28"/>
          <w:szCs w:val="28"/>
        </w:rPr>
        <w:t>»</w:t>
      </w:r>
      <w:r w:rsidR="00683C0E" w:rsidRPr="00683C0E">
        <w:rPr>
          <w:sz w:val="28"/>
          <w:szCs w:val="28"/>
        </w:rPr>
        <w:t xml:space="preserve"> (2029 год), расположенного по адресу:646440,Омская область, Муромцевский район, с. Дурново,ул. Центральная, д.3(стоимость проекта 140 млн. рублей).</w:t>
      </w:r>
    </w:p>
    <w:p w:rsidR="00143BDE" w:rsidRPr="00326B8A" w:rsidRDefault="00143BDE" w:rsidP="00143BDE">
      <w:pPr>
        <w:autoSpaceDE w:val="0"/>
        <w:autoSpaceDN w:val="0"/>
        <w:adjustRightInd w:val="0"/>
        <w:jc w:val="center"/>
        <w:rPr>
          <w:b/>
          <w:sz w:val="28"/>
          <w:szCs w:val="28"/>
          <w:highlight w:val="yellow"/>
        </w:rPr>
      </w:pPr>
      <w:r w:rsidRPr="00326B8A">
        <w:rPr>
          <w:b/>
          <w:sz w:val="28"/>
          <w:szCs w:val="28"/>
        </w:rPr>
        <w:t>3.</w:t>
      </w:r>
      <w:r w:rsidR="00F10D21" w:rsidRPr="00326B8A">
        <w:rPr>
          <w:b/>
          <w:sz w:val="28"/>
          <w:szCs w:val="28"/>
        </w:rPr>
        <w:t>1.3</w:t>
      </w:r>
      <w:r w:rsidRPr="00326B8A">
        <w:rPr>
          <w:b/>
          <w:sz w:val="28"/>
          <w:szCs w:val="28"/>
        </w:rPr>
        <w:t>. Социальная поддержка населения</w:t>
      </w:r>
    </w:p>
    <w:p w:rsidR="00143BDE" w:rsidRPr="00326B8A" w:rsidRDefault="00143BDE" w:rsidP="00143BDE">
      <w:pPr>
        <w:pStyle w:val="ConsPlusNormal"/>
        <w:jc w:val="center"/>
        <w:rPr>
          <w:rFonts w:ascii="Times New Roman" w:hAnsi="Times New Roman" w:cs="Times New Roman"/>
          <w:color w:val="0070C0"/>
          <w:sz w:val="28"/>
          <w:szCs w:val="28"/>
          <w:highlight w:val="yellow"/>
        </w:rPr>
      </w:pPr>
    </w:p>
    <w:p w:rsidR="001A1922" w:rsidRPr="00326B8A" w:rsidRDefault="00143BDE" w:rsidP="00151472">
      <w:pPr>
        <w:autoSpaceDE w:val="0"/>
        <w:autoSpaceDN w:val="0"/>
        <w:adjustRightInd w:val="0"/>
        <w:ind w:firstLine="540"/>
        <w:jc w:val="both"/>
        <w:rPr>
          <w:sz w:val="28"/>
          <w:szCs w:val="28"/>
        </w:rPr>
      </w:pPr>
      <w:r w:rsidRPr="00326B8A">
        <w:rPr>
          <w:rFonts w:eastAsiaTheme="minorHAnsi"/>
          <w:sz w:val="28"/>
          <w:szCs w:val="28"/>
          <w:lang w:eastAsia="en-US"/>
        </w:rPr>
        <w:tab/>
      </w:r>
      <w:r w:rsidR="001A1922" w:rsidRPr="00326B8A">
        <w:rPr>
          <w:sz w:val="28"/>
          <w:szCs w:val="28"/>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rsidR="001A1922" w:rsidRPr="00326B8A" w:rsidRDefault="001A1922" w:rsidP="00151472">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Основы социальной защиты населения в регионе установлены </w:t>
      </w:r>
      <w:hyperlink r:id="rId13">
        <w:r w:rsidRPr="00326B8A">
          <w:rPr>
            <w:rFonts w:ascii="Times New Roman" w:hAnsi="Times New Roman" w:cs="Times New Roman"/>
            <w:sz w:val="28"/>
            <w:szCs w:val="28"/>
          </w:rPr>
          <w:t>Кодексом</w:t>
        </w:r>
      </w:hyperlink>
      <w:r w:rsidRPr="00326B8A">
        <w:rPr>
          <w:rFonts w:ascii="Times New Roman" w:hAnsi="Times New Roman" w:cs="Times New Roman"/>
          <w:sz w:val="28"/>
          <w:szCs w:val="28"/>
        </w:rPr>
        <w:t xml:space="preserve"> Омской области о социальной защите граждан.</w:t>
      </w:r>
    </w:p>
    <w:p w:rsidR="0007139B" w:rsidRPr="00326B8A" w:rsidRDefault="000A7274" w:rsidP="007540E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Г</w:t>
      </w:r>
      <w:r w:rsidR="00151472" w:rsidRPr="00326B8A">
        <w:rPr>
          <w:rFonts w:ascii="Times New Roman" w:hAnsi="Times New Roman" w:cs="Times New Roman"/>
          <w:sz w:val="28"/>
          <w:szCs w:val="28"/>
        </w:rPr>
        <w:t xml:space="preserve">ражданам </w:t>
      </w:r>
      <w:r w:rsidR="00033764" w:rsidRPr="00326B8A">
        <w:rPr>
          <w:rFonts w:ascii="Times New Roman" w:hAnsi="Times New Roman" w:cs="Times New Roman"/>
          <w:sz w:val="28"/>
          <w:szCs w:val="28"/>
        </w:rPr>
        <w:t xml:space="preserve">предоставляются </w:t>
      </w:r>
      <w:r w:rsidR="0007139B" w:rsidRPr="00326B8A">
        <w:rPr>
          <w:rFonts w:ascii="Times New Roman" w:hAnsi="Times New Roman" w:cs="Times New Roman"/>
          <w:sz w:val="28"/>
          <w:szCs w:val="28"/>
        </w:rPr>
        <w:t>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151472" w:rsidRPr="00326B8A">
        <w:rPr>
          <w:rFonts w:ascii="Times New Roman" w:hAnsi="Times New Roman" w:cs="Times New Roman"/>
          <w:sz w:val="28"/>
          <w:szCs w:val="28"/>
        </w:rPr>
        <w:t xml:space="preserve">. </w:t>
      </w:r>
      <w:r w:rsidRPr="00326B8A">
        <w:rPr>
          <w:rFonts w:ascii="Times New Roman" w:hAnsi="Times New Roman" w:cs="Times New Roman"/>
          <w:sz w:val="28"/>
          <w:szCs w:val="28"/>
        </w:rPr>
        <w:t>Различными мерами</w:t>
      </w:r>
      <w:r w:rsidR="0007139B" w:rsidRPr="00326B8A">
        <w:rPr>
          <w:rFonts w:ascii="Times New Roman" w:hAnsi="Times New Roman" w:cs="Times New Roman"/>
          <w:sz w:val="28"/>
          <w:szCs w:val="28"/>
        </w:rPr>
        <w:t xml:space="preserve"> социальной поддержки в районе </w:t>
      </w:r>
      <w:r w:rsidRPr="00326B8A">
        <w:rPr>
          <w:rFonts w:ascii="Times New Roman" w:hAnsi="Times New Roman" w:cs="Times New Roman"/>
          <w:sz w:val="28"/>
          <w:szCs w:val="28"/>
        </w:rPr>
        <w:t xml:space="preserve">ежегодно пользуются </w:t>
      </w:r>
      <w:r w:rsidR="0007139B" w:rsidRPr="00326B8A">
        <w:rPr>
          <w:rFonts w:ascii="Times New Roman" w:hAnsi="Times New Roman" w:cs="Times New Roman"/>
          <w:sz w:val="28"/>
          <w:szCs w:val="28"/>
        </w:rPr>
        <w:t>более 6 тыс. человек</w:t>
      </w:r>
      <w:r w:rsidR="00BC6463">
        <w:rPr>
          <w:rFonts w:ascii="Times New Roman" w:hAnsi="Times New Roman" w:cs="Times New Roman"/>
          <w:sz w:val="28"/>
          <w:szCs w:val="28"/>
        </w:rPr>
        <w:t xml:space="preserve"> (это треть населения района)</w:t>
      </w:r>
      <w:r w:rsidR="0007139B" w:rsidRPr="00326B8A">
        <w:rPr>
          <w:rFonts w:ascii="Times New Roman" w:hAnsi="Times New Roman" w:cs="Times New Roman"/>
          <w:sz w:val="28"/>
          <w:szCs w:val="28"/>
        </w:rPr>
        <w:t>. В 202</w:t>
      </w:r>
      <w:r w:rsidR="005603F6" w:rsidRPr="00326B8A">
        <w:rPr>
          <w:rFonts w:ascii="Times New Roman" w:hAnsi="Times New Roman" w:cs="Times New Roman"/>
          <w:sz w:val="28"/>
          <w:szCs w:val="28"/>
        </w:rPr>
        <w:t>2</w:t>
      </w:r>
      <w:r w:rsidR="0007139B" w:rsidRPr="00326B8A">
        <w:rPr>
          <w:rFonts w:ascii="Times New Roman" w:hAnsi="Times New Roman" w:cs="Times New Roman"/>
          <w:sz w:val="28"/>
          <w:szCs w:val="28"/>
        </w:rPr>
        <w:t xml:space="preserve"> году объем </w:t>
      </w:r>
      <w:r w:rsidR="005603F6" w:rsidRPr="00326B8A">
        <w:rPr>
          <w:rFonts w:ascii="Times New Roman" w:hAnsi="Times New Roman" w:cs="Times New Roman"/>
          <w:sz w:val="28"/>
          <w:szCs w:val="28"/>
        </w:rPr>
        <w:t>социальных выплат (без учета пенсий)</w:t>
      </w:r>
      <w:r w:rsidR="0007139B" w:rsidRPr="00326B8A">
        <w:rPr>
          <w:rFonts w:ascii="Times New Roman" w:hAnsi="Times New Roman" w:cs="Times New Roman"/>
          <w:sz w:val="28"/>
          <w:szCs w:val="28"/>
        </w:rPr>
        <w:t xml:space="preserve"> составил </w:t>
      </w:r>
      <w:r w:rsidR="00C34559">
        <w:rPr>
          <w:rFonts w:ascii="Times New Roman" w:hAnsi="Times New Roman" w:cs="Times New Roman"/>
          <w:sz w:val="28"/>
          <w:szCs w:val="28"/>
        </w:rPr>
        <w:t xml:space="preserve">728 </w:t>
      </w:r>
      <w:r w:rsidR="005603F6" w:rsidRPr="00326B8A">
        <w:rPr>
          <w:rFonts w:ascii="Times New Roman" w:hAnsi="Times New Roman" w:cs="Times New Roman"/>
          <w:sz w:val="28"/>
          <w:szCs w:val="28"/>
        </w:rPr>
        <w:t>млн</w:t>
      </w:r>
      <w:r w:rsidR="0007139B" w:rsidRPr="00326B8A">
        <w:rPr>
          <w:rFonts w:ascii="Times New Roman" w:hAnsi="Times New Roman" w:cs="Times New Roman"/>
          <w:sz w:val="28"/>
          <w:szCs w:val="28"/>
        </w:rPr>
        <w:t xml:space="preserve">. рублей, из </w:t>
      </w:r>
      <w:r w:rsidR="0007139B" w:rsidRPr="00C34559">
        <w:rPr>
          <w:rFonts w:ascii="Times New Roman" w:hAnsi="Times New Roman" w:cs="Times New Roman"/>
          <w:sz w:val="28"/>
          <w:szCs w:val="28"/>
        </w:rPr>
        <w:t xml:space="preserve">которых </w:t>
      </w:r>
      <w:r w:rsidR="00C34559" w:rsidRPr="00C34559">
        <w:rPr>
          <w:rFonts w:ascii="Times New Roman" w:hAnsi="Times New Roman" w:cs="Times New Roman"/>
          <w:sz w:val="28"/>
          <w:szCs w:val="28"/>
        </w:rPr>
        <w:t>339,6</w:t>
      </w:r>
      <w:r w:rsidR="0007139B" w:rsidRPr="00C34559">
        <w:rPr>
          <w:rFonts w:ascii="Times New Roman" w:hAnsi="Times New Roman" w:cs="Times New Roman"/>
          <w:sz w:val="28"/>
          <w:szCs w:val="28"/>
        </w:rPr>
        <w:t xml:space="preserve"> мл</w:t>
      </w:r>
      <w:r w:rsidR="005603F6" w:rsidRPr="00C34559">
        <w:rPr>
          <w:rFonts w:ascii="Times New Roman" w:hAnsi="Times New Roman" w:cs="Times New Roman"/>
          <w:sz w:val="28"/>
          <w:szCs w:val="28"/>
        </w:rPr>
        <w:t>н</w:t>
      </w:r>
      <w:r w:rsidR="0007139B" w:rsidRPr="00326B8A">
        <w:rPr>
          <w:rFonts w:ascii="Times New Roman" w:hAnsi="Times New Roman" w:cs="Times New Roman"/>
          <w:sz w:val="28"/>
          <w:szCs w:val="28"/>
        </w:rPr>
        <w:t xml:space="preserve">. рублей - </w:t>
      </w:r>
      <w:r w:rsidR="005603F6" w:rsidRPr="00326B8A">
        <w:rPr>
          <w:rFonts w:ascii="Times New Roman" w:hAnsi="Times New Roman" w:cs="Times New Roman"/>
          <w:sz w:val="28"/>
          <w:szCs w:val="28"/>
        </w:rPr>
        <w:t>материнские и детские пособия</w:t>
      </w:r>
      <w:r w:rsidR="0007139B" w:rsidRPr="00326B8A">
        <w:rPr>
          <w:rFonts w:ascii="Times New Roman" w:hAnsi="Times New Roman" w:cs="Times New Roman"/>
          <w:sz w:val="28"/>
          <w:szCs w:val="28"/>
        </w:rPr>
        <w:t>.</w:t>
      </w:r>
    </w:p>
    <w:p w:rsidR="00BC6463" w:rsidRPr="00326B8A" w:rsidRDefault="00143BDE" w:rsidP="00BC6463">
      <w:pPr>
        <w:pStyle w:val="ConsPlusNormal"/>
        <w:ind w:firstLine="540"/>
        <w:jc w:val="both"/>
        <w:rPr>
          <w:rFonts w:ascii="Times New Roman" w:hAnsi="Times New Roman" w:cs="Times New Roman"/>
          <w:sz w:val="28"/>
          <w:szCs w:val="28"/>
        </w:rPr>
      </w:pPr>
      <w:r w:rsidRPr="00326B8A">
        <w:rPr>
          <w:rFonts w:eastAsiaTheme="minorHAnsi"/>
          <w:sz w:val="28"/>
          <w:szCs w:val="28"/>
          <w:lang w:eastAsia="en-US"/>
        </w:rPr>
        <w:tab/>
      </w:r>
      <w:r w:rsidR="00BC6463" w:rsidRPr="00326B8A">
        <w:rPr>
          <w:rFonts w:ascii="Times New Roman" w:hAnsi="Times New Roman" w:cs="Times New Roman"/>
          <w:sz w:val="28"/>
          <w:szCs w:val="28"/>
        </w:rPr>
        <w:t xml:space="preserve">На территории Муромцевского муниципального района реализацию  государственной политики в области социальной защиты населения осуществляют четыре  государственных учреждений. </w:t>
      </w:r>
    </w:p>
    <w:p w:rsidR="000A7274" w:rsidRDefault="000A7274" w:rsidP="00BC6463">
      <w:pPr>
        <w:autoSpaceDE w:val="0"/>
        <w:autoSpaceDN w:val="0"/>
        <w:adjustRightInd w:val="0"/>
        <w:ind w:firstLine="540"/>
        <w:jc w:val="both"/>
        <w:rPr>
          <w:sz w:val="28"/>
          <w:szCs w:val="28"/>
        </w:rPr>
      </w:pPr>
      <w:r w:rsidRPr="00326B8A">
        <w:rPr>
          <w:sz w:val="28"/>
          <w:szCs w:val="28"/>
        </w:rPr>
        <w:lastRenderedPageBreak/>
        <w:t>Приоритетным направлением БУ «</w:t>
      </w:r>
      <w:r w:rsidRPr="00326B8A">
        <w:rPr>
          <w:rFonts w:eastAsiaTheme="minorHAnsi"/>
          <w:sz w:val="28"/>
          <w:szCs w:val="28"/>
          <w:lang w:eastAsia="en-US"/>
        </w:rPr>
        <w:t xml:space="preserve">КЦСОН» </w:t>
      </w:r>
      <w:r w:rsidRPr="00326B8A">
        <w:rPr>
          <w:sz w:val="28"/>
          <w:szCs w:val="28"/>
        </w:rPr>
        <w:t xml:space="preserve">является социальное обслуживание граждан пожилого возраста в нестационарных условиях, в первую очередь предоставление  социально-бытовых   и социально-медицинских услуг на дому. Социальным обслуживанием на дому в 2023 году охвачено 765 граждан пожилого возраста и инвалидов. </w:t>
      </w:r>
    </w:p>
    <w:p w:rsidR="00BC6463" w:rsidRPr="00326B8A" w:rsidRDefault="00BC6463" w:rsidP="00BC646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Социальная поддержка граждан пожилого возраста на муниципальном уровне оказывается путем предоставления жилых помещений для проживания  одиноких граждан пожилого возраста в муниципальном  специализированном жилищном фонде -  здание из 20-ти жилых помещений, расположенное в р.п. Муромцево м-н Петропавловка. Пожилые граждане проживают в нем на безвозмездной основе с оплатой коммунальных платежей. Капитальный ремонт и обслуживание здания осуществляется из средств муниципального бюджета. </w:t>
      </w:r>
    </w:p>
    <w:p w:rsidR="00C409A6" w:rsidRDefault="00C409A6"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БУ «</w:t>
      </w:r>
      <w:r w:rsidRPr="00326B8A">
        <w:rPr>
          <w:rFonts w:ascii="Times New Roman" w:eastAsiaTheme="minorHAnsi" w:hAnsi="Times New Roman" w:cs="Times New Roman"/>
          <w:sz w:val="28"/>
          <w:szCs w:val="28"/>
          <w:lang w:eastAsia="en-US"/>
        </w:rPr>
        <w:t>КЦСОН»</w:t>
      </w:r>
      <w:r w:rsidRPr="00326B8A">
        <w:rPr>
          <w:rFonts w:ascii="Times New Roman" w:hAnsi="Times New Roman" w:cs="Times New Roman"/>
          <w:sz w:val="28"/>
          <w:szCs w:val="28"/>
        </w:rPr>
        <w:t xml:space="preserve"> проводится работа</w:t>
      </w:r>
      <w:r w:rsidR="00BC6463">
        <w:rPr>
          <w:rFonts w:ascii="Times New Roman" w:hAnsi="Times New Roman" w:cs="Times New Roman"/>
          <w:sz w:val="28"/>
          <w:szCs w:val="28"/>
        </w:rPr>
        <w:t>,</w:t>
      </w:r>
      <w:r w:rsidRPr="00326B8A">
        <w:rPr>
          <w:rFonts w:ascii="Times New Roman" w:hAnsi="Times New Roman" w:cs="Times New Roman"/>
          <w:sz w:val="28"/>
          <w:szCs w:val="28"/>
        </w:rPr>
        <w:t xml:space="preserve"> направленная </w:t>
      </w:r>
      <w:r w:rsidRPr="00326B8A">
        <w:rPr>
          <w:rFonts w:ascii="Times New Roman" w:eastAsiaTheme="minorHAnsi" w:hAnsi="Times New Roman" w:cs="Times New Roman"/>
          <w:sz w:val="28"/>
          <w:szCs w:val="28"/>
          <w:lang w:eastAsia="en-US"/>
        </w:rPr>
        <w:t xml:space="preserve">на профилактику негативных отношений в семье, </w:t>
      </w:r>
      <w:r w:rsidRPr="00326B8A">
        <w:rPr>
          <w:rFonts w:ascii="Times New Roman" w:hAnsi="Times New Roman" w:cs="Times New Roman"/>
          <w:sz w:val="28"/>
          <w:szCs w:val="28"/>
        </w:rPr>
        <w:t>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8A2957" w:rsidRPr="00326B8A" w:rsidRDefault="008A2957" w:rsidP="008A2957">
      <w:pPr>
        <w:ind w:firstLine="709"/>
        <w:jc w:val="both"/>
        <w:rPr>
          <w:sz w:val="28"/>
          <w:szCs w:val="28"/>
        </w:rPr>
      </w:pPr>
      <w:r w:rsidRPr="00326B8A">
        <w:rPr>
          <w:sz w:val="28"/>
          <w:szCs w:val="28"/>
        </w:rPr>
        <w:t xml:space="preserve">В рамках социального проекта </w:t>
      </w:r>
      <w:r w:rsidR="00F66D24">
        <w:rPr>
          <w:sz w:val="28"/>
          <w:szCs w:val="28"/>
        </w:rPr>
        <w:t>«</w:t>
      </w:r>
      <w:r w:rsidRPr="00326B8A">
        <w:rPr>
          <w:sz w:val="28"/>
          <w:szCs w:val="28"/>
        </w:rPr>
        <w:t>Микрореабилитационный центр</w:t>
      </w:r>
      <w:r w:rsidR="00F66D24">
        <w:rPr>
          <w:sz w:val="28"/>
          <w:szCs w:val="28"/>
        </w:rPr>
        <w:t>»</w:t>
      </w:r>
      <w:r w:rsidRPr="00326B8A">
        <w:rPr>
          <w:sz w:val="28"/>
          <w:szCs w:val="28"/>
        </w:rPr>
        <w:t xml:space="preserve"> БУ «</w:t>
      </w:r>
      <w:r w:rsidRPr="00326B8A">
        <w:rPr>
          <w:rFonts w:eastAsiaTheme="minorHAnsi"/>
          <w:sz w:val="28"/>
          <w:szCs w:val="28"/>
          <w:lang w:eastAsia="en-US"/>
        </w:rPr>
        <w:t>КЦСОН»</w:t>
      </w:r>
      <w:r w:rsidRPr="00326B8A">
        <w:rPr>
          <w:sz w:val="28"/>
          <w:szCs w:val="28"/>
        </w:rPr>
        <w:t xml:space="preserve"> реализуются мероприятия социальной реабилитации и абилитации детей-инвалидов, проживающих как в отдаленных сельских поселениях, так и в р.п. Муромцево.  </w:t>
      </w:r>
    </w:p>
    <w:p w:rsidR="00C409A6" w:rsidRPr="00326B8A" w:rsidRDefault="00143BDE" w:rsidP="00C409A6">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t xml:space="preserve"> </w:t>
      </w:r>
      <w:r w:rsidR="00C409A6" w:rsidRPr="00326B8A">
        <w:rPr>
          <w:rFonts w:ascii="Times New Roman" w:hAnsi="Times New Roman" w:cs="Times New Roman"/>
          <w:sz w:val="28"/>
          <w:szCs w:val="28"/>
        </w:rPr>
        <w:t>С 1 января 2020 года предоставляются средства материнского капитала семьям на первого ребенка, а также на второго ребенка или последующих детей, ежемесячная выплата семьям, среднедушевой доход которых не превышает величину прожиточного минимума, установленную в Омской области, на детей в возрасте от трех до семи лет включительно.</w:t>
      </w:r>
    </w:p>
    <w:p w:rsidR="00C409A6" w:rsidRPr="00326B8A" w:rsidRDefault="008A020A"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Ежегодно </w:t>
      </w:r>
      <w:r w:rsidR="00C409A6" w:rsidRPr="00326B8A">
        <w:rPr>
          <w:rFonts w:ascii="Times New Roman" w:hAnsi="Times New Roman" w:cs="Times New Roman"/>
          <w:sz w:val="28"/>
          <w:szCs w:val="28"/>
        </w:rPr>
        <w:t>осуществляется предоставление государственной социальной помощи на основании социального контракта. В 202</w:t>
      </w:r>
      <w:r w:rsidRPr="00326B8A">
        <w:rPr>
          <w:rFonts w:ascii="Times New Roman" w:hAnsi="Times New Roman" w:cs="Times New Roman"/>
          <w:sz w:val="28"/>
          <w:szCs w:val="28"/>
        </w:rPr>
        <w:t>3</w:t>
      </w:r>
      <w:r w:rsidR="00C409A6" w:rsidRPr="00326B8A">
        <w:rPr>
          <w:rFonts w:ascii="Times New Roman" w:hAnsi="Times New Roman" w:cs="Times New Roman"/>
          <w:sz w:val="28"/>
          <w:szCs w:val="28"/>
        </w:rPr>
        <w:t xml:space="preserve"> году заключено </w:t>
      </w:r>
      <w:r w:rsidR="00EB571C" w:rsidRPr="00326B8A">
        <w:rPr>
          <w:rFonts w:ascii="Times New Roman" w:hAnsi="Times New Roman" w:cs="Times New Roman"/>
          <w:sz w:val="28"/>
          <w:szCs w:val="28"/>
        </w:rPr>
        <w:t>87</w:t>
      </w:r>
      <w:r w:rsidR="00C409A6" w:rsidRPr="00326B8A">
        <w:rPr>
          <w:rFonts w:ascii="Times New Roman" w:hAnsi="Times New Roman" w:cs="Times New Roman"/>
          <w:sz w:val="28"/>
          <w:szCs w:val="28"/>
        </w:rPr>
        <w:t xml:space="preserve"> социальных контрактов с малоимущими семьями (гражданами) на общую сумму 11,5 млн. рублей, направленных на развитие </w:t>
      </w:r>
      <w:r w:rsidR="00EB571C" w:rsidRPr="00326B8A">
        <w:rPr>
          <w:rFonts w:ascii="Times New Roman" w:hAnsi="Times New Roman" w:cs="Times New Roman"/>
          <w:sz w:val="28"/>
          <w:szCs w:val="28"/>
        </w:rPr>
        <w:t xml:space="preserve">предпринимательства и самозанятым гражданам (37% от общего количества заключенных контрактов), личного </w:t>
      </w:r>
      <w:r w:rsidR="00C409A6" w:rsidRPr="00326B8A">
        <w:rPr>
          <w:rFonts w:ascii="Times New Roman" w:hAnsi="Times New Roman" w:cs="Times New Roman"/>
          <w:sz w:val="28"/>
          <w:szCs w:val="28"/>
        </w:rPr>
        <w:t>подсобного хозяйства (</w:t>
      </w:r>
      <w:r w:rsidR="00EB571C" w:rsidRPr="00326B8A">
        <w:rPr>
          <w:rFonts w:ascii="Times New Roman" w:hAnsi="Times New Roman" w:cs="Times New Roman"/>
          <w:sz w:val="28"/>
          <w:szCs w:val="28"/>
        </w:rPr>
        <w:t>37</w:t>
      </w:r>
      <w:r w:rsidR="00C409A6" w:rsidRPr="00326B8A">
        <w:rPr>
          <w:rFonts w:ascii="Times New Roman" w:hAnsi="Times New Roman" w:cs="Times New Roman"/>
          <w:sz w:val="28"/>
          <w:szCs w:val="28"/>
        </w:rPr>
        <w:t>%), иные нужны (</w:t>
      </w:r>
      <w:r w:rsidR="00EB571C" w:rsidRPr="00326B8A">
        <w:rPr>
          <w:rFonts w:ascii="Times New Roman" w:hAnsi="Times New Roman" w:cs="Times New Roman"/>
          <w:sz w:val="28"/>
          <w:szCs w:val="28"/>
        </w:rPr>
        <w:t>17</w:t>
      </w:r>
      <w:r w:rsidR="00C409A6" w:rsidRPr="00326B8A">
        <w:rPr>
          <w:rFonts w:ascii="Times New Roman" w:hAnsi="Times New Roman" w:cs="Times New Roman"/>
          <w:sz w:val="28"/>
          <w:szCs w:val="28"/>
        </w:rPr>
        <w:t>%).</w:t>
      </w:r>
    </w:p>
    <w:p w:rsidR="00C409A6" w:rsidRPr="00326B8A" w:rsidRDefault="00C409A6" w:rsidP="00C409A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Ключевой задачей </w:t>
      </w:r>
      <w:r w:rsidR="008A020A" w:rsidRPr="00326B8A">
        <w:rPr>
          <w:rFonts w:ascii="Times New Roman" w:hAnsi="Times New Roman" w:cs="Times New Roman"/>
          <w:sz w:val="28"/>
          <w:szCs w:val="28"/>
        </w:rPr>
        <w:t>государства</w:t>
      </w:r>
      <w:r w:rsidRPr="00326B8A">
        <w:rPr>
          <w:rFonts w:ascii="Times New Roman" w:hAnsi="Times New Roman" w:cs="Times New Roman"/>
          <w:sz w:val="28"/>
          <w:szCs w:val="28"/>
        </w:rPr>
        <w:t xml:space="preserve">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t xml:space="preserve">Приоритетными </w:t>
      </w:r>
      <w:r w:rsidRPr="00326B8A">
        <w:rPr>
          <w:rFonts w:eastAsiaTheme="minorHAnsi"/>
          <w:bCs/>
          <w:sz w:val="28"/>
          <w:szCs w:val="28"/>
          <w:lang w:eastAsia="en-US"/>
        </w:rPr>
        <w:t xml:space="preserve">направлениями </w:t>
      </w:r>
      <w:r w:rsidRPr="00326B8A">
        <w:rPr>
          <w:rFonts w:eastAsiaTheme="minorHAnsi"/>
          <w:sz w:val="28"/>
          <w:szCs w:val="28"/>
          <w:lang w:eastAsia="en-US"/>
        </w:rPr>
        <w:t xml:space="preserve">социальной </w:t>
      </w:r>
      <w:r w:rsidR="001A1922" w:rsidRPr="00326B8A">
        <w:rPr>
          <w:rFonts w:eastAsiaTheme="minorHAnsi"/>
          <w:sz w:val="28"/>
          <w:szCs w:val="28"/>
          <w:lang w:eastAsia="en-US"/>
        </w:rPr>
        <w:t>поддержки</w:t>
      </w:r>
      <w:r w:rsidRPr="00326B8A">
        <w:rPr>
          <w:rFonts w:eastAsiaTheme="minorHAnsi"/>
          <w:sz w:val="28"/>
          <w:szCs w:val="28"/>
          <w:lang w:eastAsia="en-US"/>
        </w:rPr>
        <w:t xml:space="preserve"> населения </w:t>
      </w:r>
      <w:r w:rsidRPr="00326B8A">
        <w:rPr>
          <w:sz w:val="28"/>
          <w:szCs w:val="28"/>
        </w:rPr>
        <w:t>Муромцевского</w:t>
      </w:r>
      <w:r w:rsidRPr="00326B8A">
        <w:rPr>
          <w:rFonts w:eastAsiaTheme="minorHAnsi"/>
          <w:sz w:val="28"/>
          <w:szCs w:val="28"/>
          <w:lang w:eastAsia="en-US"/>
        </w:rPr>
        <w:t xml:space="preserve"> района на период реализации Стратегии будут являться:</w:t>
      </w:r>
    </w:p>
    <w:p w:rsidR="00D57BBC" w:rsidRPr="00326B8A" w:rsidRDefault="00143BDE" w:rsidP="00143BDE">
      <w:pPr>
        <w:autoSpaceDE w:val="0"/>
        <w:autoSpaceDN w:val="0"/>
        <w:adjustRightInd w:val="0"/>
        <w:jc w:val="both"/>
        <w:rPr>
          <w:sz w:val="28"/>
          <w:szCs w:val="28"/>
        </w:rPr>
      </w:pPr>
      <w:r w:rsidRPr="00326B8A">
        <w:rPr>
          <w:sz w:val="28"/>
          <w:szCs w:val="28"/>
        </w:rPr>
        <w:tab/>
      </w:r>
      <w:r w:rsidR="00EE4902">
        <w:rPr>
          <w:sz w:val="28"/>
          <w:szCs w:val="28"/>
        </w:rPr>
        <w:t>1)</w:t>
      </w:r>
      <w:r w:rsidRPr="00326B8A">
        <w:rPr>
          <w:rFonts w:eastAsiaTheme="minorHAnsi"/>
          <w:sz w:val="28"/>
          <w:szCs w:val="28"/>
          <w:lang w:eastAsia="en-US"/>
        </w:rPr>
        <w:t xml:space="preserve"> своевременное и качественное выполнение государственных и муниципальных полномочий по </w:t>
      </w:r>
      <w:r w:rsidR="00D57BBC" w:rsidRPr="00326B8A">
        <w:rPr>
          <w:rFonts w:eastAsiaTheme="minorHAnsi"/>
          <w:sz w:val="28"/>
          <w:szCs w:val="28"/>
          <w:lang w:eastAsia="en-US"/>
        </w:rPr>
        <w:t xml:space="preserve">предоставлению действующих мер </w:t>
      </w:r>
      <w:r w:rsidRPr="00326B8A">
        <w:rPr>
          <w:rFonts w:eastAsiaTheme="minorHAnsi"/>
          <w:sz w:val="28"/>
          <w:szCs w:val="28"/>
          <w:lang w:eastAsia="en-US"/>
        </w:rPr>
        <w:t>социальной поддержк</w:t>
      </w:r>
      <w:r w:rsidR="00D57BBC" w:rsidRPr="00326B8A">
        <w:rPr>
          <w:rFonts w:eastAsiaTheme="minorHAnsi"/>
          <w:sz w:val="28"/>
          <w:szCs w:val="28"/>
          <w:lang w:eastAsia="en-US"/>
        </w:rPr>
        <w:t>и</w:t>
      </w:r>
      <w:r w:rsidRPr="00326B8A">
        <w:rPr>
          <w:rFonts w:eastAsiaTheme="minorHAnsi"/>
          <w:sz w:val="28"/>
          <w:szCs w:val="28"/>
          <w:lang w:eastAsia="en-US"/>
        </w:rPr>
        <w:t xml:space="preserve"> </w:t>
      </w:r>
      <w:r w:rsidR="00D57BBC" w:rsidRPr="00326B8A">
        <w:rPr>
          <w:rFonts w:eastAsiaTheme="minorHAnsi"/>
          <w:sz w:val="28"/>
          <w:szCs w:val="28"/>
          <w:lang w:eastAsia="en-US"/>
        </w:rPr>
        <w:t xml:space="preserve">семьям с детьми, семьям с низким доходом, </w:t>
      </w:r>
      <w:r w:rsidRPr="00326B8A">
        <w:rPr>
          <w:rFonts w:eastAsiaTheme="minorHAnsi"/>
          <w:sz w:val="28"/>
          <w:szCs w:val="28"/>
          <w:lang w:eastAsia="en-US"/>
        </w:rPr>
        <w:t>граждан</w:t>
      </w:r>
      <w:r w:rsidR="00D57BBC" w:rsidRPr="00326B8A">
        <w:rPr>
          <w:rFonts w:eastAsiaTheme="minorHAnsi"/>
          <w:sz w:val="28"/>
          <w:szCs w:val="28"/>
          <w:lang w:eastAsia="en-US"/>
        </w:rPr>
        <w:t>ам</w:t>
      </w:r>
      <w:r w:rsidRPr="00326B8A">
        <w:rPr>
          <w:rFonts w:eastAsiaTheme="minorHAnsi"/>
          <w:sz w:val="28"/>
          <w:szCs w:val="28"/>
          <w:lang w:eastAsia="en-US"/>
        </w:rPr>
        <w:t xml:space="preserve"> пожилого возраста, инвалид</w:t>
      </w:r>
      <w:r w:rsidR="00D57BBC" w:rsidRPr="00326B8A">
        <w:rPr>
          <w:rFonts w:eastAsiaTheme="minorHAnsi"/>
          <w:sz w:val="28"/>
          <w:szCs w:val="28"/>
          <w:lang w:eastAsia="en-US"/>
        </w:rPr>
        <w:t>ам</w:t>
      </w:r>
      <w:r w:rsidRPr="00326B8A">
        <w:rPr>
          <w:rFonts w:eastAsiaTheme="minorHAnsi"/>
          <w:sz w:val="28"/>
          <w:szCs w:val="28"/>
          <w:lang w:eastAsia="en-US"/>
        </w:rPr>
        <w:t>, гражданам, попавшим в трудную жизненную ситуацию;</w:t>
      </w:r>
      <w:r w:rsidR="00D57BBC" w:rsidRPr="00326B8A">
        <w:rPr>
          <w:sz w:val="28"/>
          <w:szCs w:val="28"/>
        </w:rPr>
        <w:t xml:space="preserve"> </w:t>
      </w:r>
    </w:p>
    <w:p w:rsidR="00143BDE" w:rsidRPr="00326B8A" w:rsidRDefault="00143BDE" w:rsidP="00143BDE">
      <w:pPr>
        <w:autoSpaceDE w:val="0"/>
        <w:autoSpaceDN w:val="0"/>
        <w:adjustRightInd w:val="0"/>
        <w:jc w:val="both"/>
        <w:rPr>
          <w:rFonts w:eastAsiaTheme="minorHAnsi"/>
          <w:sz w:val="28"/>
          <w:szCs w:val="28"/>
          <w:lang w:eastAsia="en-US"/>
        </w:rPr>
      </w:pPr>
      <w:r w:rsidRPr="00326B8A">
        <w:rPr>
          <w:sz w:val="28"/>
          <w:szCs w:val="28"/>
        </w:rPr>
        <w:lastRenderedPageBreak/>
        <w:tab/>
      </w:r>
      <w:r w:rsidR="00EE4902">
        <w:rPr>
          <w:sz w:val="28"/>
          <w:szCs w:val="28"/>
        </w:rPr>
        <w:t>2)</w:t>
      </w:r>
      <w:r w:rsidRPr="00326B8A">
        <w:rPr>
          <w:rFonts w:eastAsiaTheme="minorHAnsi"/>
          <w:sz w:val="28"/>
          <w:szCs w:val="28"/>
          <w:lang w:eastAsia="en-US"/>
        </w:rPr>
        <w:t xml:space="preserve"> улучшение условий проживания в специализированном муниципальном жилищном фонде для проживания пожилых граждан путем проведения капитального и текущего ремонта;</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EE4902">
        <w:rPr>
          <w:sz w:val="28"/>
          <w:szCs w:val="28"/>
        </w:rPr>
        <w:t>3)</w:t>
      </w:r>
      <w:r w:rsidRPr="00326B8A">
        <w:rPr>
          <w:sz w:val="28"/>
          <w:szCs w:val="28"/>
        </w:rPr>
        <w:t xml:space="preserve"> поддержка социально значимых инициатив, волонтерского движения, социально ориентированных негосударственных (некоммерческих) организаций и индивидуальных предпринимателей в </w:t>
      </w:r>
      <w:r w:rsidR="008A020A" w:rsidRPr="00326B8A">
        <w:rPr>
          <w:sz w:val="28"/>
          <w:szCs w:val="28"/>
        </w:rPr>
        <w:t>реализации мероприятий, проектов в рамках социальной поддержки граждан;</w:t>
      </w:r>
    </w:p>
    <w:p w:rsidR="00143BDE" w:rsidRPr="00326B8A" w:rsidRDefault="00143BDE" w:rsidP="00143BD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EE4902">
        <w:rPr>
          <w:sz w:val="28"/>
          <w:szCs w:val="28"/>
        </w:rPr>
        <w:t>4)</w:t>
      </w:r>
      <w:r w:rsidRPr="00326B8A">
        <w:rPr>
          <w:rFonts w:eastAsiaTheme="minorHAnsi"/>
          <w:sz w:val="28"/>
          <w:szCs w:val="28"/>
          <w:lang w:eastAsia="en-US"/>
        </w:rPr>
        <w:t xml:space="preserve"> </w:t>
      </w:r>
      <w:r w:rsidR="008A020A" w:rsidRPr="00326B8A">
        <w:rPr>
          <w:sz w:val="28"/>
          <w:szCs w:val="28"/>
        </w:rPr>
        <w:t>упрощение доступа к мерам социальной поддержки</w:t>
      </w:r>
      <w:r w:rsidR="008A2957">
        <w:rPr>
          <w:sz w:val="28"/>
          <w:szCs w:val="28"/>
        </w:rPr>
        <w:t>,</w:t>
      </w:r>
      <w:r w:rsidR="008A020A" w:rsidRPr="00326B8A">
        <w:rPr>
          <w:sz w:val="28"/>
          <w:szCs w:val="28"/>
        </w:rPr>
        <w:t xml:space="preserve"> а также расширение возможности их предоставления в электронном виде</w:t>
      </w:r>
      <w:r w:rsidRPr="00326B8A">
        <w:rPr>
          <w:rFonts w:eastAsiaTheme="minorHAnsi"/>
          <w:sz w:val="28"/>
          <w:szCs w:val="28"/>
          <w:lang w:eastAsia="en-US"/>
        </w:rPr>
        <w:t>.</w:t>
      </w:r>
    </w:p>
    <w:p w:rsidR="001D0971" w:rsidRPr="00326B8A" w:rsidRDefault="001D0971" w:rsidP="0018349E">
      <w:pPr>
        <w:autoSpaceDE w:val="0"/>
        <w:autoSpaceDN w:val="0"/>
        <w:adjustRightInd w:val="0"/>
        <w:jc w:val="both"/>
        <w:rPr>
          <w:sz w:val="28"/>
          <w:szCs w:val="28"/>
        </w:rPr>
      </w:pPr>
    </w:p>
    <w:p w:rsidR="00F10D21" w:rsidRPr="00326B8A" w:rsidRDefault="00F10D21" w:rsidP="00F10D21">
      <w:pPr>
        <w:autoSpaceDE w:val="0"/>
        <w:autoSpaceDN w:val="0"/>
        <w:adjustRightInd w:val="0"/>
        <w:jc w:val="center"/>
        <w:rPr>
          <w:b/>
          <w:sz w:val="28"/>
          <w:szCs w:val="28"/>
        </w:rPr>
      </w:pPr>
      <w:r w:rsidRPr="00326B8A">
        <w:rPr>
          <w:b/>
          <w:sz w:val="28"/>
          <w:szCs w:val="28"/>
        </w:rPr>
        <w:t>3.1.4.  Повышение уровня жизни населения района</w:t>
      </w:r>
    </w:p>
    <w:p w:rsidR="00F10D21" w:rsidRPr="00326B8A" w:rsidRDefault="00F10D21" w:rsidP="0018349E">
      <w:pPr>
        <w:autoSpaceDE w:val="0"/>
        <w:autoSpaceDN w:val="0"/>
        <w:adjustRightInd w:val="0"/>
        <w:jc w:val="both"/>
        <w:rPr>
          <w:sz w:val="28"/>
          <w:szCs w:val="28"/>
        </w:rPr>
      </w:pPr>
    </w:p>
    <w:p w:rsidR="00592E6C" w:rsidRPr="00326B8A" w:rsidRDefault="00F10D21" w:rsidP="00592E6C">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bCs/>
          <w:sz w:val="28"/>
          <w:szCs w:val="28"/>
          <w:lang w:eastAsia="en-US"/>
        </w:rPr>
        <w:tab/>
      </w:r>
      <w:r w:rsidR="00592E6C" w:rsidRPr="00326B8A">
        <w:rPr>
          <w:rFonts w:ascii="Times New Roman" w:hAnsi="Times New Roman" w:cs="Times New Roman"/>
          <w:sz w:val="28"/>
          <w:szCs w:val="28"/>
        </w:rPr>
        <w:t>Необходимым условием обеспечения благосостояния населения Муромцевского района является обеспечения трудовой занятости с возможностью реализации своих профессиональных знаний и навыков и получения соответствующего уровня оплаты труда. В свою очередь, наличие необходимых трудовых ресурсов, которые соответствуют текущим и перспективным потребностям организаций и предприятий района, является одним из главных факторов социально-экономического развития района.</w:t>
      </w:r>
    </w:p>
    <w:p w:rsidR="00F10D21" w:rsidRPr="00326B8A" w:rsidRDefault="00592E6C" w:rsidP="00592E6C">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xml:space="preserve"> Для достижения данных целей</w:t>
      </w:r>
      <w:r w:rsidR="00F10D21" w:rsidRPr="00326B8A">
        <w:rPr>
          <w:rFonts w:ascii="Times New Roman" w:eastAsiaTheme="minorHAnsi" w:hAnsi="Times New Roman" w:cs="Times New Roman"/>
          <w:sz w:val="28"/>
          <w:szCs w:val="28"/>
          <w:lang w:eastAsia="en-US"/>
        </w:rPr>
        <w:t xml:space="preserve"> </w:t>
      </w:r>
      <w:r w:rsidRPr="00326B8A">
        <w:rPr>
          <w:rFonts w:ascii="Times New Roman" w:eastAsiaTheme="minorHAnsi" w:hAnsi="Times New Roman" w:cs="Times New Roman"/>
          <w:sz w:val="28"/>
          <w:szCs w:val="28"/>
          <w:lang w:eastAsia="en-US"/>
        </w:rPr>
        <w:t xml:space="preserve">на период реализации Стратегии </w:t>
      </w:r>
      <w:r w:rsidR="00F10D21" w:rsidRPr="00326B8A">
        <w:rPr>
          <w:rFonts w:ascii="Times New Roman" w:eastAsiaTheme="minorHAnsi" w:hAnsi="Times New Roman" w:cs="Times New Roman"/>
          <w:sz w:val="28"/>
          <w:szCs w:val="28"/>
          <w:lang w:eastAsia="en-US"/>
        </w:rPr>
        <w:t>определены следующие приоритетные направления:</w:t>
      </w:r>
    </w:p>
    <w:p w:rsidR="00E049A1" w:rsidRPr="00326B8A" w:rsidRDefault="00EE4902" w:rsidP="00592E6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592E6C" w:rsidRPr="00326B8A">
        <w:rPr>
          <w:rFonts w:ascii="Times New Roman" w:hAnsi="Times New Roman" w:cs="Times New Roman"/>
          <w:sz w:val="28"/>
          <w:szCs w:val="28"/>
        </w:rPr>
        <w:t xml:space="preserve"> </w:t>
      </w:r>
      <w:r w:rsidR="00E049A1" w:rsidRPr="00326B8A">
        <w:rPr>
          <w:rFonts w:ascii="Times New Roman" w:hAnsi="Times New Roman" w:cs="Times New Roman"/>
          <w:sz w:val="28"/>
          <w:szCs w:val="28"/>
        </w:rPr>
        <w:t>выравнивание уровня доходов жителей района в сравнении с другими муниципальными районами Омской области, а также областным центром, в том числе посредством создания условий для ввода новых рабочих мест в рамках реализации инвестиционных проектов;</w:t>
      </w:r>
    </w:p>
    <w:p w:rsidR="00592E6C" w:rsidRPr="00326B8A" w:rsidRDefault="00EE4902" w:rsidP="00592E6C">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2)</w:t>
      </w:r>
      <w:r w:rsidR="00E049A1" w:rsidRPr="00326B8A">
        <w:rPr>
          <w:rFonts w:ascii="Times New Roman" w:hAnsi="Times New Roman" w:cs="Times New Roman"/>
          <w:sz w:val="28"/>
          <w:szCs w:val="28"/>
        </w:rPr>
        <w:t xml:space="preserve"> повышение</w:t>
      </w:r>
      <w:r w:rsidR="00E049A1" w:rsidRPr="00326B8A">
        <w:rPr>
          <w:rFonts w:ascii="Times New Roman" w:eastAsiaTheme="minorHAnsi" w:hAnsi="Times New Roman" w:cs="Times New Roman"/>
          <w:sz w:val="28"/>
          <w:szCs w:val="28"/>
          <w:lang w:eastAsia="en-US"/>
        </w:rPr>
        <w:t xml:space="preserve"> занятости сельского населения через развитие малых форм хозяйствования – личных подсобных хозяйств, крестьянских (фермерских) хозяйств, а также развитие самозанятости граждан в сфере оказания услуг населению;</w:t>
      </w:r>
    </w:p>
    <w:p w:rsidR="00E049A1" w:rsidRPr="00326B8A" w:rsidRDefault="00EE4902" w:rsidP="00E049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049A1" w:rsidRPr="00326B8A">
        <w:rPr>
          <w:rFonts w:ascii="Times New Roman" w:hAnsi="Times New Roman" w:cs="Times New Roman"/>
          <w:sz w:val="28"/>
          <w:szCs w:val="28"/>
        </w:rPr>
        <w:t xml:space="preserve">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rsidR="00E049A1" w:rsidRPr="00326B8A" w:rsidRDefault="00EE4902" w:rsidP="00E049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E049A1" w:rsidRPr="00326B8A">
        <w:rPr>
          <w:rFonts w:ascii="Times New Roman" w:hAnsi="Times New Roman" w:cs="Times New Roman"/>
          <w:sz w:val="28"/>
          <w:szCs w:val="28"/>
        </w:rPr>
        <w:t xml:space="preserve">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rsidR="00F10D2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t>5)</w:t>
      </w:r>
      <w:r w:rsidR="00592E6C" w:rsidRPr="00326B8A">
        <w:rPr>
          <w:sz w:val="28"/>
          <w:szCs w:val="28"/>
        </w:rPr>
        <w:t xml:space="preserve"> </w:t>
      </w:r>
      <w:r w:rsidR="00F10D21" w:rsidRPr="00326B8A">
        <w:rPr>
          <w:rFonts w:eastAsiaTheme="minorHAnsi"/>
          <w:sz w:val="28"/>
          <w:szCs w:val="28"/>
          <w:lang w:eastAsia="en-US"/>
        </w:rPr>
        <w:t>содействи</w:t>
      </w:r>
      <w:r w:rsidR="00592E6C" w:rsidRPr="00326B8A">
        <w:rPr>
          <w:rFonts w:eastAsiaTheme="minorHAnsi"/>
          <w:sz w:val="28"/>
          <w:szCs w:val="28"/>
          <w:lang w:eastAsia="en-US"/>
        </w:rPr>
        <w:t>е</w:t>
      </w:r>
      <w:r w:rsidR="00F10D21" w:rsidRPr="00326B8A">
        <w:rPr>
          <w:rFonts w:eastAsiaTheme="minorHAnsi"/>
          <w:sz w:val="28"/>
          <w:szCs w:val="28"/>
          <w:lang w:eastAsia="en-US"/>
        </w:rPr>
        <w:t xml:space="preserve"> официальному трудоустройству, профессиональному обучению и переобучению незанятых граждан</w:t>
      </w:r>
      <w:r w:rsidR="00592E6C" w:rsidRPr="00326B8A">
        <w:rPr>
          <w:rFonts w:eastAsiaTheme="minorHAnsi"/>
          <w:sz w:val="28"/>
          <w:szCs w:val="28"/>
          <w:lang w:eastAsia="en-US"/>
        </w:rPr>
        <w:t>, граждан предпенсионного возраста</w:t>
      </w:r>
      <w:r w:rsidR="00E049A1" w:rsidRPr="00326B8A">
        <w:rPr>
          <w:rFonts w:eastAsiaTheme="minorHAnsi"/>
          <w:sz w:val="28"/>
          <w:szCs w:val="28"/>
          <w:lang w:eastAsia="en-US"/>
        </w:rPr>
        <w:t>, переподготовка имеющихся кадров на востребованные в районе профессии;</w:t>
      </w:r>
    </w:p>
    <w:p w:rsidR="00F10D2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lastRenderedPageBreak/>
        <w:t>6)</w:t>
      </w:r>
      <w:r w:rsidR="00E049A1" w:rsidRPr="00326B8A">
        <w:rPr>
          <w:rFonts w:eastAsiaTheme="minorHAnsi"/>
          <w:sz w:val="28"/>
          <w:szCs w:val="28"/>
          <w:lang w:eastAsia="en-US"/>
        </w:rPr>
        <w:t xml:space="preserve"> привлечение необходимых трудовых ресурсов из других территорий, в том числе путем обеспечения доступным жильем</w:t>
      </w:r>
      <w:r w:rsidR="00F10D21" w:rsidRPr="00326B8A">
        <w:rPr>
          <w:rFonts w:eastAsiaTheme="minorHAnsi"/>
          <w:sz w:val="28"/>
          <w:szCs w:val="28"/>
          <w:lang w:eastAsia="en-US"/>
        </w:rPr>
        <w:t>.</w:t>
      </w:r>
    </w:p>
    <w:p w:rsidR="00E049A1" w:rsidRPr="00326B8A" w:rsidRDefault="00EE4902" w:rsidP="00450D63">
      <w:pPr>
        <w:autoSpaceDE w:val="0"/>
        <w:autoSpaceDN w:val="0"/>
        <w:adjustRightInd w:val="0"/>
        <w:ind w:firstLine="540"/>
        <w:jc w:val="both"/>
        <w:rPr>
          <w:rFonts w:eastAsiaTheme="minorHAnsi"/>
          <w:sz w:val="28"/>
          <w:szCs w:val="28"/>
          <w:lang w:eastAsia="en-US"/>
        </w:rPr>
      </w:pPr>
      <w:r>
        <w:rPr>
          <w:sz w:val="28"/>
          <w:szCs w:val="28"/>
        </w:rPr>
        <w:t>7)</w:t>
      </w:r>
      <w:r w:rsidR="00450D63" w:rsidRPr="00326B8A">
        <w:rPr>
          <w:sz w:val="28"/>
          <w:szCs w:val="28"/>
        </w:rPr>
        <w:t xml:space="preserve"> </w:t>
      </w:r>
      <w:r w:rsidR="00E049A1" w:rsidRPr="00326B8A">
        <w:rPr>
          <w:sz w:val="28"/>
          <w:szCs w:val="28"/>
        </w:rPr>
        <w:t>формирование финансовой грамотности населения, обучение управлению сбережениями, развитие навыков инвестирования</w:t>
      </w:r>
      <w:r w:rsidR="00450D63" w:rsidRPr="00326B8A">
        <w:rPr>
          <w:sz w:val="28"/>
          <w:szCs w:val="28"/>
        </w:rPr>
        <w:t>, в том числе с целью предотвращения жителями района потерь собственных сбережений в результате воздействия телефонных и иных мошеннических схем</w:t>
      </w:r>
      <w:r w:rsidR="00E049A1" w:rsidRPr="00326B8A">
        <w:rPr>
          <w:sz w:val="28"/>
          <w:szCs w:val="28"/>
        </w:rPr>
        <w:t>.</w:t>
      </w:r>
    </w:p>
    <w:p w:rsidR="00F10D21" w:rsidRPr="00326B8A" w:rsidRDefault="00F10D21" w:rsidP="00F10D21">
      <w:pPr>
        <w:autoSpaceDE w:val="0"/>
        <w:autoSpaceDN w:val="0"/>
        <w:adjustRightInd w:val="0"/>
        <w:jc w:val="both"/>
        <w:rPr>
          <w:rFonts w:eastAsiaTheme="minorHAnsi"/>
          <w:sz w:val="28"/>
          <w:szCs w:val="28"/>
          <w:highlight w:val="green"/>
          <w:lang w:eastAsia="en-US"/>
        </w:rPr>
      </w:pPr>
      <w:r w:rsidRPr="00326B8A">
        <w:rPr>
          <w:rFonts w:eastAsiaTheme="minorHAnsi"/>
          <w:sz w:val="28"/>
          <w:szCs w:val="28"/>
          <w:lang w:eastAsia="en-US"/>
        </w:rPr>
        <w:tab/>
      </w:r>
    </w:p>
    <w:p w:rsidR="00146429" w:rsidRDefault="00146429" w:rsidP="00F10D21">
      <w:pPr>
        <w:pStyle w:val="ConsPlusTitle"/>
        <w:jc w:val="center"/>
        <w:outlineLvl w:val="3"/>
        <w:rPr>
          <w:rFonts w:ascii="Times New Roman" w:hAnsi="Times New Roman" w:cs="Times New Roman"/>
          <w:sz w:val="28"/>
          <w:szCs w:val="28"/>
        </w:rPr>
      </w:pPr>
    </w:p>
    <w:p w:rsidR="00F10D21" w:rsidRPr="00326B8A" w:rsidRDefault="00F10D21" w:rsidP="00F10D21">
      <w:pPr>
        <w:pStyle w:val="ConsPlusTitle"/>
        <w:jc w:val="center"/>
        <w:outlineLvl w:val="3"/>
        <w:rPr>
          <w:rFonts w:ascii="Times New Roman" w:hAnsi="Times New Roman" w:cs="Times New Roman"/>
          <w:sz w:val="28"/>
          <w:szCs w:val="28"/>
        </w:rPr>
      </w:pPr>
      <w:r w:rsidRPr="00326B8A">
        <w:rPr>
          <w:rFonts w:ascii="Times New Roman" w:hAnsi="Times New Roman" w:cs="Times New Roman"/>
          <w:sz w:val="28"/>
          <w:szCs w:val="28"/>
        </w:rPr>
        <w:t>3.1.5. Совершенствование сферы физической культуры и спорта, создание условий для самореализации молодежи</w:t>
      </w:r>
    </w:p>
    <w:p w:rsidR="00E31314" w:rsidRPr="00326B8A" w:rsidRDefault="00E31314" w:rsidP="00E31314">
      <w:pPr>
        <w:pStyle w:val="ConsPlusNormal"/>
        <w:jc w:val="center"/>
        <w:rPr>
          <w:rFonts w:ascii="Times New Roman" w:hAnsi="Times New Roman" w:cs="Times New Roman"/>
          <w:sz w:val="28"/>
          <w:szCs w:val="28"/>
        </w:rPr>
      </w:pPr>
    </w:p>
    <w:p w:rsidR="003170DC" w:rsidRPr="003170DC" w:rsidRDefault="003170DC" w:rsidP="00EB776A">
      <w:pPr>
        <w:pStyle w:val="a3"/>
        <w:ind w:firstLine="708"/>
        <w:rPr>
          <w:rFonts w:ascii="Times New Roman" w:hAnsi="Times New Roman"/>
          <w:sz w:val="28"/>
          <w:szCs w:val="28"/>
        </w:rPr>
      </w:pPr>
      <w:r w:rsidRPr="003170DC">
        <w:rPr>
          <w:rFonts w:ascii="Times New Roman" w:hAnsi="Times New Roman"/>
          <w:sz w:val="28"/>
          <w:szCs w:val="28"/>
        </w:rPr>
        <w:t>Развитие спорта и работа с молодежью является одним  из основных направлений муниципальной политики, направленной как на укрепление здорового образа жизни среди населения, в первую очередь детей и молодежи, так и на нравственно</w:t>
      </w:r>
      <w:r w:rsidR="00EB776A">
        <w:rPr>
          <w:rFonts w:ascii="Times New Roman" w:hAnsi="Times New Roman"/>
          <w:sz w:val="28"/>
          <w:szCs w:val="28"/>
        </w:rPr>
        <w:t>-патриотическое</w:t>
      </w:r>
      <w:r w:rsidRPr="003170DC">
        <w:rPr>
          <w:rFonts w:ascii="Times New Roman" w:hAnsi="Times New Roman"/>
          <w:sz w:val="28"/>
          <w:szCs w:val="28"/>
        </w:rPr>
        <w:t xml:space="preserve"> воспитание подрастающего поколения. </w:t>
      </w:r>
    </w:p>
    <w:p w:rsidR="00EB776A" w:rsidRDefault="00EB776A" w:rsidP="00EB776A">
      <w:pPr>
        <w:ind w:firstLine="708"/>
        <w:jc w:val="both"/>
        <w:rPr>
          <w:sz w:val="28"/>
          <w:szCs w:val="28"/>
        </w:rPr>
      </w:pPr>
      <w:r w:rsidRPr="003170DC">
        <w:rPr>
          <w:sz w:val="28"/>
          <w:szCs w:val="28"/>
        </w:rPr>
        <w:t xml:space="preserve">Молодёжная политика является системой формирования приоритетов и мер, направленных на создание условий и возможностей для успешной социализации и </w:t>
      </w:r>
      <w:r w:rsidRPr="00EB776A">
        <w:rPr>
          <w:sz w:val="28"/>
          <w:szCs w:val="28"/>
        </w:rPr>
        <w:t xml:space="preserve">эффективной самореализации молодёжи, для развития её потенциала в интересах района и, следовательно, на социально – экономическое и культурное развитие района.    </w:t>
      </w:r>
    </w:p>
    <w:p w:rsidR="00FC0D70" w:rsidRDefault="00EB776A" w:rsidP="00FC0D70">
      <w:pPr>
        <w:ind w:firstLine="708"/>
        <w:jc w:val="both"/>
        <w:rPr>
          <w:color w:val="000000" w:themeColor="text1"/>
          <w:sz w:val="28"/>
          <w:szCs w:val="28"/>
        </w:rPr>
      </w:pPr>
      <w:r w:rsidRPr="003170DC">
        <w:rPr>
          <w:color w:val="000000" w:themeColor="text1"/>
          <w:sz w:val="28"/>
          <w:szCs w:val="28"/>
        </w:rPr>
        <w:t xml:space="preserve">Деятельность по работе с молодежью в Муромцевском районе </w:t>
      </w:r>
      <w:r>
        <w:rPr>
          <w:color w:val="000000" w:themeColor="text1"/>
          <w:sz w:val="28"/>
          <w:szCs w:val="28"/>
        </w:rPr>
        <w:t>осуществляет</w:t>
      </w:r>
      <w:r w:rsidRPr="003170DC">
        <w:rPr>
          <w:color w:val="000000" w:themeColor="text1"/>
          <w:sz w:val="28"/>
          <w:szCs w:val="28"/>
        </w:rPr>
        <w:t xml:space="preserve"> </w:t>
      </w:r>
      <w:r w:rsidR="00FC0D70" w:rsidRPr="00FC0D70">
        <w:rPr>
          <w:color w:val="000000" w:themeColor="text1"/>
          <w:sz w:val="28"/>
          <w:szCs w:val="28"/>
        </w:rPr>
        <w:t xml:space="preserve">МП КУ </w:t>
      </w:r>
      <w:r w:rsidR="00F66D24">
        <w:rPr>
          <w:color w:val="000000" w:themeColor="text1"/>
          <w:sz w:val="28"/>
          <w:szCs w:val="28"/>
        </w:rPr>
        <w:t>«</w:t>
      </w:r>
      <w:r w:rsidR="00FC0D70" w:rsidRPr="00FC0D70">
        <w:rPr>
          <w:color w:val="000000" w:themeColor="text1"/>
          <w:sz w:val="28"/>
          <w:szCs w:val="28"/>
        </w:rPr>
        <w:t>Центр по делам молодежи, физической культуры и спорта</w:t>
      </w:r>
      <w:r w:rsidR="00F66D24" w:rsidRPr="00683C0E">
        <w:rPr>
          <w:sz w:val="28"/>
          <w:szCs w:val="28"/>
        </w:rPr>
        <w:t>»</w:t>
      </w:r>
      <w:r w:rsidR="00FC0D70">
        <w:rPr>
          <w:color w:val="000000" w:themeColor="text1"/>
          <w:sz w:val="28"/>
          <w:szCs w:val="28"/>
        </w:rPr>
        <w:t xml:space="preserve">. </w:t>
      </w:r>
    </w:p>
    <w:p w:rsidR="00EB776A" w:rsidRPr="00EB776A" w:rsidRDefault="003170DC" w:rsidP="00FC0D70">
      <w:pPr>
        <w:ind w:firstLine="708"/>
        <w:jc w:val="both"/>
        <w:rPr>
          <w:sz w:val="28"/>
          <w:szCs w:val="28"/>
        </w:rPr>
      </w:pPr>
      <w:r w:rsidRPr="00EB776A">
        <w:rPr>
          <w:sz w:val="28"/>
          <w:szCs w:val="28"/>
        </w:rPr>
        <w:t>Одним из приоритетных направлений молодежной политики является формирование российской идентичности, единства российской нации, содействие межкультурному и межконфессиональному диалогу.</w:t>
      </w:r>
      <w:r w:rsidR="00EB776A" w:rsidRPr="00EB776A">
        <w:rPr>
          <w:sz w:val="28"/>
          <w:szCs w:val="28"/>
        </w:rPr>
        <w:t xml:space="preserve"> В рамках данного направления </w:t>
      </w:r>
      <w:r w:rsidR="00EB776A">
        <w:rPr>
          <w:sz w:val="28"/>
          <w:szCs w:val="28"/>
        </w:rPr>
        <w:t>на территории Муромцевского ра</w:t>
      </w:r>
      <w:r w:rsidR="00FC0D70">
        <w:rPr>
          <w:sz w:val="28"/>
          <w:szCs w:val="28"/>
        </w:rPr>
        <w:t>й</w:t>
      </w:r>
      <w:r w:rsidR="00EB776A">
        <w:rPr>
          <w:sz w:val="28"/>
          <w:szCs w:val="28"/>
        </w:rPr>
        <w:t xml:space="preserve">она проводятся </w:t>
      </w:r>
      <w:r w:rsidR="00EB776A" w:rsidRPr="00EB776A">
        <w:rPr>
          <w:sz w:val="28"/>
          <w:szCs w:val="28"/>
        </w:rPr>
        <w:t xml:space="preserve"> акции, посвященные Дню России, Дню Конституции - организовывается торжественное вручение паспортов юным гражданам, Дню Государственного флага Российской Федерации.</w:t>
      </w:r>
    </w:p>
    <w:p w:rsidR="003170DC" w:rsidRPr="003170DC" w:rsidRDefault="003170DC" w:rsidP="00EB776A">
      <w:pPr>
        <w:ind w:firstLine="709"/>
        <w:jc w:val="both"/>
        <w:rPr>
          <w:sz w:val="28"/>
          <w:szCs w:val="28"/>
        </w:rPr>
      </w:pPr>
      <w:r w:rsidRPr="00EB776A">
        <w:rPr>
          <w:sz w:val="28"/>
          <w:szCs w:val="28"/>
        </w:rPr>
        <w:t xml:space="preserve">В рамках патриотического воспитания молодёжи </w:t>
      </w:r>
      <w:r w:rsidR="00FC0D70">
        <w:rPr>
          <w:sz w:val="28"/>
          <w:szCs w:val="28"/>
        </w:rPr>
        <w:t xml:space="preserve">ежегодно </w:t>
      </w:r>
      <w:r w:rsidRPr="00EB776A">
        <w:rPr>
          <w:sz w:val="28"/>
          <w:szCs w:val="28"/>
        </w:rPr>
        <w:t>п</w:t>
      </w:r>
      <w:r w:rsidR="00EB776A">
        <w:rPr>
          <w:sz w:val="28"/>
          <w:szCs w:val="28"/>
        </w:rPr>
        <w:t>роводятся</w:t>
      </w:r>
      <w:r w:rsidRPr="00EB776A">
        <w:rPr>
          <w:sz w:val="28"/>
          <w:szCs w:val="28"/>
        </w:rPr>
        <w:t xml:space="preserve"> акции «Ветеран живет рядом», «Вахта памяти</w:t>
      </w:r>
      <w:r w:rsidRPr="003170DC">
        <w:rPr>
          <w:sz w:val="28"/>
          <w:szCs w:val="28"/>
        </w:rPr>
        <w:t>», автопробег, приуроченный к празднованию Дня Победы в ВОВ.</w:t>
      </w:r>
    </w:p>
    <w:p w:rsidR="003170DC" w:rsidRPr="003170DC" w:rsidRDefault="003170DC" w:rsidP="00EB776A">
      <w:pPr>
        <w:pStyle w:val="a3"/>
        <w:ind w:firstLine="709"/>
        <w:rPr>
          <w:rFonts w:ascii="Times New Roman" w:hAnsi="Times New Roman"/>
          <w:color w:val="000000" w:themeColor="text1"/>
          <w:sz w:val="28"/>
          <w:szCs w:val="28"/>
        </w:rPr>
      </w:pPr>
      <w:r w:rsidRPr="003170DC">
        <w:rPr>
          <w:rFonts w:ascii="Times New Roman" w:hAnsi="Times New Roman"/>
          <w:sz w:val="28"/>
          <w:szCs w:val="28"/>
        </w:rPr>
        <w:t>Сп</w:t>
      </w:r>
      <w:r w:rsidR="00EB776A">
        <w:rPr>
          <w:rFonts w:ascii="Times New Roman" w:hAnsi="Times New Roman"/>
          <w:sz w:val="28"/>
          <w:szCs w:val="28"/>
        </w:rPr>
        <w:t xml:space="preserve">ециалисты по работе с молодежью </w:t>
      </w:r>
      <w:r w:rsidR="00FC0D70">
        <w:rPr>
          <w:rFonts w:ascii="Times New Roman" w:hAnsi="Times New Roman"/>
          <w:sz w:val="28"/>
          <w:szCs w:val="28"/>
        </w:rPr>
        <w:t xml:space="preserve">организуют проведение </w:t>
      </w:r>
      <w:r w:rsidRPr="003170DC">
        <w:rPr>
          <w:rFonts w:ascii="Times New Roman" w:hAnsi="Times New Roman"/>
          <w:sz w:val="28"/>
          <w:szCs w:val="28"/>
        </w:rPr>
        <w:t xml:space="preserve"> на территории Муромцевского района</w:t>
      </w:r>
      <w:r w:rsidR="00FC0D70" w:rsidRPr="00FC0D70">
        <w:rPr>
          <w:rFonts w:ascii="Times New Roman" w:hAnsi="Times New Roman"/>
          <w:sz w:val="28"/>
          <w:szCs w:val="28"/>
        </w:rPr>
        <w:t xml:space="preserve"> </w:t>
      </w:r>
      <w:r w:rsidR="00FC0D70" w:rsidRPr="003170DC">
        <w:rPr>
          <w:rFonts w:ascii="Times New Roman" w:hAnsi="Times New Roman"/>
          <w:sz w:val="28"/>
          <w:szCs w:val="28"/>
        </w:rPr>
        <w:t>всероссийски</w:t>
      </w:r>
      <w:r w:rsidR="00FC0D70">
        <w:rPr>
          <w:rFonts w:ascii="Times New Roman" w:hAnsi="Times New Roman"/>
          <w:sz w:val="28"/>
          <w:szCs w:val="28"/>
        </w:rPr>
        <w:t>х</w:t>
      </w:r>
      <w:r w:rsidR="00FC0D70" w:rsidRPr="003170DC">
        <w:rPr>
          <w:rFonts w:ascii="Times New Roman" w:hAnsi="Times New Roman"/>
          <w:sz w:val="28"/>
          <w:szCs w:val="28"/>
        </w:rPr>
        <w:t xml:space="preserve"> и региональны</w:t>
      </w:r>
      <w:r w:rsidR="00FC0D70">
        <w:rPr>
          <w:rFonts w:ascii="Times New Roman" w:hAnsi="Times New Roman"/>
          <w:sz w:val="28"/>
          <w:szCs w:val="28"/>
        </w:rPr>
        <w:t>х акций</w:t>
      </w:r>
      <w:r w:rsidRPr="003170DC">
        <w:rPr>
          <w:rFonts w:ascii="Times New Roman" w:hAnsi="Times New Roman"/>
          <w:sz w:val="28"/>
          <w:szCs w:val="28"/>
        </w:rPr>
        <w:t>, направленны</w:t>
      </w:r>
      <w:r w:rsidR="00FC0D70">
        <w:rPr>
          <w:rFonts w:ascii="Times New Roman" w:hAnsi="Times New Roman"/>
          <w:sz w:val="28"/>
          <w:szCs w:val="28"/>
        </w:rPr>
        <w:t>х</w:t>
      </w:r>
      <w:r w:rsidRPr="003170DC">
        <w:rPr>
          <w:rFonts w:ascii="Times New Roman" w:hAnsi="Times New Roman"/>
          <w:sz w:val="28"/>
          <w:szCs w:val="28"/>
        </w:rPr>
        <w:t xml:space="preserve"> на популяризацию добровольческого движения. В Муромцевско</w:t>
      </w:r>
      <w:r w:rsidR="00EB776A">
        <w:rPr>
          <w:rFonts w:ascii="Times New Roman" w:hAnsi="Times New Roman"/>
          <w:sz w:val="28"/>
          <w:szCs w:val="28"/>
        </w:rPr>
        <w:t>м районе</w:t>
      </w:r>
      <w:r w:rsidRPr="003170DC">
        <w:rPr>
          <w:rFonts w:ascii="Times New Roman" w:hAnsi="Times New Roman"/>
          <w:sz w:val="28"/>
          <w:szCs w:val="28"/>
        </w:rPr>
        <w:t xml:space="preserve"> действуют 10 волонтерских отрядов, в состав которых входит 90 ребят.</w:t>
      </w:r>
      <w:r w:rsidR="00EB776A">
        <w:rPr>
          <w:rFonts w:ascii="Times New Roman" w:hAnsi="Times New Roman"/>
          <w:sz w:val="28"/>
          <w:szCs w:val="28"/>
        </w:rPr>
        <w:t xml:space="preserve"> </w:t>
      </w:r>
    </w:p>
    <w:p w:rsidR="00F10D21" w:rsidRPr="003170DC" w:rsidRDefault="00F10D21" w:rsidP="003170DC">
      <w:pPr>
        <w:ind w:firstLine="708"/>
        <w:jc w:val="both"/>
        <w:rPr>
          <w:color w:val="000000" w:themeColor="text1"/>
          <w:sz w:val="28"/>
          <w:szCs w:val="28"/>
        </w:rPr>
      </w:pPr>
      <w:r w:rsidRPr="003170DC">
        <w:rPr>
          <w:sz w:val="28"/>
          <w:szCs w:val="28"/>
        </w:rPr>
        <w:t>В современном обществе высоких технологий, глобальной компьютеризации, большой умственной и психологической нагрузки, экологи</w:t>
      </w:r>
      <w:r w:rsidR="00105D36" w:rsidRPr="003170DC">
        <w:rPr>
          <w:sz w:val="28"/>
          <w:szCs w:val="28"/>
        </w:rPr>
        <w:t>ческих проблем</w:t>
      </w:r>
      <w:r w:rsidRPr="003170DC">
        <w:rPr>
          <w:sz w:val="28"/>
          <w:szCs w:val="28"/>
        </w:rPr>
        <w:t xml:space="preserve">, нерационального питания и т.д. назрела огромная проблема дефицита двигательной деятельности, которая привела к нарушению здоровья, в первую очередь детей и подростков. </w:t>
      </w:r>
      <w:r w:rsidRPr="003170DC">
        <w:rPr>
          <w:color w:val="000000" w:themeColor="text1"/>
          <w:sz w:val="28"/>
          <w:szCs w:val="28"/>
        </w:rPr>
        <w:tab/>
        <w:t xml:space="preserve">Приобщение детей и молодежи, а также взрослого населения  к занятиям физической культуры и </w:t>
      </w:r>
      <w:r w:rsidRPr="003170DC">
        <w:rPr>
          <w:color w:val="000000" w:themeColor="text1"/>
          <w:sz w:val="28"/>
          <w:szCs w:val="28"/>
        </w:rPr>
        <w:lastRenderedPageBreak/>
        <w:t xml:space="preserve">спортом является одним из приоритетных направлений </w:t>
      </w:r>
      <w:r w:rsidR="00105D36" w:rsidRPr="003170DC">
        <w:rPr>
          <w:color w:val="000000" w:themeColor="text1"/>
          <w:sz w:val="28"/>
          <w:szCs w:val="28"/>
        </w:rPr>
        <w:t>муниципальной</w:t>
      </w:r>
      <w:r w:rsidRPr="003170DC">
        <w:rPr>
          <w:color w:val="000000" w:themeColor="text1"/>
          <w:sz w:val="28"/>
          <w:szCs w:val="28"/>
        </w:rPr>
        <w:t xml:space="preserve"> политики.</w:t>
      </w:r>
    </w:p>
    <w:p w:rsidR="008A2957" w:rsidRPr="003170DC" w:rsidRDefault="008A2957" w:rsidP="003170DC">
      <w:pPr>
        <w:ind w:firstLine="708"/>
        <w:jc w:val="both"/>
        <w:rPr>
          <w:color w:val="000000" w:themeColor="text1"/>
          <w:sz w:val="28"/>
          <w:szCs w:val="28"/>
        </w:rPr>
      </w:pPr>
      <w:r w:rsidRPr="003170DC">
        <w:rPr>
          <w:color w:val="000000" w:themeColor="text1"/>
          <w:sz w:val="28"/>
          <w:szCs w:val="28"/>
        </w:rPr>
        <w:t xml:space="preserve">На территории Муромцевского </w:t>
      </w:r>
      <w:r w:rsidR="00FC0D70">
        <w:rPr>
          <w:color w:val="000000" w:themeColor="text1"/>
          <w:sz w:val="28"/>
          <w:szCs w:val="28"/>
        </w:rPr>
        <w:t xml:space="preserve">муниципального </w:t>
      </w:r>
      <w:r w:rsidRPr="003170DC">
        <w:rPr>
          <w:color w:val="000000" w:themeColor="text1"/>
          <w:sz w:val="28"/>
          <w:szCs w:val="28"/>
        </w:rPr>
        <w:t>района в м-не Петропавловка расположена база для разв</w:t>
      </w:r>
      <w:r w:rsidR="006F0496" w:rsidRPr="003170DC">
        <w:rPr>
          <w:color w:val="000000" w:themeColor="text1"/>
          <w:sz w:val="28"/>
          <w:szCs w:val="28"/>
        </w:rPr>
        <w:t>ития биатлон</w:t>
      </w:r>
      <w:r w:rsidR="00FC0D70">
        <w:rPr>
          <w:color w:val="000000" w:themeColor="text1"/>
          <w:sz w:val="28"/>
          <w:szCs w:val="28"/>
        </w:rPr>
        <w:t>ного</w:t>
      </w:r>
      <w:r w:rsidR="006F0496" w:rsidRPr="003170DC">
        <w:rPr>
          <w:color w:val="000000" w:themeColor="text1"/>
          <w:sz w:val="28"/>
          <w:szCs w:val="28"/>
        </w:rPr>
        <w:t xml:space="preserve"> и лыжного </w:t>
      </w:r>
      <w:r w:rsidR="00FC0D70">
        <w:rPr>
          <w:color w:val="000000" w:themeColor="text1"/>
          <w:sz w:val="28"/>
          <w:szCs w:val="28"/>
        </w:rPr>
        <w:t xml:space="preserve">видов </w:t>
      </w:r>
      <w:r w:rsidR="006F0496" w:rsidRPr="003170DC">
        <w:rPr>
          <w:color w:val="000000" w:themeColor="text1"/>
          <w:sz w:val="28"/>
          <w:szCs w:val="28"/>
        </w:rPr>
        <w:t>спорта</w:t>
      </w:r>
      <w:r w:rsidR="00FC0D70">
        <w:rPr>
          <w:color w:val="000000" w:themeColor="text1"/>
          <w:sz w:val="28"/>
          <w:szCs w:val="28"/>
        </w:rPr>
        <w:t xml:space="preserve">, </w:t>
      </w:r>
      <w:r w:rsidR="00FC0D70" w:rsidRPr="00E9629E">
        <w:rPr>
          <w:sz w:val="28"/>
          <w:szCs w:val="28"/>
        </w:rPr>
        <w:t xml:space="preserve">подведомственная </w:t>
      </w:r>
      <w:r w:rsidR="00E9629E" w:rsidRPr="00E9629E">
        <w:rPr>
          <w:sz w:val="28"/>
          <w:szCs w:val="28"/>
          <w:shd w:val="clear" w:color="auto" w:fill="FFFFFF"/>
        </w:rPr>
        <w:t xml:space="preserve">БУ ОО ДО СШ </w:t>
      </w:r>
      <w:r w:rsidR="00F66D24">
        <w:rPr>
          <w:sz w:val="28"/>
          <w:szCs w:val="28"/>
          <w:shd w:val="clear" w:color="auto" w:fill="FFFFFF"/>
        </w:rPr>
        <w:t>«</w:t>
      </w:r>
      <w:r w:rsidR="00E9629E" w:rsidRPr="00E9629E">
        <w:rPr>
          <w:sz w:val="28"/>
          <w:szCs w:val="28"/>
          <w:shd w:val="clear" w:color="auto" w:fill="FFFFFF"/>
        </w:rPr>
        <w:t>Академия Биатлона и Лыжных Видов Спорта</w:t>
      </w:r>
      <w:r w:rsidR="00F66D24">
        <w:rPr>
          <w:sz w:val="28"/>
          <w:szCs w:val="28"/>
          <w:shd w:val="clear" w:color="auto" w:fill="FFFFFF"/>
        </w:rPr>
        <w:t>»</w:t>
      </w:r>
      <w:r w:rsidR="00E9629E">
        <w:rPr>
          <w:sz w:val="28"/>
          <w:szCs w:val="28"/>
          <w:shd w:val="clear" w:color="auto" w:fill="FFFFFF"/>
        </w:rPr>
        <w:t xml:space="preserve">. </w:t>
      </w:r>
      <w:r w:rsidR="006F0496" w:rsidRPr="003170DC">
        <w:rPr>
          <w:color w:val="000000" w:themeColor="text1"/>
          <w:sz w:val="28"/>
          <w:szCs w:val="28"/>
        </w:rPr>
        <w:t>Данная территория является перспективной площадкой для дальнейшего развития  лыжного и биатлонного видов спорта, проведения региональных соревновани</w:t>
      </w:r>
      <w:r w:rsidR="003170DC" w:rsidRPr="003170DC">
        <w:rPr>
          <w:color w:val="000000" w:themeColor="text1"/>
          <w:sz w:val="28"/>
          <w:szCs w:val="28"/>
        </w:rPr>
        <w:t>й</w:t>
      </w:r>
      <w:r w:rsidR="006F0496" w:rsidRPr="003170DC">
        <w:rPr>
          <w:color w:val="000000" w:themeColor="text1"/>
          <w:sz w:val="28"/>
          <w:szCs w:val="28"/>
        </w:rPr>
        <w:t xml:space="preserve">, а также обеспечения подготовки спортсменов для участия во всероссийских  соревнованиях. </w:t>
      </w:r>
    </w:p>
    <w:p w:rsidR="00F10D21" w:rsidRPr="003170DC" w:rsidRDefault="00F10D21" w:rsidP="003170DC">
      <w:pPr>
        <w:autoSpaceDE w:val="0"/>
        <w:autoSpaceDN w:val="0"/>
        <w:adjustRightInd w:val="0"/>
        <w:jc w:val="both"/>
        <w:rPr>
          <w:color w:val="000000" w:themeColor="text1"/>
          <w:sz w:val="28"/>
          <w:szCs w:val="28"/>
        </w:rPr>
      </w:pPr>
      <w:r w:rsidRPr="003170DC">
        <w:rPr>
          <w:color w:val="000000" w:themeColor="text1"/>
          <w:sz w:val="28"/>
          <w:szCs w:val="28"/>
        </w:rPr>
        <w:tab/>
        <w:t>Главные существующие проблемы в сфере молодежной политики, физической культуры и спорта</w:t>
      </w:r>
      <w:r w:rsidR="00FC0D70">
        <w:rPr>
          <w:color w:val="000000" w:themeColor="text1"/>
          <w:sz w:val="28"/>
          <w:szCs w:val="28"/>
        </w:rPr>
        <w:t xml:space="preserve"> в Муромцевском муниципальном районе</w:t>
      </w:r>
      <w:r w:rsidRPr="003170DC">
        <w:rPr>
          <w:color w:val="000000" w:themeColor="text1"/>
          <w:sz w:val="28"/>
          <w:szCs w:val="28"/>
        </w:rPr>
        <w:t>:</w:t>
      </w:r>
    </w:p>
    <w:p w:rsidR="00ED28ED" w:rsidRDefault="00F10D21" w:rsidP="00EB776A">
      <w:pPr>
        <w:autoSpaceDE w:val="0"/>
        <w:autoSpaceDN w:val="0"/>
        <w:adjustRightInd w:val="0"/>
        <w:jc w:val="both"/>
        <w:rPr>
          <w:sz w:val="28"/>
          <w:szCs w:val="28"/>
        </w:rPr>
      </w:pPr>
      <w:r w:rsidRPr="003170DC">
        <w:rPr>
          <w:sz w:val="28"/>
          <w:szCs w:val="28"/>
        </w:rPr>
        <w:tab/>
      </w:r>
      <w:r w:rsidR="00ED28ED" w:rsidRPr="003170DC">
        <w:rPr>
          <w:sz w:val="28"/>
          <w:szCs w:val="28"/>
        </w:rPr>
        <w:t>– отсутствие современного спортивного комплекса для круглогодичн</w:t>
      </w:r>
      <w:r w:rsidR="00FC0D70">
        <w:rPr>
          <w:sz w:val="28"/>
          <w:szCs w:val="28"/>
        </w:rPr>
        <w:t>ых</w:t>
      </w:r>
      <w:r w:rsidR="00ED28ED" w:rsidRPr="003170DC">
        <w:rPr>
          <w:sz w:val="28"/>
          <w:szCs w:val="28"/>
        </w:rPr>
        <w:t xml:space="preserve"> заняти</w:t>
      </w:r>
      <w:r w:rsidR="00FC0D70">
        <w:rPr>
          <w:sz w:val="28"/>
          <w:szCs w:val="28"/>
        </w:rPr>
        <w:t>й</w:t>
      </w:r>
      <w:r w:rsidR="00ED28ED" w:rsidRPr="003170DC">
        <w:rPr>
          <w:sz w:val="28"/>
          <w:szCs w:val="28"/>
        </w:rPr>
        <w:t xml:space="preserve"> зимними видами спорта;</w:t>
      </w:r>
    </w:p>
    <w:p w:rsidR="00EB776A" w:rsidRPr="003170DC" w:rsidRDefault="00EB776A" w:rsidP="00EB776A">
      <w:pPr>
        <w:autoSpaceDE w:val="0"/>
        <w:autoSpaceDN w:val="0"/>
        <w:adjustRightInd w:val="0"/>
        <w:ind w:firstLine="708"/>
        <w:jc w:val="both"/>
        <w:rPr>
          <w:sz w:val="28"/>
          <w:szCs w:val="28"/>
        </w:rPr>
      </w:pPr>
      <w:r w:rsidRPr="003170DC">
        <w:rPr>
          <w:sz w:val="28"/>
          <w:szCs w:val="28"/>
        </w:rPr>
        <w:t>– нехватка квалифицированных специалистов, в том числе педагогов тренерского состава;</w:t>
      </w:r>
    </w:p>
    <w:p w:rsidR="00F10D21" w:rsidRPr="003170DC" w:rsidRDefault="00F10D21" w:rsidP="003170DC">
      <w:pPr>
        <w:autoSpaceDE w:val="0"/>
        <w:autoSpaceDN w:val="0"/>
        <w:adjustRightInd w:val="0"/>
        <w:jc w:val="both"/>
        <w:rPr>
          <w:sz w:val="28"/>
          <w:szCs w:val="28"/>
        </w:rPr>
      </w:pPr>
      <w:r w:rsidRPr="003170DC">
        <w:rPr>
          <w:sz w:val="28"/>
          <w:szCs w:val="28"/>
        </w:rPr>
        <w:tab/>
        <w:t xml:space="preserve">– слабая материально-техническая база </w:t>
      </w:r>
      <w:r w:rsidR="003170DC" w:rsidRPr="003170DC">
        <w:rPr>
          <w:sz w:val="28"/>
          <w:szCs w:val="28"/>
        </w:rPr>
        <w:t>действующих</w:t>
      </w:r>
      <w:r w:rsidR="008A2957" w:rsidRPr="003170DC">
        <w:rPr>
          <w:sz w:val="28"/>
          <w:szCs w:val="28"/>
        </w:rPr>
        <w:t xml:space="preserve"> </w:t>
      </w:r>
      <w:r w:rsidRPr="003170DC">
        <w:rPr>
          <w:sz w:val="28"/>
          <w:szCs w:val="28"/>
        </w:rPr>
        <w:t>спортивных учреждений.</w:t>
      </w:r>
    </w:p>
    <w:p w:rsidR="00F10D21" w:rsidRPr="003170DC" w:rsidRDefault="00F10D21" w:rsidP="003170DC">
      <w:pPr>
        <w:pStyle w:val="ConsPlusNormal"/>
        <w:ind w:firstLine="540"/>
        <w:jc w:val="both"/>
        <w:rPr>
          <w:rFonts w:ascii="Times New Roman" w:hAnsi="Times New Roman" w:cs="Times New Roman"/>
          <w:color w:val="000000" w:themeColor="text1"/>
          <w:sz w:val="28"/>
          <w:szCs w:val="28"/>
        </w:rPr>
      </w:pPr>
      <w:r w:rsidRPr="003170DC">
        <w:rPr>
          <w:rFonts w:ascii="Times New Roman" w:hAnsi="Times New Roman" w:cs="Times New Roman"/>
          <w:color w:val="000000" w:themeColor="text1"/>
          <w:sz w:val="28"/>
          <w:szCs w:val="28"/>
        </w:rPr>
        <w:t>Основными направлениями развития молодежной политики, физической культуры и спорта на период реализации Стратегии станут:</w:t>
      </w:r>
    </w:p>
    <w:p w:rsidR="00F10D21" w:rsidRPr="003170DC"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10D21" w:rsidRPr="003170DC">
        <w:rPr>
          <w:rFonts w:ascii="Times New Roman" w:hAnsi="Times New Roman" w:cs="Times New Roman"/>
          <w:color w:val="000000" w:themeColor="text1"/>
          <w:sz w:val="28"/>
          <w:szCs w:val="28"/>
        </w:rPr>
        <w:t xml:space="preserve"> 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w:t>
      </w:r>
    </w:p>
    <w:p w:rsidR="00F10D21" w:rsidRPr="003170DC"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2)</w:t>
      </w:r>
      <w:r w:rsidR="00F10D21" w:rsidRPr="003170DC">
        <w:rPr>
          <w:rFonts w:ascii="Times New Roman" w:hAnsi="Times New Roman" w:cs="Times New Roman"/>
          <w:color w:val="000000" w:themeColor="text1"/>
          <w:sz w:val="28"/>
          <w:szCs w:val="28"/>
        </w:rPr>
        <w:t xml:space="preserve"> формирование механизмов ориентирования молодых граждан на востребованные социально-экономической сферой профессии;</w:t>
      </w:r>
    </w:p>
    <w:p w:rsidR="00F10D21" w:rsidRPr="00326B8A" w:rsidRDefault="00EE4902" w:rsidP="003170D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3)</w:t>
      </w:r>
      <w:r w:rsidR="00F10D21" w:rsidRPr="003170DC">
        <w:rPr>
          <w:rFonts w:ascii="Times New Roman" w:hAnsi="Times New Roman" w:cs="Times New Roman"/>
          <w:color w:val="000000" w:themeColor="text1"/>
          <w:sz w:val="28"/>
          <w:szCs w:val="28"/>
        </w:rPr>
        <w:t xml:space="preserve"> профилактика асоциального поведения молодежи, формирование механизмов поддержки молодых граждан, находящихся </w:t>
      </w:r>
      <w:r w:rsidR="00F10D21" w:rsidRPr="00326B8A">
        <w:rPr>
          <w:rFonts w:ascii="Times New Roman" w:hAnsi="Times New Roman" w:cs="Times New Roman"/>
          <w:color w:val="000000" w:themeColor="text1"/>
          <w:sz w:val="28"/>
          <w:szCs w:val="28"/>
        </w:rPr>
        <w:t>в трудной жизненной ситуации, организация досуга несовершеннолетних;</w:t>
      </w:r>
    </w:p>
    <w:p w:rsidR="00F10D21" w:rsidRPr="00326B8A" w:rsidRDefault="00EE4902" w:rsidP="00F10D21">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4)</w:t>
      </w:r>
      <w:r w:rsidR="00ED28ED" w:rsidRPr="00326B8A">
        <w:rPr>
          <w:rFonts w:ascii="Times New Roman" w:hAnsi="Times New Roman" w:cs="Times New Roman"/>
          <w:sz w:val="28"/>
          <w:szCs w:val="28"/>
        </w:rPr>
        <w:t xml:space="preserve"> </w:t>
      </w:r>
      <w:r w:rsidR="00F10D21" w:rsidRPr="00326B8A">
        <w:rPr>
          <w:rFonts w:ascii="Times New Roman" w:eastAsiaTheme="minorHAnsi" w:hAnsi="Times New Roman" w:cs="Times New Roman"/>
          <w:sz w:val="28"/>
          <w:szCs w:val="28"/>
          <w:lang w:eastAsia="en-US"/>
        </w:rPr>
        <w:t xml:space="preserve">развитие инфраструктуры для занятий массовым спортом </w:t>
      </w:r>
      <w:r w:rsidR="00ED28ED" w:rsidRPr="00326B8A">
        <w:rPr>
          <w:rFonts w:ascii="Times New Roman" w:eastAsiaTheme="minorHAnsi" w:hAnsi="Times New Roman" w:cs="Times New Roman"/>
          <w:sz w:val="28"/>
          <w:szCs w:val="28"/>
          <w:lang w:eastAsia="en-US"/>
        </w:rPr>
        <w:t xml:space="preserve">за счет </w:t>
      </w:r>
      <w:r w:rsidR="00ED28ED" w:rsidRPr="00326B8A">
        <w:rPr>
          <w:rFonts w:ascii="Times New Roman" w:hAnsi="Times New Roman" w:cs="Times New Roman"/>
          <w:sz w:val="28"/>
          <w:szCs w:val="28"/>
        </w:rPr>
        <w:t>обновление существующей спортивной инфраструктуры в сельской местности</w:t>
      </w:r>
      <w:r w:rsidR="00F10D21" w:rsidRPr="00326B8A">
        <w:rPr>
          <w:rFonts w:ascii="Times New Roman" w:eastAsiaTheme="minorHAnsi" w:hAnsi="Times New Roman" w:cs="Times New Roman"/>
          <w:sz w:val="28"/>
          <w:szCs w:val="28"/>
          <w:lang w:eastAsia="en-US"/>
        </w:rPr>
        <w:t>, расширение количества спортивных сооружений</w:t>
      </w:r>
      <w:r w:rsidR="00ED28ED" w:rsidRPr="00326B8A">
        <w:rPr>
          <w:rFonts w:ascii="Times New Roman" w:eastAsiaTheme="minorHAnsi" w:hAnsi="Times New Roman" w:cs="Times New Roman"/>
          <w:sz w:val="28"/>
          <w:szCs w:val="28"/>
          <w:lang w:eastAsia="en-US"/>
        </w:rPr>
        <w:t>, обеспечение их спортивным оборудованием и инвентарем</w:t>
      </w:r>
      <w:r w:rsidR="00F10D21" w:rsidRPr="00326B8A">
        <w:rPr>
          <w:rFonts w:ascii="Times New Roman" w:eastAsiaTheme="minorHAnsi" w:hAnsi="Times New Roman" w:cs="Times New Roman"/>
          <w:sz w:val="28"/>
          <w:szCs w:val="28"/>
          <w:lang w:eastAsia="en-US"/>
        </w:rPr>
        <w:t>;</w:t>
      </w:r>
    </w:p>
    <w:p w:rsidR="00851699" w:rsidRPr="00326B8A" w:rsidRDefault="00EE4902" w:rsidP="00851699">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5)</w:t>
      </w:r>
      <w:r w:rsidR="00851699" w:rsidRPr="00326B8A">
        <w:rPr>
          <w:rFonts w:ascii="Times New Roman" w:eastAsiaTheme="minorHAnsi" w:hAnsi="Times New Roman" w:cs="Times New Roman"/>
          <w:sz w:val="28"/>
          <w:szCs w:val="28"/>
          <w:lang w:eastAsia="en-US"/>
        </w:rPr>
        <w:t xml:space="preserve"> привлечение для развития массовой физкультуры средств из различных источников, включая бюджеты всех уровней, стимулирование привлечения внебюджетных инвестиций на развитие физической культуры и спорта;</w:t>
      </w:r>
    </w:p>
    <w:p w:rsidR="00851699" w:rsidRPr="00326B8A" w:rsidRDefault="00EE4902" w:rsidP="008516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851699" w:rsidRPr="00326B8A">
        <w:rPr>
          <w:rFonts w:ascii="Times New Roman" w:hAnsi="Times New Roman" w:cs="Times New Roman"/>
          <w:sz w:val="28"/>
          <w:szCs w:val="28"/>
        </w:rPr>
        <w:t xml:space="preserve"> привлечение организаций, расположенных на территории </w:t>
      </w:r>
      <w:r w:rsidR="00FC0D70">
        <w:rPr>
          <w:rFonts w:ascii="Times New Roman" w:hAnsi="Times New Roman" w:cs="Times New Roman"/>
          <w:sz w:val="28"/>
          <w:szCs w:val="28"/>
        </w:rPr>
        <w:t>района</w:t>
      </w:r>
      <w:r w:rsidR="00851699" w:rsidRPr="00326B8A">
        <w:rPr>
          <w:rFonts w:ascii="Times New Roman" w:hAnsi="Times New Roman" w:cs="Times New Roman"/>
          <w:sz w:val="28"/>
          <w:szCs w:val="28"/>
        </w:rPr>
        <w:t>, к формированию приверженности к здоровому образу жизни путем внедрения и реализации корпоративных программ по укреплению здоровья работников;</w:t>
      </w:r>
    </w:p>
    <w:p w:rsidR="00F10D21" w:rsidRPr="00326B8A" w:rsidRDefault="00EE4902" w:rsidP="00F10D21">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7)</w:t>
      </w:r>
      <w:r w:rsidR="00F10D21" w:rsidRPr="00326B8A">
        <w:rPr>
          <w:rFonts w:ascii="Times New Roman" w:hAnsi="Times New Roman" w:cs="Times New Roman"/>
          <w:color w:val="000000" w:themeColor="text1"/>
          <w:sz w:val="28"/>
          <w:szCs w:val="28"/>
        </w:rPr>
        <w:t xml:space="preserve"> </w:t>
      </w:r>
      <w:r w:rsidR="00851699" w:rsidRPr="00326B8A">
        <w:rPr>
          <w:rFonts w:ascii="Times New Roman" w:hAnsi="Times New Roman" w:cs="Times New Roman"/>
          <w:sz w:val="28"/>
          <w:szCs w:val="28"/>
        </w:rPr>
        <w:t>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r w:rsidR="00F10D21" w:rsidRPr="00326B8A">
        <w:rPr>
          <w:rFonts w:ascii="Times New Roman" w:hAnsi="Times New Roman" w:cs="Times New Roman"/>
          <w:color w:val="000000" w:themeColor="text1"/>
          <w:sz w:val="28"/>
          <w:szCs w:val="28"/>
        </w:rPr>
        <w:t>;</w:t>
      </w:r>
    </w:p>
    <w:p w:rsidR="00F10D21" w:rsidRPr="00326B8A" w:rsidRDefault="00EE4902" w:rsidP="00F10D21">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8)</w:t>
      </w:r>
      <w:r w:rsidR="00F10D21" w:rsidRPr="00326B8A">
        <w:rPr>
          <w:rFonts w:ascii="Times New Roman" w:hAnsi="Times New Roman" w:cs="Times New Roman"/>
          <w:color w:val="000000" w:themeColor="text1"/>
          <w:sz w:val="28"/>
          <w:szCs w:val="28"/>
        </w:rPr>
        <w:t xml:space="preserve"> организация проведения спортивных мероприятий районного уровня, а </w:t>
      </w:r>
      <w:r w:rsidR="00F10D21" w:rsidRPr="00326B8A">
        <w:rPr>
          <w:rFonts w:ascii="Times New Roman" w:hAnsi="Times New Roman" w:cs="Times New Roman"/>
          <w:color w:val="000000" w:themeColor="text1"/>
          <w:sz w:val="28"/>
          <w:szCs w:val="28"/>
        </w:rPr>
        <w:lastRenderedPageBreak/>
        <w:t>также обеспечение участия в областных и соревнованиях;</w:t>
      </w:r>
    </w:p>
    <w:p w:rsidR="00ED28ED" w:rsidRPr="00326B8A" w:rsidRDefault="00EE4902" w:rsidP="00ED28E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F10D21" w:rsidRPr="00326B8A">
        <w:rPr>
          <w:rFonts w:ascii="Times New Roman" w:hAnsi="Times New Roman" w:cs="Times New Roman"/>
          <w:sz w:val="28"/>
          <w:szCs w:val="28"/>
        </w:rPr>
        <w:t xml:space="preserve"> </w:t>
      </w:r>
      <w:r w:rsidR="00ED28ED" w:rsidRPr="00326B8A">
        <w:rPr>
          <w:rFonts w:ascii="Times New Roman" w:hAnsi="Times New Roman" w:cs="Times New Roman"/>
          <w:sz w:val="28"/>
          <w:szCs w:val="28"/>
        </w:rPr>
        <w:t>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F10D21" w:rsidRPr="00326B8A" w:rsidRDefault="00EE4902" w:rsidP="00F10D21">
      <w:pPr>
        <w:pStyle w:val="ConsPlusNormal"/>
        <w:ind w:firstLine="540"/>
        <w:jc w:val="both"/>
        <w:rPr>
          <w:rFonts w:ascii="Times New Roman" w:eastAsiaTheme="minorHAnsi" w:hAnsi="Times New Roman" w:cs="Times New Roman"/>
          <w:sz w:val="28"/>
          <w:szCs w:val="28"/>
          <w:lang w:eastAsia="en-US"/>
        </w:rPr>
      </w:pPr>
      <w:r>
        <w:rPr>
          <w:rFonts w:ascii="Times New Roman" w:hAnsi="Times New Roman" w:cs="Times New Roman"/>
          <w:sz w:val="28"/>
          <w:szCs w:val="28"/>
        </w:rPr>
        <w:t>10)</w:t>
      </w:r>
      <w:r w:rsidR="00F10D21" w:rsidRPr="00326B8A">
        <w:rPr>
          <w:rFonts w:ascii="Times New Roman" w:eastAsiaTheme="minorHAnsi" w:hAnsi="Times New Roman" w:cs="Times New Roman"/>
          <w:sz w:val="28"/>
          <w:szCs w:val="28"/>
          <w:lang w:eastAsia="en-US"/>
        </w:rPr>
        <w:t xml:space="preserve"> обеспечение доступности широких масс населения на спортивные сооружения, в том числе лиц с ограниченными физическими возможностями, совершенствования пропаганды здорового образа жизни, повышения роли физической культуры, спорта в нравственном и физическом воспитании населения.</w:t>
      </w:r>
    </w:p>
    <w:p w:rsidR="00851699" w:rsidRPr="00326B8A" w:rsidRDefault="00851699" w:rsidP="00F10D21">
      <w:pPr>
        <w:pStyle w:val="ConsPlusNormal"/>
        <w:ind w:firstLine="540"/>
        <w:jc w:val="both"/>
        <w:rPr>
          <w:rFonts w:ascii="Times New Roman" w:eastAsiaTheme="minorHAnsi" w:hAnsi="Times New Roman" w:cs="Times New Roman"/>
          <w:sz w:val="28"/>
          <w:szCs w:val="28"/>
          <w:lang w:eastAsia="en-US"/>
        </w:rPr>
      </w:pPr>
    </w:p>
    <w:p w:rsidR="00F10D21" w:rsidRPr="00326B8A" w:rsidRDefault="00F10D21" w:rsidP="00F10D21">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b/>
          <w:sz w:val="28"/>
          <w:szCs w:val="28"/>
          <w:lang w:eastAsia="en-US"/>
        </w:rPr>
        <w:t>Ключевые проекты</w:t>
      </w:r>
      <w:r w:rsidRPr="00326B8A">
        <w:rPr>
          <w:rFonts w:ascii="Times New Roman" w:eastAsiaTheme="minorHAnsi" w:hAnsi="Times New Roman" w:cs="Times New Roman"/>
          <w:sz w:val="28"/>
          <w:szCs w:val="28"/>
          <w:lang w:eastAsia="en-US"/>
        </w:rPr>
        <w:t xml:space="preserve"> в сфере развития спорта на период реализации Стратегии:</w:t>
      </w:r>
    </w:p>
    <w:p w:rsidR="001D3046" w:rsidRPr="00326B8A" w:rsidRDefault="001D3046" w:rsidP="00F10D21">
      <w:pPr>
        <w:pStyle w:val="ConsPlusNormal"/>
        <w:ind w:firstLine="540"/>
        <w:jc w:val="both"/>
        <w:rPr>
          <w:rFonts w:ascii="Times New Roman" w:eastAsiaTheme="minorHAnsi" w:hAnsi="Times New Roman" w:cs="Times New Roman"/>
          <w:sz w:val="28"/>
          <w:szCs w:val="28"/>
          <w:lang w:eastAsia="en-US"/>
        </w:rPr>
      </w:pPr>
      <w:r w:rsidRPr="00326B8A">
        <w:rPr>
          <w:rFonts w:ascii="Times New Roman" w:hAnsi="Times New Roman" w:cs="Times New Roman"/>
          <w:sz w:val="28"/>
          <w:szCs w:val="28"/>
        </w:rPr>
        <w:t xml:space="preserve">– </w:t>
      </w:r>
      <w:r w:rsidRPr="00326B8A">
        <w:rPr>
          <w:rFonts w:ascii="Times New Roman" w:eastAsiaTheme="minorHAnsi" w:hAnsi="Times New Roman" w:cs="Times New Roman"/>
          <w:sz w:val="28"/>
          <w:szCs w:val="28"/>
          <w:lang w:eastAsia="en-US"/>
        </w:rPr>
        <w:t>реконструкция здания старой Петропавловской СОШ в школу-интернат спортивной подготовки по лыжным видам спорта (</w:t>
      </w:r>
      <w:r w:rsidR="00100C57">
        <w:rPr>
          <w:rFonts w:ascii="Times New Roman" w:eastAsiaTheme="minorHAnsi" w:hAnsi="Times New Roman" w:cs="Times New Roman"/>
          <w:sz w:val="28"/>
          <w:szCs w:val="28"/>
          <w:lang w:eastAsia="en-US"/>
        </w:rPr>
        <w:t xml:space="preserve">бюджетные </w:t>
      </w:r>
      <w:r w:rsidRPr="00326B8A">
        <w:rPr>
          <w:rFonts w:ascii="Times New Roman" w:eastAsiaTheme="minorHAnsi" w:hAnsi="Times New Roman" w:cs="Times New Roman"/>
          <w:sz w:val="28"/>
          <w:szCs w:val="28"/>
          <w:lang w:eastAsia="en-US"/>
        </w:rPr>
        <w:t>инвестиции - 148 млн. руб.);</w:t>
      </w:r>
    </w:p>
    <w:p w:rsidR="00F10D21" w:rsidRPr="00326B8A" w:rsidRDefault="00F10D21" w:rsidP="001D3046">
      <w:pPr>
        <w:pStyle w:val="ConsPlusNormal"/>
        <w:ind w:firstLine="567"/>
        <w:jc w:val="both"/>
        <w:rPr>
          <w:rFonts w:ascii="Times New Roman" w:hAnsi="Times New Roman" w:cs="Times New Roman"/>
          <w:sz w:val="28"/>
          <w:szCs w:val="28"/>
        </w:rPr>
      </w:pPr>
      <w:r w:rsidRPr="00326B8A">
        <w:rPr>
          <w:rFonts w:ascii="Times New Roman" w:hAnsi="Times New Roman" w:cs="Times New Roman"/>
          <w:sz w:val="28"/>
          <w:szCs w:val="28"/>
        </w:rPr>
        <w:t>– строительство лыжероллерной трассы на территории биатлонного центра м-н Петропавловка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- 50 млн. рублей);</w:t>
      </w:r>
    </w:p>
    <w:p w:rsidR="00F10D21" w:rsidRPr="00326B8A" w:rsidRDefault="001D3046" w:rsidP="00F10D21">
      <w:pPr>
        <w:jc w:val="both"/>
        <w:rPr>
          <w:sz w:val="28"/>
          <w:szCs w:val="28"/>
        </w:rPr>
      </w:pPr>
      <w:r w:rsidRPr="00326B8A">
        <w:rPr>
          <w:sz w:val="28"/>
          <w:szCs w:val="28"/>
        </w:rPr>
        <w:tab/>
      </w:r>
      <w:r w:rsidR="00F10D21" w:rsidRPr="00326B8A">
        <w:rPr>
          <w:sz w:val="28"/>
          <w:szCs w:val="28"/>
        </w:rPr>
        <w:t>– реконструкция стадиона со строительством открытой беговой дорожки, футбольного поля, трибун  в МБОУ ДОД «Муромцевская ДЮСШ» в р.п. Муромцево (</w:t>
      </w:r>
      <w:r w:rsidR="00100C57">
        <w:rPr>
          <w:sz w:val="28"/>
          <w:szCs w:val="28"/>
        </w:rPr>
        <w:t xml:space="preserve">бюджетные </w:t>
      </w:r>
      <w:r w:rsidR="00F10D21" w:rsidRPr="00326B8A">
        <w:rPr>
          <w:sz w:val="28"/>
          <w:szCs w:val="28"/>
        </w:rPr>
        <w:t>инвестиции - 50 млн. рублей);</w:t>
      </w:r>
    </w:p>
    <w:p w:rsidR="00F10D21" w:rsidRPr="00326B8A" w:rsidRDefault="00F10D21" w:rsidP="00F10D21">
      <w:pPr>
        <w:pStyle w:val="ConsPlusNormal"/>
        <w:ind w:firstLine="709"/>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 строительство крытого хоккейного корта в р.п. Муромцево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- 32 млн. рублей).</w:t>
      </w:r>
    </w:p>
    <w:p w:rsidR="005603F6" w:rsidRPr="00326B8A" w:rsidRDefault="005603F6" w:rsidP="00F10D21">
      <w:pPr>
        <w:pStyle w:val="ConsPlusTitle"/>
        <w:jc w:val="center"/>
        <w:outlineLvl w:val="3"/>
        <w:rPr>
          <w:rFonts w:ascii="Times New Roman" w:hAnsi="Times New Roman" w:cs="Times New Roman"/>
          <w:sz w:val="28"/>
          <w:szCs w:val="28"/>
          <w:highlight w:val="yellow"/>
        </w:rPr>
      </w:pPr>
    </w:p>
    <w:p w:rsidR="00F10D21" w:rsidRPr="00696EAA" w:rsidRDefault="00F10D21" w:rsidP="00F10D21">
      <w:pPr>
        <w:pStyle w:val="ConsPlusTitle"/>
        <w:jc w:val="center"/>
        <w:outlineLvl w:val="3"/>
        <w:rPr>
          <w:rFonts w:ascii="Times New Roman" w:hAnsi="Times New Roman" w:cs="Times New Roman"/>
          <w:sz w:val="28"/>
          <w:szCs w:val="28"/>
        </w:rPr>
      </w:pPr>
      <w:r w:rsidRPr="00696EAA">
        <w:rPr>
          <w:rFonts w:ascii="Times New Roman" w:hAnsi="Times New Roman" w:cs="Times New Roman"/>
          <w:sz w:val="28"/>
          <w:szCs w:val="28"/>
        </w:rPr>
        <w:t>3.1.6 Повышение безопасности жизнедеятельности населения</w:t>
      </w:r>
    </w:p>
    <w:p w:rsidR="00F10D21" w:rsidRPr="00696EAA" w:rsidRDefault="00F10D21" w:rsidP="00F10D21">
      <w:pPr>
        <w:pStyle w:val="ConsPlusNormal"/>
        <w:jc w:val="both"/>
        <w:rPr>
          <w:rFonts w:ascii="Times New Roman" w:hAnsi="Times New Roman" w:cs="Times New Roman"/>
          <w:sz w:val="28"/>
          <w:szCs w:val="28"/>
        </w:rPr>
      </w:pPr>
    </w:p>
    <w:p w:rsidR="007348A7" w:rsidRPr="00696EAA" w:rsidRDefault="00FC0D70"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r>
      <w:r w:rsidR="007348A7" w:rsidRPr="00696EAA">
        <w:rPr>
          <w:rFonts w:ascii="Times New Roman" w:hAnsi="Times New Roman" w:cs="Times New Roman"/>
          <w:sz w:val="28"/>
          <w:szCs w:val="28"/>
        </w:rPr>
        <w:t>Одним из важных элементов повышения качества жизни является обеспечение</w:t>
      </w:r>
      <w:r w:rsidR="007348A7">
        <w:rPr>
          <w:rFonts w:ascii="Times New Roman" w:hAnsi="Times New Roman" w:cs="Times New Roman"/>
          <w:sz w:val="28"/>
          <w:szCs w:val="28"/>
        </w:rPr>
        <w:t xml:space="preserve"> </w:t>
      </w:r>
      <w:r w:rsidR="007348A7" w:rsidRPr="00696EAA">
        <w:rPr>
          <w:rFonts w:ascii="Times New Roman" w:hAnsi="Times New Roman" w:cs="Times New Roman"/>
          <w:sz w:val="28"/>
          <w:szCs w:val="28"/>
        </w:rPr>
        <w:t>общественной безопасности, правопорядка и защищенности жизни населения Муромцевского района.</w:t>
      </w:r>
    </w:p>
    <w:p w:rsidR="007348A7" w:rsidRPr="00696EAA" w:rsidRDefault="007348A7" w:rsidP="007348A7">
      <w:pPr>
        <w:pStyle w:val="ConsPlusNormal"/>
        <w:ind w:firstLine="540"/>
        <w:jc w:val="both"/>
        <w:rPr>
          <w:rFonts w:ascii="Times New Roman" w:hAnsi="Times New Roman" w:cs="Times New Roman"/>
          <w:sz w:val="28"/>
          <w:szCs w:val="28"/>
        </w:rPr>
      </w:pPr>
      <w:r w:rsidRPr="00696EAA">
        <w:rPr>
          <w:rFonts w:ascii="Times New Roman" w:hAnsi="Times New Roman" w:cs="Times New Roman"/>
          <w:sz w:val="28"/>
          <w:szCs w:val="28"/>
        </w:rPr>
        <w:t>Обеспечение общественной безопасности и защиты населения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rsidR="005A7084" w:rsidRDefault="007348A7" w:rsidP="007348A7">
      <w:pPr>
        <w:pStyle w:val="ConsPlusNormal"/>
        <w:ind w:firstLine="540"/>
        <w:jc w:val="both"/>
        <w:rPr>
          <w:rFonts w:ascii="Times New Roman" w:hAnsi="Times New Roman" w:cs="Times New Roman"/>
          <w:sz w:val="28"/>
          <w:szCs w:val="28"/>
        </w:rPr>
      </w:pPr>
      <w:r w:rsidRPr="00973217">
        <w:rPr>
          <w:rFonts w:ascii="Times New Roman" w:hAnsi="Times New Roman" w:cs="Times New Roman"/>
          <w:sz w:val="28"/>
          <w:szCs w:val="28"/>
        </w:rPr>
        <w:t xml:space="preserve">На территории Муромцевского района  в 2023 году </w:t>
      </w:r>
      <w:r w:rsidRPr="005A7084">
        <w:rPr>
          <w:rFonts w:ascii="Times New Roman" w:hAnsi="Times New Roman" w:cs="Times New Roman"/>
          <w:sz w:val="28"/>
          <w:szCs w:val="28"/>
        </w:rPr>
        <w:t xml:space="preserve">отмечается рост </w:t>
      </w:r>
      <w:r w:rsidR="00A51336" w:rsidRPr="005A7084">
        <w:rPr>
          <w:rFonts w:ascii="Times New Roman" w:hAnsi="Times New Roman" w:cs="Times New Roman"/>
          <w:sz w:val="28"/>
          <w:szCs w:val="28"/>
        </w:rPr>
        <w:t>уровня преступности. За 12 месяцев 2023 года зарегистрировано 261 преступление, что на 55 или на 26,7 % больше количества преступлений, зарегистрированных в 2022 году</w:t>
      </w:r>
      <w:r w:rsidRPr="005A7084">
        <w:rPr>
          <w:rFonts w:ascii="Times New Roman" w:hAnsi="Times New Roman" w:cs="Times New Roman"/>
          <w:sz w:val="28"/>
          <w:szCs w:val="28"/>
        </w:rPr>
        <w:t>.</w:t>
      </w:r>
      <w:r w:rsidR="005A7084" w:rsidRPr="005A7084">
        <w:rPr>
          <w:rFonts w:ascii="Times New Roman" w:hAnsi="Times New Roman" w:cs="Times New Roman"/>
          <w:sz w:val="28"/>
          <w:szCs w:val="28"/>
        </w:rPr>
        <w:t xml:space="preserve"> </w:t>
      </w:r>
    </w:p>
    <w:p w:rsidR="007348A7" w:rsidRDefault="005A7084" w:rsidP="007348A7">
      <w:pPr>
        <w:pStyle w:val="ConsPlusNormal"/>
        <w:ind w:firstLine="540"/>
        <w:jc w:val="both"/>
        <w:rPr>
          <w:rFonts w:ascii="Times New Roman" w:hAnsi="Times New Roman" w:cs="Times New Roman"/>
          <w:sz w:val="28"/>
          <w:szCs w:val="28"/>
        </w:rPr>
      </w:pPr>
      <w:r w:rsidRPr="005A7084">
        <w:rPr>
          <w:rFonts w:ascii="Times New Roman" w:hAnsi="Times New Roman" w:cs="Times New Roman"/>
          <w:sz w:val="28"/>
          <w:szCs w:val="28"/>
        </w:rPr>
        <w:t xml:space="preserve">Остается достаточно высоким уровень преступлений, совершаемых в сфере информационно-телекоммуникационных технологий. В 2023 году зарегистрировано 41 такое преступление ( на 22 больше, чем в 2022 году).   </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состоянии алкогольного опьянения на территории района были совершены 53 преступления, что на 16 меньше в сравнении с 2022 годом.</w:t>
      </w:r>
      <w:r w:rsidRPr="005A7084">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Удельный вес  </w:t>
      </w:r>
      <w:r w:rsidR="00F66D24">
        <w:rPr>
          <w:rFonts w:ascii="Times New Roman" w:hAnsi="Times New Roman" w:cs="Times New Roman"/>
          <w:sz w:val="28"/>
          <w:szCs w:val="28"/>
        </w:rPr>
        <w:t>«</w:t>
      </w:r>
      <w:r>
        <w:rPr>
          <w:rFonts w:ascii="Times New Roman" w:hAnsi="Times New Roman" w:cs="Times New Roman"/>
          <w:sz w:val="28"/>
          <w:szCs w:val="28"/>
        </w:rPr>
        <w:t>алкогольной</w:t>
      </w:r>
      <w:r w:rsidR="00F66D24">
        <w:rPr>
          <w:rFonts w:ascii="Times New Roman" w:hAnsi="Times New Roman" w:cs="Times New Roman"/>
          <w:sz w:val="28"/>
          <w:szCs w:val="28"/>
        </w:rPr>
        <w:t>»</w:t>
      </w:r>
      <w:r>
        <w:rPr>
          <w:rFonts w:ascii="Times New Roman" w:hAnsi="Times New Roman" w:cs="Times New Roman"/>
          <w:sz w:val="28"/>
          <w:szCs w:val="28"/>
        </w:rPr>
        <w:t xml:space="preserve"> преступности снизился на 10,1% и составил 33,8%.</w:t>
      </w:r>
      <w:r w:rsidR="00E45622">
        <w:rPr>
          <w:rFonts w:ascii="Times New Roman" w:hAnsi="Times New Roman" w:cs="Times New Roman"/>
          <w:sz w:val="28"/>
          <w:szCs w:val="28"/>
        </w:rPr>
        <w:t xml:space="preserve"> </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общественных местах совершены 38 преступлений, что на 3 преступления </w:t>
      </w:r>
      <w:r w:rsidR="00E45622">
        <w:rPr>
          <w:rFonts w:ascii="Times New Roman" w:hAnsi="Times New Roman" w:cs="Times New Roman"/>
          <w:sz w:val="28"/>
          <w:szCs w:val="28"/>
        </w:rPr>
        <w:t>меньше, чем за 2022 год.</w:t>
      </w:r>
    </w:p>
    <w:p w:rsidR="005A7084" w:rsidRDefault="005A7084" w:rsidP="005A70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Незначительно снизился в 2023 году уровень подростковой преступности</w:t>
      </w:r>
      <w:r w:rsidR="00E45622">
        <w:rPr>
          <w:rFonts w:ascii="Times New Roman" w:hAnsi="Times New Roman" w:cs="Times New Roman"/>
          <w:sz w:val="28"/>
          <w:szCs w:val="28"/>
        </w:rPr>
        <w:t xml:space="preserve"> (в 2023 году - 8, в 2022 году - 9 преступлений)</w:t>
      </w:r>
      <w:r>
        <w:rPr>
          <w:rFonts w:ascii="Times New Roman" w:hAnsi="Times New Roman" w:cs="Times New Roman"/>
          <w:sz w:val="28"/>
          <w:szCs w:val="28"/>
        </w:rPr>
        <w:t xml:space="preserve">, удельный вес таких преступлений составил 2,8%. </w:t>
      </w:r>
    </w:p>
    <w:p w:rsidR="005A7084" w:rsidRPr="005A7084" w:rsidRDefault="00E45622"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5A7084">
        <w:rPr>
          <w:rFonts w:ascii="Times New Roman" w:hAnsi="Times New Roman" w:cs="Times New Roman"/>
          <w:sz w:val="28"/>
          <w:szCs w:val="28"/>
        </w:rPr>
        <w:t xml:space="preserve"> сфере незаконного оборота наркотических средств </w:t>
      </w:r>
      <w:r>
        <w:rPr>
          <w:rFonts w:ascii="Times New Roman" w:hAnsi="Times New Roman" w:cs="Times New Roman"/>
          <w:sz w:val="28"/>
          <w:szCs w:val="28"/>
        </w:rPr>
        <w:t>н</w:t>
      </w:r>
      <w:r w:rsidR="005A7084" w:rsidRPr="005A7084">
        <w:rPr>
          <w:rFonts w:ascii="Times New Roman" w:hAnsi="Times New Roman" w:cs="Times New Roman"/>
          <w:sz w:val="28"/>
          <w:szCs w:val="28"/>
        </w:rPr>
        <w:t xml:space="preserve">а территории </w:t>
      </w:r>
      <w:r>
        <w:rPr>
          <w:rFonts w:ascii="Times New Roman" w:hAnsi="Times New Roman" w:cs="Times New Roman"/>
          <w:sz w:val="28"/>
          <w:szCs w:val="28"/>
        </w:rPr>
        <w:t xml:space="preserve">Муромцевского </w:t>
      </w:r>
      <w:r w:rsidR="005A7084" w:rsidRPr="005A7084">
        <w:rPr>
          <w:rFonts w:ascii="Times New Roman" w:hAnsi="Times New Roman" w:cs="Times New Roman"/>
          <w:sz w:val="28"/>
          <w:szCs w:val="28"/>
        </w:rPr>
        <w:t>района в 2023 году выявлены</w:t>
      </w:r>
      <w:r>
        <w:rPr>
          <w:rFonts w:ascii="Times New Roman" w:hAnsi="Times New Roman" w:cs="Times New Roman"/>
          <w:sz w:val="28"/>
          <w:szCs w:val="28"/>
        </w:rPr>
        <w:t xml:space="preserve"> </w:t>
      </w:r>
      <w:r w:rsidRPr="005A7084">
        <w:rPr>
          <w:rFonts w:ascii="Times New Roman" w:hAnsi="Times New Roman" w:cs="Times New Roman"/>
          <w:sz w:val="28"/>
          <w:szCs w:val="28"/>
        </w:rPr>
        <w:t>12 преступлений</w:t>
      </w:r>
      <w:r w:rsidR="005A7084" w:rsidRPr="005A7084">
        <w:rPr>
          <w:rFonts w:ascii="Times New Roman" w:hAnsi="Times New Roman" w:cs="Times New Roman"/>
          <w:sz w:val="28"/>
          <w:szCs w:val="28"/>
        </w:rPr>
        <w:t>, что соответствует уровню 2022 года.</w:t>
      </w:r>
    </w:p>
    <w:p w:rsidR="007348A7" w:rsidRDefault="005A7084" w:rsidP="007348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7348A7" w:rsidRPr="00627C25">
        <w:rPr>
          <w:rFonts w:ascii="Times New Roman" w:hAnsi="Times New Roman" w:cs="Times New Roman"/>
          <w:sz w:val="28"/>
          <w:szCs w:val="28"/>
        </w:rPr>
        <w:t xml:space="preserve">ажную роль в государственной и общественной безопасности играет реализация государственной </w:t>
      </w:r>
      <w:r w:rsidR="007348A7">
        <w:rPr>
          <w:rFonts w:ascii="Times New Roman" w:hAnsi="Times New Roman" w:cs="Times New Roman"/>
          <w:sz w:val="28"/>
          <w:szCs w:val="28"/>
        </w:rPr>
        <w:t xml:space="preserve">и муниципальной </w:t>
      </w:r>
      <w:r w:rsidR="007348A7" w:rsidRPr="00627C25">
        <w:rPr>
          <w:rFonts w:ascii="Times New Roman" w:hAnsi="Times New Roman" w:cs="Times New Roman"/>
          <w:sz w:val="28"/>
          <w:szCs w:val="28"/>
        </w:rPr>
        <w:t xml:space="preserve">политики в вопросах </w:t>
      </w:r>
      <w:r w:rsidR="007348A7">
        <w:rPr>
          <w:rFonts w:ascii="Times New Roman" w:hAnsi="Times New Roman" w:cs="Times New Roman"/>
          <w:sz w:val="28"/>
          <w:szCs w:val="28"/>
        </w:rPr>
        <w:t>гражданской обороны</w:t>
      </w:r>
      <w:r w:rsidR="007348A7" w:rsidRPr="00627C25">
        <w:rPr>
          <w:rFonts w:ascii="Times New Roman" w:hAnsi="Times New Roman" w:cs="Times New Roman"/>
          <w:sz w:val="28"/>
          <w:szCs w:val="28"/>
        </w:rPr>
        <w:t>, предупреждения и ликвидации чрезвычайных ситуаций природного и техногенного характера.</w:t>
      </w:r>
    </w:p>
    <w:p w:rsidR="00FC0D70" w:rsidRPr="00FC0D70" w:rsidRDefault="00FC0D70" w:rsidP="007348A7">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Целью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Муромцевского муниципального района Омской области является повышение уровня защищенности населения,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rsidR="00FC0D70" w:rsidRPr="00E9629E" w:rsidRDefault="00FC0D70" w:rsidP="00FC0D70">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 xml:space="preserve">Основными </w:t>
      </w:r>
      <w:r w:rsidR="00AC0E37">
        <w:rPr>
          <w:rFonts w:ascii="Times New Roman" w:hAnsi="Times New Roman" w:cs="Times New Roman"/>
          <w:sz w:val="28"/>
          <w:szCs w:val="28"/>
        </w:rPr>
        <w:t xml:space="preserve">направлениями развития </w:t>
      </w:r>
      <w:r w:rsidRPr="00FC0D70">
        <w:rPr>
          <w:rFonts w:ascii="Times New Roman" w:hAnsi="Times New Roman" w:cs="Times New Roman"/>
          <w:sz w:val="28"/>
          <w:szCs w:val="28"/>
        </w:rPr>
        <w:t xml:space="preserve">в области </w:t>
      </w:r>
      <w:r w:rsidR="00A37924">
        <w:rPr>
          <w:rFonts w:ascii="Times New Roman" w:hAnsi="Times New Roman" w:cs="Times New Roman"/>
          <w:sz w:val="28"/>
          <w:szCs w:val="28"/>
        </w:rPr>
        <w:t xml:space="preserve">общественной безопасности, </w:t>
      </w:r>
      <w:r w:rsidRPr="00FC0D70">
        <w:rPr>
          <w:rFonts w:ascii="Times New Roman" w:hAnsi="Times New Roman" w:cs="Times New Roman"/>
          <w:sz w:val="28"/>
          <w:szCs w:val="28"/>
        </w:rPr>
        <w:t xml:space="preserve">развития </w:t>
      </w:r>
      <w:r w:rsidRPr="00E9629E">
        <w:rPr>
          <w:rFonts w:ascii="Times New Roman" w:hAnsi="Times New Roman" w:cs="Times New Roman"/>
          <w:sz w:val="28"/>
          <w:szCs w:val="28"/>
        </w:rPr>
        <w:t xml:space="preserve">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r w:rsidR="00A37924" w:rsidRPr="00E9629E">
        <w:rPr>
          <w:rFonts w:ascii="Times New Roman" w:hAnsi="Times New Roman" w:cs="Times New Roman"/>
          <w:sz w:val="28"/>
          <w:szCs w:val="28"/>
        </w:rPr>
        <w:t>в период реализации Стратегии являются:</w:t>
      </w:r>
    </w:p>
    <w:p w:rsidR="00A37924" w:rsidRDefault="00A37924" w:rsidP="00A37924">
      <w:pPr>
        <w:pStyle w:val="ConsPlusNormal"/>
        <w:ind w:firstLine="540"/>
        <w:jc w:val="both"/>
        <w:rPr>
          <w:rFonts w:ascii="Times New Roman" w:hAnsi="Times New Roman" w:cs="Times New Roman"/>
          <w:sz w:val="28"/>
          <w:szCs w:val="28"/>
        </w:rPr>
      </w:pPr>
      <w:r w:rsidRPr="00E9629E">
        <w:rPr>
          <w:rFonts w:ascii="Times New Roman" w:hAnsi="Times New Roman" w:cs="Times New Roman"/>
          <w:sz w:val="28"/>
          <w:szCs w:val="28"/>
        </w:rPr>
        <w:t>1</w:t>
      </w:r>
      <w:r w:rsidR="00FC0D70" w:rsidRPr="00E9629E">
        <w:rPr>
          <w:rFonts w:ascii="Times New Roman" w:hAnsi="Times New Roman" w:cs="Times New Roman"/>
          <w:sz w:val="28"/>
          <w:szCs w:val="28"/>
        </w:rPr>
        <w:t xml:space="preserve">) </w:t>
      </w:r>
      <w:r w:rsidRPr="00E9629E">
        <w:rPr>
          <w:rFonts w:ascii="Times New Roman" w:hAnsi="Times New Roman" w:cs="Times New Roman"/>
          <w:sz w:val="28"/>
          <w:szCs w:val="28"/>
        </w:rPr>
        <w:t>создание и развитие народных дружин и иных объединений правоохранительной направленности;</w:t>
      </w:r>
    </w:p>
    <w:p w:rsidR="00E9629E" w:rsidRPr="00E9629E"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повышение эффективности взаимодействия правоохранительных органов, органов местного самоуправления при реализации профилактических мероприятий, направленных на предупреждение правонарушений и преступлений, в том числе среди подростков и молодежи;</w:t>
      </w:r>
    </w:p>
    <w:p w:rsidR="00A37924"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37924" w:rsidRPr="00E9629E">
        <w:rPr>
          <w:rFonts w:ascii="Times New Roman" w:hAnsi="Times New Roman" w:cs="Times New Roman"/>
          <w:sz w:val="28"/>
          <w:szCs w:val="28"/>
        </w:rPr>
        <w:t>) обеспечение безопасного участия детей в дорожном движении, совершенствование программ</w:t>
      </w:r>
      <w:r w:rsidR="00A37924" w:rsidRPr="00627C25">
        <w:rPr>
          <w:rFonts w:ascii="Times New Roman" w:hAnsi="Times New Roman" w:cs="Times New Roman"/>
          <w:sz w:val="28"/>
          <w:szCs w:val="28"/>
        </w:rPr>
        <w:t xml:space="preserve"> обучения детей и подростков правилам безопасного поведения на дорогах;</w:t>
      </w:r>
    </w:p>
    <w:p w:rsidR="00A37924" w:rsidRPr="00FC0D70"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A37924">
        <w:rPr>
          <w:rFonts w:ascii="Times New Roman" w:hAnsi="Times New Roman" w:cs="Times New Roman"/>
          <w:sz w:val="28"/>
          <w:szCs w:val="28"/>
        </w:rPr>
        <w:t xml:space="preserve">) </w:t>
      </w:r>
      <w:r w:rsidR="00A37924" w:rsidRPr="00FC0D70">
        <w:rPr>
          <w:rFonts w:ascii="Times New Roman" w:hAnsi="Times New Roman" w:cs="Times New Roman"/>
          <w:sz w:val="28"/>
          <w:szCs w:val="28"/>
        </w:rPr>
        <w:t>развитие аппаратно-программных комплексов и технических средств мониторинга, прогнозирования и поддержки принятия решений в целях повышения эффективности деятельности органов управления гражданской обороной и органов управления;</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 xml:space="preserve">совершенствование состава и структуры органов управления гражданской обороной, сил и средств гражданской обороны, органов управления, сил и средств единой государственной системы предупреждения и ликвидации чрезвычайных ситуаций с учетом прогнозируемых опасностей, возникающих при военных конфликтах или вследствие этих конфликтов, а </w:t>
      </w:r>
      <w:r w:rsidR="00EE4902" w:rsidRPr="00FC0D70">
        <w:rPr>
          <w:rFonts w:ascii="Times New Roman" w:hAnsi="Times New Roman" w:cs="Times New Roman"/>
          <w:sz w:val="28"/>
          <w:szCs w:val="28"/>
        </w:rPr>
        <w:lastRenderedPageBreak/>
        <w:t>также рисков возникновения чрезвычайных ситуаций, пожаров и происшествий на водных объектах;</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совершенствование методов, средств и способов проведения мероприятий по гражданской обороне, защите населения и территорий от чрезвычайных ситуаций, обеспечению пожарной безопасности и безопасности людей на водных объектах, направленных на повышение уровня защищенности населения от опасностей, возникающих при военных конфликтах или вследствие этих конфликтов, а также при чрезвычайных ситуациях, пожарах и происшествиях на водных объектах;</w:t>
      </w:r>
    </w:p>
    <w:p w:rsidR="00EE4902"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создание условий для эффективной деятельности аварийно-спасательных служб и формирований;</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совершенствование спасательных технологий, технических средств и экипировки, предназначенных для оснащения аварийно-спасательных формирований, пожарно-спасательных подразделений и добровольных пожарных;</w:t>
      </w:r>
    </w:p>
    <w:p w:rsidR="00EE4902" w:rsidRPr="00FC0D70" w:rsidRDefault="00EE4902" w:rsidP="00EE4902">
      <w:pPr>
        <w:pStyle w:val="ConsPlusNormal"/>
        <w:ind w:firstLine="540"/>
        <w:jc w:val="both"/>
        <w:rPr>
          <w:rFonts w:ascii="Times New Roman" w:hAnsi="Times New Roman" w:cs="Times New Roman"/>
          <w:sz w:val="28"/>
          <w:szCs w:val="28"/>
        </w:rPr>
      </w:pPr>
      <w:r w:rsidRPr="00FC0D70">
        <w:rPr>
          <w:rFonts w:ascii="Times New Roman" w:hAnsi="Times New Roman" w:cs="Times New Roman"/>
          <w:sz w:val="28"/>
          <w:szCs w:val="28"/>
        </w:rPr>
        <w:t xml:space="preserve"> </w:t>
      </w:r>
      <w:r w:rsidR="00E9629E">
        <w:rPr>
          <w:rFonts w:ascii="Times New Roman" w:hAnsi="Times New Roman" w:cs="Times New Roman"/>
          <w:sz w:val="28"/>
          <w:szCs w:val="28"/>
        </w:rPr>
        <w:t>9</w:t>
      </w:r>
      <w:r>
        <w:rPr>
          <w:rFonts w:ascii="Times New Roman" w:hAnsi="Times New Roman" w:cs="Times New Roman"/>
          <w:sz w:val="28"/>
          <w:szCs w:val="28"/>
        </w:rPr>
        <w:t xml:space="preserve">) </w:t>
      </w:r>
      <w:r w:rsidRPr="00FC0D70">
        <w:rPr>
          <w:rFonts w:ascii="Times New Roman" w:hAnsi="Times New Roman" w:cs="Times New Roman"/>
          <w:sz w:val="28"/>
          <w:szCs w:val="28"/>
        </w:rPr>
        <w:t>внедрение новых форм подготовки населения в области гражданской обороны и к действиям в чрезвычайных ситуациях, в том числе с использованием современных технических средств обучения;</w:t>
      </w:r>
    </w:p>
    <w:p w:rsidR="00EE4902" w:rsidRPr="00FC0D70" w:rsidRDefault="00E9629E" w:rsidP="00EE49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EE4902">
        <w:rPr>
          <w:rFonts w:ascii="Times New Roman" w:hAnsi="Times New Roman" w:cs="Times New Roman"/>
          <w:sz w:val="28"/>
          <w:szCs w:val="28"/>
        </w:rPr>
        <w:t xml:space="preserve">) </w:t>
      </w:r>
      <w:r w:rsidR="00EE4902" w:rsidRPr="00FC0D70">
        <w:rPr>
          <w:rFonts w:ascii="Times New Roman" w:hAnsi="Times New Roman" w:cs="Times New Roman"/>
          <w:sz w:val="28"/>
          <w:szCs w:val="28"/>
        </w:rPr>
        <w:t>внедрение гибких механизмов и современных технологий осуществления пожарного надзора, основанного на применении риск-ориентированного подхода, и обеспечение безусловного соблюдения требований пожарной безопасности;</w:t>
      </w:r>
    </w:p>
    <w:p w:rsidR="00A37924" w:rsidRPr="008414E7" w:rsidRDefault="00E9629E" w:rsidP="00A3792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A37924" w:rsidRPr="00627C25">
        <w:rPr>
          <w:rFonts w:ascii="Times New Roman" w:hAnsi="Times New Roman" w:cs="Times New Roman"/>
          <w:sz w:val="28"/>
          <w:szCs w:val="28"/>
        </w:rPr>
        <w:t xml:space="preserve">) повышение уровня антитеррористической защищенности мест массового пребывания людей, социальных объектов, объектов жизнеобеспечения населения, объектов транспортной инфраструктуры, других </w:t>
      </w:r>
      <w:r w:rsidR="00A37924" w:rsidRPr="008414E7">
        <w:rPr>
          <w:rFonts w:ascii="Times New Roman" w:hAnsi="Times New Roman" w:cs="Times New Roman"/>
          <w:sz w:val="28"/>
          <w:szCs w:val="28"/>
        </w:rPr>
        <w:t xml:space="preserve">критически важных </w:t>
      </w:r>
      <w:r w:rsidR="008414E7" w:rsidRPr="008414E7">
        <w:rPr>
          <w:rFonts w:ascii="Times New Roman" w:hAnsi="Times New Roman" w:cs="Times New Roman"/>
          <w:sz w:val="28"/>
          <w:szCs w:val="28"/>
        </w:rPr>
        <w:t>и потенциально опасных объектов;</w:t>
      </w:r>
    </w:p>
    <w:p w:rsidR="008414E7" w:rsidRPr="008414E7" w:rsidRDefault="008414E7" w:rsidP="008414E7">
      <w:pPr>
        <w:pStyle w:val="ConsPlusNormal"/>
        <w:jc w:val="both"/>
        <w:rPr>
          <w:rFonts w:ascii="Times New Roman" w:hAnsi="Times New Roman" w:cs="Times New Roman"/>
          <w:sz w:val="28"/>
          <w:szCs w:val="28"/>
        </w:rPr>
      </w:pPr>
      <w:r w:rsidRPr="008414E7">
        <w:rPr>
          <w:rFonts w:ascii="Times New Roman" w:hAnsi="Times New Roman" w:cs="Times New Roman"/>
          <w:sz w:val="28"/>
          <w:szCs w:val="28"/>
        </w:rPr>
        <w:tab/>
        <w:t>12) создание подразделений добровольной пожарной охраны в Низовском сельском поселении, деревня Гузеново (Указ Губернатора Омской области от 26 декабря 2023 г. № 305  (Стратегия развития пожарной охраны до 2030 года)).</w:t>
      </w:r>
    </w:p>
    <w:p w:rsidR="008414E7" w:rsidRPr="00627C25" w:rsidRDefault="008414E7" w:rsidP="00A37924">
      <w:pPr>
        <w:pStyle w:val="ConsPlusNormal"/>
        <w:ind w:firstLine="540"/>
        <w:jc w:val="both"/>
        <w:rPr>
          <w:rFonts w:ascii="Times New Roman" w:hAnsi="Times New Roman" w:cs="Times New Roman"/>
          <w:sz w:val="28"/>
          <w:szCs w:val="28"/>
        </w:rPr>
      </w:pPr>
    </w:p>
    <w:p w:rsidR="00A37924" w:rsidRDefault="00A37924" w:rsidP="00FC0D70">
      <w:pPr>
        <w:pStyle w:val="ConsPlusNormal"/>
        <w:ind w:firstLine="540"/>
        <w:jc w:val="both"/>
        <w:rPr>
          <w:rFonts w:ascii="Times New Roman" w:hAnsi="Times New Roman" w:cs="Times New Roman"/>
          <w:sz w:val="28"/>
          <w:szCs w:val="28"/>
        </w:rPr>
      </w:pPr>
    </w:p>
    <w:p w:rsidR="00DB19C5" w:rsidRPr="00326B8A" w:rsidRDefault="00F10D21" w:rsidP="00DB19C5">
      <w:pPr>
        <w:pStyle w:val="ConsPlusNormal"/>
        <w:ind w:firstLine="540"/>
        <w:jc w:val="center"/>
        <w:rPr>
          <w:rFonts w:ascii="Times New Roman" w:hAnsi="Times New Roman" w:cs="Times New Roman"/>
          <w:b/>
          <w:sz w:val="28"/>
          <w:szCs w:val="28"/>
        </w:rPr>
      </w:pPr>
      <w:r w:rsidRPr="00326B8A">
        <w:rPr>
          <w:rFonts w:ascii="Times New Roman" w:hAnsi="Times New Roman" w:cs="Times New Roman"/>
          <w:b/>
          <w:sz w:val="28"/>
          <w:szCs w:val="28"/>
        </w:rPr>
        <w:t>3.2.  Создание комфортной для жизни городской и сельской среды</w:t>
      </w:r>
      <w:r w:rsidR="00DB19C5" w:rsidRPr="00326B8A">
        <w:rPr>
          <w:rFonts w:ascii="Times New Roman" w:hAnsi="Times New Roman" w:cs="Times New Roman"/>
          <w:b/>
          <w:sz w:val="28"/>
          <w:szCs w:val="28"/>
        </w:rPr>
        <w:t>,</w:t>
      </w:r>
      <w:r w:rsidRPr="00326B8A">
        <w:rPr>
          <w:rFonts w:ascii="Times New Roman" w:hAnsi="Times New Roman" w:cs="Times New Roman"/>
          <w:b/>
          <w:sz w:val="28"/>
          <w:szCs w:val="28"/>
        </w:rPr>
        <w:t xml:space="preserve"> </w:t>
      </w:r>
      <w:r w:rsidR="00DB19C5" w:rsidRPr="00326B8A">
        <w:rPr>
          <w:rFonts w:ascii="Times New Roman" w:hAnsi="Times New Roman" w:cs="Times New Roman"/>
          <w:b/>
          <w:sz w:val="28"/>
          <w:szCs w:val="28"/>
        </w:rPr>
        <w:t>повышение качества и доступности коммунальных услуг</w:t>
      </w:r>
    </w:p>
    <w:p w:rsidR="00DB19C5" w:rsidRPr="00326B8A" w:rsidRDefault="00DB19C5" w:rsidP="00DB19C5">
      <w:pPr>
        <w:pStyle w:val="ConsPlusNormal"/>
        <w:ind w:firstLine="540"/>
        <w:jc w:val="center"/>
        <w:rPr>
          <w:rFonts w:ascii="Times New Roman" w:hAnsi="Times New Roman" w:cs="Times New Roman"/>
          <w:b/>
          <w:sz w:val="28"/>
          <w:szCs w:val="28"/>
          <w:highlight w:val="yellow"/>
        </w:rPr>
      </w:pPr>
    </w:p>
    <w:p w:rsidR="008A4C03" w:rsidRPr="00326B8A" w:rsidRDefault="00DB19C5" w:rsidP="00DB19C5">
      <w:pPr>
        <w:autoSpaceDE w:val="0"/>
        <w:autoSpaceDN w:val="0"/>
        <w:adjustRightInd w:val="0"/>
        <w:jc w:val="both"/>
        <w:rPr>
          <w:sz w:val="28"/>
          <w:szCs w:val="28"/>
        </w:rPr>
      </w:pPr>
      <w:r w:rsidRPr="00326B8A">
        <w:rPr>
          <w:rFonts w:eastAsiaTheme="minorHAnsi"/>
          <w:sz w:val="28"/>
          <w:szCs w:val="28"/>
          <w:lang w:eastAsia="en-US"/>
        </w:rPr>
        <w:tab/>
      </w:r>
      <w:r w:rsidR="008A4C03" w:rsidRPr="00326B8A">
        <w:rPr>
          <w:sz w:val="28"/>
          <w:szCs w:val="28"/>
        </w:rPr>
        <w:t>Создание благоприятной и комфортной городской и сельской среды</w:t>
      </w:r>
      <w:r w:rsidR="006D1468" w:rsidRPr="00326B8A">
        <w:rPr>
          <w:sz w:val="28"/>
          <w:szCs w:val="28"/>
        </w:rPr>
        <w:t>, надлежащее качество и доступность коммунальных услуг</w:t>
      </w:r>
      <w:r w:rsidR="008A4C03" w:rsidRPr="00326B8A">
        <w:rPr>
          <w:sz w:val="28"/>
          <w:szCs w:val="28"/>
        </w:rPr>
        <w:t xml:space="preserve"> - одно из ключевых направлений для повышения привлекательности района для работы и жизни.</w:t>
      </w:r>
    </w:p>
    <w:p w:rsidR="008A4C03" w:rsidRPr="00326B8A" w:rsidRDefault="008A4C03" w:rsidP="008A4C03">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Региональной программой капитального ремонта общего имущества в многоквартирных домах, расположенных на территории Омской области, на 2014 - 2043 годы на территории Муромцевского района предусмотрен ремонт </w:t>
      </w:r>
      <w:r w:rsidR="001F0A51" w:rsidRPr="00326B8A">
        <w:rPr>
          <w:rFonts w:ascii="Times New Roman" w:hAnsi="Times New Roman" w:cs="Times New Roman"/>
          <w:sz w:val="28"/>
          <w:szCs w:val="28"/>
        </w:rPr>
        <w:t>49</w:t>
      </w:r>
      <w:r w:rsidRPr="00326B8A">
        <w:rPr>
          <w:rFonts w:ascii="Times New Roman" w:hAnsi="Times New Roman" w:cs="Times New Roman"/>
          <w:sz w:val="28"/>
          <w:szCs w:val="28"/>
        </w:rPr>
        <w:t xml:space="preserve"> многоквартирных домов общей площадью </w:t>
      </w:r>
      <w:r w:rsidR="001F0A51" w:rsidRPr="00326B8A">
        <w:rPr>
          <w:rFonts w:ascii="Times New Roman" w:hAnsi="Times New Roman" w:cs="Times New Roman"/>
          <w:sz w:val="28"/>
          <w:szCs w:val="28"/>
        </w:rPr>
        <w:t>55,2</w:t>
      </w:r>
      <w:r w:rsidRPr="00326B8A">
        <w:rPr>
          <w:rFonts w:ascii="Times New Roman" w:hAnsi="Times New Roman" w:cs="Times New Roman"/>
          <w:sz w:val="28"/>
          <w:szCs w:val="28"/>
        </w:rPr>
        <w:t xml:space="preserve"> тыс. кв.м. </w:t>
      </w:r>
      <w:r w:rsidR="009313AE" w:rsidRPr="00326B8A">
        <w:rPr>
          <w:rFonts w:ascii="Times New Roman" w:hAnsi="Times New Roman" w:cs="Times New Roman"/>
          <w:sz w:val="28"/>
          <w:szCs w:val="28"/>
        </w:rPr>
        <w:t xml:space="preserve">В период 2014 - 2023 году </w:t>
      </w:r>
      <w:r w:rsidR="00711337" w:rsidRPr="00326B8A">
        <w:rPr>
          <w:rFonts w:ascii="Times New Roman" w:hAnsi="Times New Roman" w:cs="Times New Roman"/>
          <w:sz w:val="28"/>
          <w:szCs w:val="28"/>
        </w:rPr>
        <w:t>капитальным ремонтом охвачены 30 м</w:t>
      </w:r>
      <w:r w:rsidR="009313AE" w:rsidRPr="00326B8A">
        <w:rPr>
          <w:rFonts w:ascii="Times New Roman" w:hAnsi="Times New Roman" w:cs="Times New Roman"/>
          <w:sz w:val="28"/>
          <w:szCs w:val="28"/>
        </w:rPr>
        <w:t>ногоквартирных домов в р.п. Муромцево</w:t>
      </w:r>
      <w:r w:rsidR="00711337" w:rsidRPr="00326B8A">
        <w:rPr>
          <w:rFonts w:ascii="Times New Roman" w:hAnsi="Times New Roman" w:cs="Times New Roman"/>
          <w:sz w:val="28"/>
          <w:szCs w:val="28"/>
        </w:rPr>
        <w:t xml:space="preserve">, в том числе ремонт кровли произведен на 22-х многоквартирных домах, ремонт фасадов - на 3-х многоквартирных домах, капитальный ремонт </w:t>
      </w:r>
      <w:r w:rsidR="00711337" w:rsidRPr="00326B8A">
        <w:rPr>
          <w:rFonts w:ascii="Times New Roman" w:hAnsi="Times New Roman" w:cs="Times New Roman"/>
          <w:sz w:val="28"/>
          <w:szCs w:val="28"/>
        </w:rPr>
        <w:lastRenderedPageBreak/>
        <w:t>внутридомовых инженерных систем - в 5-ти многоквартирных домах</w:t>
      </w:r>
      <w:r w:rsidR="009313AE" w:rsidRPr="00326B8A">
        <w:rPr>
          <w:rFonts w:ascii="Times New Roman" w:hAnsi="Times New Roman" w:cs="Times New Roman"/>
          <w:sz w:val="28"/>
          <w:szCs w:val="28"/>
        </w:rPr>
        <w:t>.</w:t>
      </w:r>
    </w:p>
    <w:p w:rsidR="00997A31" w:rsidRPr="00997A31" w:rsidRDefault="00997A31" w:rsidP="00076911">
      <w:pPr>
        <w:pStyle w:val="ConsPlusNormal"/>
        <w:ind w:firstLine="540"/>
        <w:jc w:val="both"/>
        <w:rPr>
          <w:rFonts w:ascii="Times New Roman" w:hAnsi="Times New Roman" w:cs="Times New Roman"/>
          <w:sz w:val="28"/>
          <w:szCs w:val="28"/>
        </w:rPr>
      </w:pPr>
      <w:r w:rsidRPr="00997A31">
        <w:rPr>
          <w:rFonts w:ascii="Times New Roman" w:hAnsi="Times New Roman" w:cs="Times New Roman"/>
          <w:bCs/>
          <w:sz w:val="28"/>
          <w:szCs w:val="28"/>
        </w:rPr>
        <w:t>С 2018 года в рамках реализации федерального проекта "Формирование комфортной городской среды" на территории р.п. Муромцево проводятся работы по благоустройству общественных территорий. В рамках проекта</w:t>
      </w:r>
      <w:r w:rsidRPr="00997A31">
        <w:rPr>
          <w:rFonts w:ascii="Times New Roman" w:hAnsi="Times New Roman" w:cs="Times New Roman"/>
          <w:bCs/>
          <w:sz w:val="28"/>
          <w:szCs w:val="28"/>
        </w:rPr>
        <w:br/>
        <w:t>с 2018 по 2023 годы направлено средств федерального, областного и местного бюджетов в общей сумме 62,6 млн</w:t>
      </w:r>
      <w:r>
        <w:rPr>
          <w:rFonts w:ascii="Times New Roman" w:hAnsi="Times New Roman" w:cs="Times New Roman"/>
          <w:bCs/>
          <w:sz w:val="28"/>
          <w:szCs w:val="28"/>
        </w:rPr>
        <w:t>.</w:t>
      </w:r>
      <w:r w:rsidRPr="00997A31">
        <w:rPr>
          <w:rFonts w:ascii="Times New Roman" w:hAnsi="Times New Roman" w:cs="Times New Roman"/>
          <w:bCs/>
          <w:sz w:val="28"/>
          <w:szCs w:val="28"/>
        </w:rPr>
        <w:t xml:space="preserve"> рублей, благоустроено 12 общественных территорий. В 2023 году в р.п. Муромцево благоустроены 4 территории, включая спортивные и детско-игровые площадки, объем направленных средств в 2023 году составил 11,4 млн</w:t>
      </w:r>
      <w:r>
        <w:rPr>
          <w:rFonts w:ascii="Times New Roman" w:hAnsi="Times New Roman" w:cs="Times New Roman"/>
          <w:bCs/>
          <w:sz w:val="28"/>
          <w:szCs w:val="28"/>
        </w:rPr>
        <w:t>.</w:t>
      </w:r>
      <w:r w:rsidRPr="00997A31">
        <w:rPr>
          <w:rFonts w:ascii="Times New Roman" w:hAnsi="Times New Roman" w:cs="Times New Roman"/>
          <w:bCs/>
          <w:sz w:val="28"/>
          <w:szCs w:val="28"/>
        </w:rPr>
        <w:t xml:space="preserve"> рублей</w:t>
      </w:r>
      <w:r>
        <w:rPr>
          <w:rFonts w:ascii="Times New Roman" w:hAnsi="Times New Roman" w:cs="Times New Roman"/>
          <w:bCs/>
          <w:sz w:val="28"/>
          <w:szCs w:val="28"/>
        </w:rPr>
        <w:t>.</w:t>
      </w:r>
    </w:p>
    <w:p w:rsidR="00076911" w:rsidRPr="00326B8A" w:rsidRDefault="00076911" w:rsidP="0007691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Первый инициативный проект по благоустройству сельских территорий с участием граждан и организаций реализован </w:t>
      </w:r>
      <w:r w:rsidR="00206C44" w:rsidRPr="00326B8A">
        <w:rPr>
          <w:rFonts w:ascii="Times New Roman" w:hAnsi="Times New Roman" w:cs="Times New Roman"/>
          <w:sz w:val="28"/>
          <w:szCs w:val="28"/>
        </w:rPr>
        <w:t xml:space="preserve">на территории района </w:t>
      </w:r>
      <w:r w:rsidRPr="00326B8A">
        <w:rPr>
          <w:rFonts w:ascii="Times New Roman" w:hAnsi="Times New Roman" w:cs="Times New Roman"/>
          <w:sz w:val="28"/>
          <w:szCs w:val="28"/>
        </w:rPr>
        <w:t>в  2022 году в Моховском сельском поселении</w:t>
      </w:r>
      <w:r w:rsidR="00206C44" w:rsidRPr="00326B8A">
        <w:rPr>
          <w:rFonts w:ascii="Times New Roman" w:hAnsi="Times New Roman" w:cs="Times New Roman"/>
          <w:sz w:val="28"/>
          <w:szCs w:val="28"/>
        </w:rPr>
        <w:t>,</w:t>
      </w:r>
      <w:r w:rsidRPr="00326B8A">
        <w:rPr>
          <w:rFonts w:ascii="Times New Roman" w:hAnsi="Times New Roman" w:cs="Times New Roman"/>
          <w:sz w:val="28"/>
          <w:szCs w:val="28"/>
        </w:rPr>
        <w:t xml:space="preserve"> стоимость</w:t>
      </w:r>
      <w:r w:rsidR="00206C44" w:rsidRPr="00326B8A">
        <w:rPr>
          <w:rFonts w:ascii="Times New Roman" w:hAnsi="Times New Roman" w:cs="Times New Roman"/>
          <w:sz w:val="28"/>
          <w:szCs w:val="28"/>
        </w:rPr>
        <w:t xml:space="preserve"> проекта составила</w:t>
      </w:r>
      <w:r w:rsidRPr="00326B8A">
        <w:rPr>
          <w:rFonts w:ascii="Times New Roman" w:hAnsi="Times New Roman" w:cs="Times New Roman"/>
          <w:sz w:val="28"/>
          <w:szCs w:val="28"/>
        </w:rPr>
        <w:t xml:space="preserve"> </w:t>
      </w:r>
      <w:r w:rsidR="00DB0EA1" w:rsidRPr="00326B8A">
        <w:rPr>
          <w:rFonts w:ascii="Times New Roman" w:hAnsi="Times New Roman" w:cs="Times New Roman"/>
          <w:sz w:val="28"/>
          <w:szCs w:val="28"/>
        </w:rPr>
        <w:t xml:space="preserve"> 2,5 </w:t>
      </w:r>
      <w:r w:rsidRPr="00326B8A">
        <w:rPr>
          <w:rFonts w:ascii="Times New Roman" w:hAnsi="Times New Roman" w:cs="Times New Roman"/>
          <w:sz w:val="28"/>
          <w:szCs w:val="28"/>
        </w:rPr>
        <w:t>млн. руб.</w:t>
      </w:r>
    </w:p>
    <w:p w:rsidR="008A4C03" w:rsidRPr="00326B8A" w:rsidRDefault="008A4C03" w:rsidP="005619D2">
      <w:pPr>
        <w:jc w:val="both"/>
        <w:rPr>
          <w:sz w:val="28"/>
          <w:szCs w:val="28"/>
        </w:rPr>
      </w:pPr>
      <w:r w:rsidRPr="00326B8A">
        <w:rPr>
          <w:sz w:val="28"/>
          <w:szCs w:val="28"/>
        </w:rPr>
        <w:tab/>
      </w:r>
      <w:r w:rsidR="00076911" w:rsidRPr="00326B8A">
        <w:rPr>
          <w:color w:val="000000"/>
          <w:sz w:val="28"/>
          <w:szCs w:val="28"/>
          <w:shd w:val="clear" w:color="auto" w:fill="FFFFFF"/>
        </w:rPr>
        <w:t>В</w:t>
      </w:r>
      <w:r w:rsidR="005619D2" w:rsidRPr="00326B8A">
        <w:rPr>
          <w:color w:val="000000"/>
          <w:sz w:val="28"/>
          <w:szCs w:val="28"/>
          <w:shd w:val="clear" w:color="auto" w:fill="FFFFFF"/>
        </w:rPr>
        <w:t xml:space="preserve"> 2023 году</w:t>
      </w:r>
      <w:r w:rsidR="00076911" w:rsidRPr="00326B8A">
        <w:rPr>
          <w:color w:val="000000"/>
          <w:sz w:val="28"/>
          <w:szCs w:val="28"/>
          <w:shd w:val="clear" w:color="auto" w:fill="FFFFFF"/>
        </w:rPr>
        <w:t xml:space="preserve"> уже</w:t>
      </w:r>
      <w:r w:rsidR="005619D2" w:rsidRPr="00326B8A">
        <w:rPr>
          <w:color w:val="000000"/>
          <w:sz w:val="28"/>
          <w:szCs w:val="28"/>
          <w:shd w:val="clear" w:color="auto" w:fill="FFFFFF"/>
        </w:rPr>
        <w:t xml:space="preserve"> шесть поселений Муромцевского</w:t>
      </w:r>
      <w:r w:rsidRPr="00326B8A">
        <w:rPr>
          <w:color w:val="000000"/>
          <w:sz w:val="28"/>
          <w:szCs w:val="28"/>
          <w:shd w:val="clear" w:color="auto" w:fill="FFFFFF"/>
        </w:rPr>
        <w:t xml:space="preserve"> района</w:t>
      </w:r>
      <w:r w:rsidR="00076911" w:rsidRPr="00326B8A">
        <w:rPr>
          <w:color w:val="000000"/>
          <w:sz w:val="28"/>
          <w:szCs w:val="28"/>
          <w:shd w:val="clear" w:color="auto" w:fill="FFFFFF"/>
        </w:rPr>
        <w:t>, включая городское поселение,</w:t>
      </w:r>
      <w:r w:rsidRPr="00326B8A">
        <w:rPr>
          <w:color w:val="000000"/>
          <w:sz w:val="28"/>
          <w:szCs w:val="28"/>
          <w:shd w:val="clear" w:color="auto" w:fill="FFFFFF"/>
        </w:rPr>
        <w:t xml:space="preserve"> прошли конкурсный отбор инициативных проектов по благоустройству общественных территорий, устройству детск</w:t>
      </w:r>
      <w:r w:rsidR="00973217">
        <w:rPr>
          <w:color w:val="000000"/>
          <w:sz w:val="28"/>
          <w:szCs w:val="28"/>
          <w:shd w:val="clear" w:color="auto" w:fill="FFFFFF"/>
        </w:rPr>
        <w:t>о</w:t>
      </w:r>
      <w:r w:rsidRPr="00326B8A">
        <w:rPr>
          <w:color w:val="000000"/>
          <w:sz w:val="28"/>
          <w:szCs w:val="28"/>
          <w:shd w:val="clear" w:color="auto" w:fill="FFFFFF"/>
        </w:rPr>
        <w:t xml:space="preserve">-игровых и спортивных площадок для получения </w:t>
      </w:r>
      <w:r w:rsidR="00206C44" w:rsidRPr="00326B8A">
        <w:rPr>
          <w:color w:val="000000"/>
          <w:sz w:val="28"/>
          <w:szCs w:val="28"/>
          <w:shd w:val="clear" w:color="auto" w:fill="FFFFFF"/>
        </w:rPr>
        <w:t>средств из</w:t>
      </w:r>
      <w:r w:rsidRPr="00326B8A">
        <w:rPr>
          <w:color w:val="000000"/>
          <w:sz w:val="28"/>
          <w:szCs w:val="28"/>
          <w:shd w:val="clear" w:color="auto" w:fill="FFFFFF"/>
        </w:rPr>
        <w:t xml:space="preserve"> областного бюджета. </w:t>
      </w:r>
      <w:r w:rsidR="005619D2" w:rsidRPr="00326B8A">
        <w:rPr>
          <w:color w:val="000000"/>
          <w:sz w:val="28"/>
          <w:szCs w:val="28"/>
          <w:shd w:val="clear" w:color="auto" w:fill="FFFFFF"/>
        </w:rPr>
        <w:t xml:space="preserve">Реализация проектов намечена </w:t>
      </w:r>
      <w:r w:rsidR="00076911" w:rsidRPr="00326B8A">
        <w:rPr>
          <w:color w:val="000000"/>
          <w:sz w:val="28"/>
          <w:szCs w:val="28"/>
          <w:shd w:val="clear" w:color="auto" w:fill="FFFFFF"/>
        </w:rPr>
        <w:t>на</w:t>
      </w:r>
      <w:r w:rsidRPr="00326B8A">
        <w:rPr>
          <w:color w:val="000000"/>
          <w:sz w:val="28"/>
          <w:szCs w:val="28"/>
          <w:shd w:val="clear" w:color="auto" w:fill="FFFFFF"/>
        </w:rPr>
        <w:t xml:space="preserve"> 2024 год.</w:t>
      </w:r>
      <w:r w:rsidR="00206C44" w:rsidRPr="00326B8A">
        <w:rPr>
          <w:color w:val="000000"/>
          <w:sz w:val="28"/>
          <w:szCs w:val="28"/>
          <w:shd w:val="clear" w:color="auto" w:fill="FFFFFF"/>
        </w:rPr>
        <w:t xml:space="preserve"> Общая сумма средств составит 14,2 млн.</w:t>
      </w:r>
      <w:r w:rsidR="00FE2907">
        <w:rPr>
          <w:color w:val="000000"/>
          <w:sz w:val="28"/>
          <w:szCs w:val="28"/>
          <w:shd w:val="clear" w:color="auto" w:fill="FFFFFF"/>
        </w:rPr>
        <w:t xml:space="preserve"> </w:t>
      </w:r>
      <w:r w:rsidR="00206C44" w:rsidRPr="00326B8A">
        <w:rPr>
          <w:color w:val="000000"/>
          <w:sz w:val="28"/>
          <w:szCs w:val="28"/>
          <w:shd w:val="clear" w:color="auto" w:fill="FFFFFF"/>
        </w:rPr>
        <w:t>рублей.</w:t>
      </w:r>
    </w:p>
    <w:p w:rsidR="00F10D21" w:rsidRPr="00326B8A" w:rsidRDefault="00D82A2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Комфортные условия проживания неотделимо связаны с обеспечением доступного жилья. </w:t>
      </w:r>
      <w:r w:rsidR="00F10D21" w:rsidRPr="00326B8A">
        <w:rPr>
          <w:rFonts w:ascii="Times New Roman" w:hAnsi="Times New Roman" w:cs="Times New Roman"/>
          <w:sz w:val="28"/>
          <w:szCs w:val="28"/>
        </w:rPr>
        <w:t xml:space="preserve">Объемы индивидуального жилищного строительства </w:t>
      </w:r>
      <w:r w:rsidRPr="00326B8A">
        <w:rPr>
          <w:rFonts w:ascii="Times New Roman" w:hAnsi="Times New Roman" w:cs="Times New Roman"/>
          <w:sz w:val="28"/>
          <w:szCs w:val="28"/>
        </w:rPr>
        <w:t xml:space="preserve">в последние годы </w:t>
      </w:r>
      <w:r w:rsidR="00F10D21" w:rsidRPr="00326B8A">
        <w:rPr>
          <w:rFonts w:ascii="Times New Roman" w:hAnsi="Times New Roman" w:cs="Times New Roman"/>
          <w:sz w:val="28"/>
          <w:szCs w:val="28"/>
        </w:rPr>
        <w:t xml:space="preserve"> </w:t>
      </w:r>
      <w:r w:rsidRPr="00326B8A">
        <w:rPr>
          <w:rFonts w:ascii="Times New Roman" w:hAnsi="Times New Roman" w:cs="Times New Roman"/>
          <w:sz w:val="28"/>
          <w:szCs w:val="28"/>
        </w:rPr>
        <w:t>снижены</w:t>
      </w:r>
      <w:r w:rsidR="00F10D21" w:rsidRPr="00326B8A">
        <w:rPr>
          <w:rFonts w:ascii="Times New Roman" w:hAnsi="Times New Roman" w:cs="Times New Roman"/>
          <w:sz w:val="28"/>
          <w:szCs w:val="28"/>
        </w:rPr>
        <w:t xml:space="preserve">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D82A26" w:rsidRPr="00326B8A" w:rsidRDefault="00973217" w:rsidP="00F10D2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составе м</w:t>
      </w:r>
      <w:r w:rsidR="00D82A26" w:rsidRPr="00326B8A">
        <w:rPr>
          <w:rFonts w:ascii="Times New Roman" w:hAnsi="Times New Roman" w:cs="Times New Roman"/>
          <w:sz w:val="28"/>
          <w:szCs w:val="28"/>
        </w:rPr>
        <w:t>униципальн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специализированн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жилищн</w:t>
      </w:r>
      <w:r>
        <w:rPr>
          <w:rFonts w:ascii="Times New Roman" w:hAnsi="Times New Roman" w:cs="Times New Roman"/>
          <w:sz w:val="28"/>
          <w:szCs w:val="28"/>
        </w:rPr>
        <w:t>ого</w:t>
      </w:r>
      <w:r w:rsidR="00D82A26" w:rsidRPr="00326B8A">
        <w:rPr>
          <w:rFonts w:ascii="Times New Roman" w:hAnsi="Times New Roman" w:cs="Times New Roman"/>
          <w:sz w:val="28"/>
          <w:szCs w:val="28"/>
        </w:rPr>
        <w:t xml:space="preserve"> фонд</w:t>
      </w:r>
      <w:r>
        <w:rPr>
          <w:rFonts w:ascii="Times New Roman" w:hAnsi="Times New Roman" w:cs="Times New Roman"/>
          <w:sz w:val="28"/>
          <w:szCs w:val="28"/>
        </w:rPr>
        <w:t>а</w:t>
      </w:r>
      <w:r w:rsidR="00D82A26" w:rsidRPr="00326B8A">
        <w:rPr>
          <w:rFonts w:ascii="Times New Roman" w:hAnsi="Times New Roman" w:cs="Times New Roman"/>
          <w:sz w:val="28"/>
          <w:szCs w:val="28"/>
        </w:rPr>
        <w:t xml:space="preserve"> в Муромцевском районе </w:t>
      </w:r>
      <w:r>
        <w:rPr>
          <w:rFonts w:ascii="Times New Roman" w:hAnsi="Times New Roman" w:cs="Times New Roman"/>
          <w:sz w:val="28"/>
          <w:szCs w:val="28"/>
        </w:rPr>
        <w:t>имеется</w:t>
      </w:r>
      <w:r w:rsidR="00D82A26" w:rsidRPr="00326B8A">
        <w:rPr>
          <w:rFonts w:ascii="Times New Roman" w:hAnsi="Times New Roman" w:cs="Times New Roman"/>
          <w:sz w:val="28"/>
          <w:szCs w:val="28"/>
        </w:rPr>
        <w:t xml:space="preserve"> </w:t>
      </w:r>
      <w:r w:rsidR="001E0307" w:rsidRPr="00326B8A">
        <w:rPr>
          <w:rFonts w:ascii="Times New Roman" w:hAnsi="Times New Roman" w:cs="Times New Roman"/>
          <w:sz w:val="28"/>
          <w:szCs w:val="28"/>
        </w:rPr>
        <w:t xml:space="preserve">44 </w:t>
      </w:r>
      <w:r w:rsidR="00D82A26" w:rsidRPr="00326B8A">
        <w:rPr>
          <w:rFonts w:ascii="Times New Roman" w:hAnsi="Times New Roman" w:cs="Times New Roman"/>
          <w:sz w:val="28"/>
          <w:szCs w:val="28"/>
        </w:rPr>
        <w:t xml:space="preserve">жилых помещений служебного пользования. В 2019 году был введен в эксплуатацию 33-х квартирный 3-х этажный жилой дом в р.п. Муромцево по ул. Луговая для работников бюджетной сферы, </w:t>
      </w:r>
      <w:r w:rsidR="001E0307" w:rsidRPr="00326B8A">
        <w:rPr>
          <w:rFonts w:ascii="Times New Roman" w:hAnsi="Times New Roman" w:cs="Times New Roman"/>
          <w:sz w:val="28"/>
          <w:szCs w:val="28"/>
        </w:rPr>
        <w:t xml:space="preserve">в том числе медицинских работников, </w:t>
      </w:r>
      <w:r w:rsidR="00D82A26" w:rsidRPr="00326B8A">
        <w:rPr>
          <w:rFonts w:ascii="Times New Roman" w:hAnsi="Times New Roman" w:cs="Times New Roman"/>
          <w:sz w:val="28"/>
          <w:szCs w:val="28"/>
        </w:rPr>
        <w:t>а также муниципальных и государственных предприятий.</w:t>
      </w:r>
      <w:r w:rsidR="001E0307" w:rsidRPr="00326B8A">
        <w:rPr>
          <w:rFonts w:ascii="Times New Roman" w:hAnsi="Times New Roman" w:cs="Times New Roman"/>
          <w:sz w:val="28"/>
          <w:szCs w:val="28"/>
        </w:rPr>
        <w:t xml:space="preserve"> </w:t>
      </w:r>
    </w:p>
    <w:p w:rsidR="00DF4E51" w:rsidRPr="00326B8A" w:rsidRDefault="00D82A26" w:rsidP="00DF4E5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Разработана</w:t>
      </w:r>
      <w:r w:rsidR="001E0307" w:rsidRPr="00326B8A">
        <w:rPr>
          <w:rFonts w:ascii="Times New Roman" w:hAnsi="Times New Roman" w:cs="Times New Roman"/>
          <w:sz w:val="28"/>
          <w:szCs w:val="28"/>
        </w:rPr>
        <w:t xml:space="preserve"> </w:t>
      </w:r>
      <w:r w:rsidRPr="00326B8A">
        <w:rPr>
          <w:rFonts w:ascii="Times New Roman" w:hAnsi="Times New Roman" w:cs="Times New Roman"/>
          <w:sz w:val="28"/>
          <w:szCs w:val="28"/>
        </w:rPr>
        <w:t>проектно-сметная документация на второй многоквартирный дом из 40-ка квартир</w:t>
      </w:r>
      <w:r w:rsidR="001E0307" w:rsidRPr="00326B8A">
        <w:rPr>
          <w:rFonts w:ascii="Times New Roman" w:hAnsi="Times New Roman" w:cs="Times New Roman"/>
          <w:sz w:val="28"/>
          <w:szCs w:val="28"/>
        </w:rPr>
        <w:t>, получена положительная государственная экспертиза</w:t>
      </w:r>
      <w:r w:rsidRPr="00326B8A">
        <w:rPr>
          <w:rFonts w:ascii="Times New Roman" w:hAnsi="Times New Roman" w:cs="Times New Roman"/>
          <w:sz w:val="28"/>
          <w:szCs w:val="28"/>
        </w:rPr>
        <w:t xml:space="preserve">. </w:t>
      </w:r>
      <w:r w:rsidR="00DF4E51" w:rsidRPr="00326B8A">
        <w:rPr>
          <w:rFonts w:ascii="Times New Roman" w:hAnsi="Times New Roman" w:cs="Times New Roman"/>
          <w:sz w:val="28"/>
          <w:szCs w:val="28"/>
        </w:rPr>
        <w:t xml:space="preserve">Строительство жилого дома является </w:t>
      </w:r>
      <w:r w:rsidR="003942A3">
        <w:rPr>
          <w:rFonts w:ascii="Times New Roman" w:hAnsi="Times New Roman" w:cs="Times New Roman"/>
          <w:sz w:val="28"/>
          <w:szCs w:val="28"/>
        </w:rPr>
        <w:t xml:space="preserve">стратегически </w:t>
      </w:r>
      <w:r w:rsidR="00DF4E51" w:rsidRPr="00326B8A">
        <w:rPr>
          <w:rFonts w:ascii="Times New Roman" w:hAnsi="Times New Roman" w:cs="Times New Roman"/>
          <w:sz w:val="28"/>
          <w:szCs w:val="28"/>
        </w:rPr>
        <w:t>важным для привлечения специалистов в Муромцевский район, учитывая острый дефицит кадров в социальной сфере.</w:t>
      </w:r>
    </w:p>
    <w:p w:rsidR="00DE218F" w:rsidRPr="00326B8A" w:rsidRDefault="00DE218F" w:rsidP="00DE218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Обеспечение строительства жилья для закрепления молодых семей и молодых специалистов в сфере агропромышленного комплекса и иных отраслях экономики также планируется через участие муниципального района в  государственной программе Омской области, направленной на устойчивое развитие сельских территорий. </w:t>
      </w:r>
    </w:p>
    <w:p w:rsidR="009A353E" w:rsidRDefault="00D82A26" w:rsidP="00DF4E5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w:t>
      </w:r>
      <w:r w:rsidR="00F10D21" w:rsidRPr="00326B8A">
        <w:rPr>
          <w:rFonts w:ascii="Times New Roman" w:hAnsi="Times New Roman" w:cs="Times New Roman"/>
          <w:sz w:val="28"/>
          <w:szCs w:val="28"/>
        </w:rPr>
        <w:t xml:space="preserve">Муромцевском районе </w:t>
      </w:r>
      <w:r w:rsidR="00FB11E4">
        <w:rPr>
          <w:rFonts w:ascii="Times New Roman" w:hAnsi="Times New Roman" w:cs="Times New Roman"/>
          <w:sz w:val="28"/>
          <w:szCs w:val="28"/>
        </w:rPr>
        <w:t xml:space="preserve">осуществляет деятельность </w:t>
      </w:r>
      <w:r w:rsidR="00F66D24">
        <w:rPr>
          <w:rFonts w:ascii="Times New Roman" w:hAnsi="Times New Roman" w:cs="Times New Roman"/>
          <w:sz w:val="28"/>
          <w:szCs w:val="28"/>
        </w:rPr>
        <w:t>«</w:t>
      </w:r>
      <w:r w:rsidR="00FB11E4">
        <w:rPr>
          <w:rFonts w:ascii="Times New Roman" w:hAnsi="Times New Roman" w:cs="Times New Roman"/>
          <w:sz w:val="28"/>
          <w:szCs w:val="28"/>
        </w:rPr>
        <w:t>Петропавловский дом детства</w:t>
      </w:r>
      <w:r w:rsidR="00F66D24">
        <w:rPr>
          <w:rFonts w:ascii="Times New Roman" w:hAnsi="Times New Roman" w:cs="Times New Roman"/>
          <w:sz w:val="28"/>
          <w:szCs w:val="28"/>
        </w:rPr>
        <w:t>»</w:t>
      </w:r>
      <w:r w:rsidR="00FB11E4">
        <w:rPr>
          <w:rFonts w:ascii="Times New Roman" w:hAnsi="Times New Roman" w:cs="Times New Roman"/>
          <w:sz w:val="28"/>
          <w:szCs w:val="28"/>
        </w:rPr>
        <w:t xml:space="preserve"> (КУ Омской области для детей сирот и детей, оставшихся без попечения родителей)</w:t>
      </w:r>
      <w:r w:rsidR="00F10D21" w:rsidRPr="00326B8A">
        <w:rPr>
          <w:rFonts w:ascii="Times New Roman" w:hAnsi="Times New Roman" w:cs="Times New Roman"/>
          <w:sz w:val="28"/>
          <w:szCs w:val="28"/>
        </w:rPr>
        <w:t xml:space="preserve">, на учете в качестве нуждающихся по обеспечению жильем детей-сирот и детей, оставшихся без попечения родителей, </w:t>
      </w:r>
      <w:r w:rsidR="00B91516">
        <w:rPr>
          <w:rFonts w:ascii="Times New Roman" w:hAnsi="Times New Roman" w:cs="Times New Roman"/>
          <w:sz w:val="28"/>
          <w:szCs w:val="28"/>
        </w:rPr>
        <w:t>состоит</w:t>
      </w:r>
      <w:r w:rsidR="00F10D21" w:rsidRPr="00B91516">
        <w:rPr>
          <w:rFonts w:ascii="Times New Roman" w:hAnsi="Times New Roman" w:cs="Times New Roman"/>
          <w:sz w:val="28"/>
          <w:szCs w:val="28"/>
        </w:rPr>
        <w:t xml:space="preserve"> 14</w:t>
      </w:r>
      <w:r w:rsidR="00B91516" w:rsidRPr="00B91516">
        <w:rPr>
          <w:rFonts w:ascii="Times New Roman" w:hAnsi="Times New Roman" w:cs="Times New Roman"/>
          <w:sz w:val="28"/>
          <w:szCs w:val="28"/>
        </w:rPr>
        <w:t>2</w:t>
      </w:r>
      <w:r w:rsidR="00F10D21" w:rsidRPr="00326B8A">
        <w:rPr>
          <w:rFonts w:ascii="Times New Roman" w:hAnsi="Times New Roman" w:cs="Times New Roman"/>
          <w:sz w:val="28"/>
          <w:szCs w:val="28"/>
        </w:rPr>
        <w:t xml:space="preserve"> </w:t>
      </w:r>
      <w:r w:rsidR="00F10D21" w:rsidRPr="00326B8A">
        <w:rPr>
          <w:rFonts w:ascii="Times New Roman" w:hAnsi="Times New Roman" w:cs="Times New Roman"/>
          <w:sz w:val="28"/>
          <w:szCs w:val="28"/>
        </w:rPr>
        <w:lastRenderedPageBreak/>
        <w:t>человек</w:t>
      </w:r>
      <w:r w:rsidR="00B91516">
        <w:rPr>
          <w:rFonts w:ascii="Times New Roman" w:hAnsi="Times New Roman" w:cs="Times New Roman"/>
          <w:sz w:val="28"/>
          <w:szCs w:val="28"/>
        </w:rPr>
        <w:t>а</w:t>
      </w:r>
      <w:r w:rsidR="00F10D21" w:rsidRPr="00326B8A">
        <w:rPr>
          <w:rFonts w:ascii="Times New Roman" w:hAnsi="Times New Roman" w:cs="Times New Roman"/>
          <w:sz w:val="28"/>
          <w:szCs w:val="28"/>
        </w:rPr>
        <w:t xml:space="preserve">, поэтому необходимо </w:t>
      </w:r>
      <w:r w:rsidR="001E3543" w:rsidRPr="00326B8A">
        <w:rPr>
          <w:rFonts w:ascii="Times New Roman" w:hAnsi="Times New Roman" w:cs="Times New Roman"/>
          <w:sz w:val="28"/>
          <w:szCs w:val="28"/>
        </w:rPr>
        <w:t>продолжить</w:t>
      </w:r>
      <w:r w:rsidR="00F10D21" w:rsidRPr="00326B8A">
        <w:rPr>
          <w:rFonts w:ascii="Times New Roman" w:hAnsi="Times New Roman" w:cs="Times New Roman"/>
          <w:sz w:val="28"/>
          <w:szCs w:val="28"/>
        </w:rPr>
        <w:t xml:space="preserve"> ежегодное строительство жилья  для данной категории в рамках исполнения государственных полномочий. </w:t>
      </w:r>
      <w:r w:rsidR="00FB11E4">
        <w:rPr>
          <w:rFonts w:ascii="Times New Roman" w:hAnsi="Times New Roman" w:cs="Times New Roman"/>
          <w:sz w:val="28"/>
          <w:szCs w:val="28"/>
        </w:rPr>
        <w:t xml:space="preserve">В муниципальной собственности имеется земельный участок </w:t>
      </w:r>
      <w:r w:rsidR="00E9629E">
        <w:rPr>
          <w:rFonts w:ascii="Times New Roman" w:hAnsi="Times New Roman" w:cs="Times New Roman"/>
          <w:sz w:val="28"/>
          <w:szCs w:val="28"/>
        </w:rPr>
        <w:t xml:space="preserve">5050 </w:t>
      </w:r>
      <w:r w:rsidR="00FB11E4">
        <w:rPr>
          <w:rFonts w:ascii="Times New Roman" w:hAnsi="Times New Roman" w:cs="Times New Roman"/>
          <w:sz w:val="28"/>
          <w:szCs w:val="28"/>
        </w:rPr>
        <w:t xml:space="preserve">кв.м. под </w:t>
      </w:r>
      <w:r w:rsidR="009A353E">
        <w:rPr>
          <w:rFonts w:ascii="Times New Roman" w:hAnsi="Times New Roman" w:cs="Times New Roman"/>
          <w:sz w:val="28"/>
          <w:szCs w:val="28"/>
        </w:rPr>
        <w:t xml:space="preserve">малоэтажную </w:t>
      </w:r>
      <w:r w:rsidR="00FB11E4">
        <w:rPr>
          <w:rFonts w:ascii="Times New Roman" w:hAnsi="Times New Roman" w:cs="Times New Roman"/>
          <w:sz w:val="28"/>
          <w:szCs w:val="28"/>
        </w:rPr>
        <w:t xml:space="preserve">многоквартирную жилую застройку, расположенный вблизи </w:t>
      </w:r>
      <w:r w:rsidR="00F66D24">
        <w:rPr>
          <w:rFonts w:ascii="Times New Roman" w:hAnsi="Times New Roman" w:cs="Times New Roman"/>
          <w:sz w:val="28"/>
          <w:szCs w:val="28"/>
        </w:rPr>
        <w:t>«</w:t>
      </w:r>
      <w:r w:rsidR="00FB11E4">
        <w:rPr>
          <w:rFonts w:ascii="Times New Roman" w:hAnsi="Times New Roman" w:cs="Times New Roman"/>
          <w:sz w:val="28"/>
          <w:szCs w:val="28"/>
        </w:rPr>
        <w:t>Петропавловского дома детства</w:t>
      </w:r>
      <w:r w:rsidR="00F66D24">
        <w:rPr>
          <w:rFonts w:ascii="Times New Roman" w:hAnsi="Times New Roman" w:cs="Times New Roman"/>
          <w:sz w:val="28"/>
          <w:szCs w:val="28"/>
        </w:rPr>
        <w:t>»</w:t>
      </w:r>
      <w:r w:rsidR="00FB11E4">
        <w:rPr>
          <w:rFonts w:ascii="Times New Roman" w:hAnsi="Times New Roman" w:cs="Times New Roman"/>
          <w:sz w:val="28"/>
          <w:szCs w:val="28"/>
        </w:rPr>
        <w:t xml:space="preserve">, </w:t>
      </w:r>
      <w:r w:rsidR="009A353E">
        <w:rPr>
          <w:rFonts w:ascii="Times New Roman" w:hAnsi="Times New Roman" w:cs="Times New Roman"/>
          <w:sz w:val="28"/>
          <w:szCs w:val="28"/>
        </w:rPr>
        <w:t xml:space="preserve">с </w:t>
      </w:r>
      <w:r w:rsidR="00FB11E4">
        <w:rPr>
          <w:rFonts w:ascii="Times New Roman" w:hAnsi="Times New Roman" w:cs="Times New Roman"/>
          <w:sz w:val="28"/>
          <w:szCs w:val="28"/>
        </w:rPr>
        <w:t>возможностью подключения ко всем необходимым инженерным коммуникациям.</w:t>
      </w:r>
      <w:r w:rsidR="00FB11E4" w:rsidRPr="00FB11E4">
        <w:rPr>
          <w:rFonts w:ascii="Times New Roman" w:hAnsi="Times New Roman" w:cs="Times New Roman"/>
          <w:sz w:val="28"/>
          <w:szCs w:val="28"/>
        </w:rPr>
        <w:t xml:space="preserve"> </w:t>
      </w:r>
      <w:r w:rsidR="009A353E">
        <w:rPr>
          <w:rFonts w:ascii="Times New Roman" w:hAnsi="Times New Roman" w:cs="Times New Roman"/>
          <w:sz w:val="28"/>
          <w:szCs w:val="28"/>
        </w:rPr>
        <w:t>Потенциал по формированию земельных участков для строительства блокированных жилых домов имеется на территории р.п. Муромцево, где в предыдущие годы велось строительство жилья для данной категории.</w:t>
      </w:r>
    </w:p>
    <w:p w:rsidR="006D1468" w:rsidRPr="00326B8A" w:rsidRDefault="009A353E" w:rsidP="00DF4E5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D1468" w:rsidRPr="00326B8A">
        <w:rPr>
          <w:rFonts w:ascii="Times New Roman" w:hAnsi="Times New Roman" w:cs="Times New Roman"/>
          <w:sz w:val="28"/>
          <w:szCs w:val="28"/>
        </w:rPr>
        <w:t xml:space="preserve">Коммунальная инфраструктура в районе </w:t>
      </w:r>
      <w:r w:rsidR="003942A3">
        <w:rPr>
          <w:rFonts w:ascii="Times New Roman" w:hAnsi="Times New Roman" w:cs="Times New Roman"/>
          <w:sz w:val="28"/>
          <w:szCs w:val="28"/>
        </w:rPr>
        <w:t xml:space="preserve">включает </w:t>
      </w:r>
      <w:r w:rsidR="006D1468" w:rsidRPr="00326B8A">
        <w:rPr>
          <w:rFonts w:ascii="Times New Roman" w:hAnsi="Times New Roman" w:cs="Times New Roman"/>
          <w:sz w:val="28"/>
          <w:szCs w:val="28"/>
        </w:rPr>
        <w:t>услуг</w:t>
      </w:r>
      <w:r w:rsidR="003942A3">
        <w:rPr>
          <w:rFonts w:ascii="Times New Roman" w:hAnsi="Times New Roman" w:cs="Times New Roman"/>
          <w:sz w:val="28"/>
          <w:szCs w:val="28"/>
        </w:rPr>
        <w:t>и</w:t>
      </w:r>
      <w:r w:rsidR="006D1468" w:rsidRPr="00326B8A">
        <w:rPr>
          <w:rFonts w:ascii="Times New Roman" w:hAnsi="Times New Roman" w:cs="Times New Roman"/>
          <w:sz w:val="28"/>
          <w:szCs w:val="28"/>
        </w:rPr>
        <w:t xml:space="preserve"> теплоснабжения, электроснабжения, водоснабжени</w:t>
      </w:r>
      <w:r w:rsidR="003942A3">
        <w:rPr>
          <w:rFonts w:ascii="Times New Roman" w:hAnsi="Times New Roman" w:cs="Times New Roman"/>
          <w:sz w:val="28"/>
          <w:szCs w:val="28"/>
        </w:rPr>
        <w:t xml:space="preserve">я и водоотведения, которые предоставляются </w:t>
      </w:r>
      <w:r w:rsidR="005A6FE2">
        <w:rPr>
          <w:rFonts w:ascii="Times New Roman" w:hAnsi="Times New Roman" w:cs="Times New Roman"/>
          <w:sz w:val="28"/>
          <w:szCs w:val="28"/>
        </w:rPr>
        <w:t xml:space="preserve">9-тью организациями, в том числе </w:t>
      </w:r>
      <w:r w:rsidR="003942A3">
        <w:rPr>
          <w:rFonts w:ascii="Times New Roman" w:hAnsi="Times New Roman" w:cs="Times New Roman"/>
          <w:sz w:val="28"/>
          <w:szCs w:val="28"/>
        </w:rPr>
        <w:t>5-тью муниципальными унитарными предприятиями</w:t>
      </w:r>
      <w:r w:rsidR="003942A3" w:rsidRPr="005A6FE2">
        <w:rPr>
          <w:rFonts w:ascii="Times New Roman" w:hAnsi="Times New Roman" w:cs="Times New Roman"/>
          <w:sz w:val="28"/>
          <w:szCs w:val="28"/>
        </w:rPr>
        <w:t>. Це</w:t>
      </w:r>
      <w:r w:rsidR="003942A3">
        <w:rPr>
          <w:rFonts w:ascii="Times New Roman" w:hAnsi="Times New Roman" w:cs="Times New Roman"/>
          <w:sz w:val="28"/>
          <w:szCs w:val="28"/>
        </w:rPr>
        <w:t xml:space="preserve">нтральное газоснабжение </w:t>
      </w:r>
      <w:r w:rsidR="0028035B">
        <w:rPr>
          <w:rFonts w:ascii="Times New Roman" w:hAnsi="Times New Roman" w:cs="Times New Roman"/>
          <w:sz w:val="28"/>
          <w:szCs w:val="28"/>
        </w:rPr>
        <w:t xml:space="preserve">в районе </w:t>
      </w:r>
      <w:r w:rsidR="003942A3">
        <w:rPr>
          <w:rFonts w:ascii="Times New Roman" w:hAnsi="Times New Roman" w:cs="Times New Roman"/>
          <w:sz w:val="28"/>
          <w:szCs w:val="28"/>
        </w:rPr>
        <w:t xml:space="preserve">отсутствует, осуществляется </w:t>
      </w:r>
      <w:r w:rsidR="006D1468" w:rsidRPr="00326B8A">
        <w:rPr>
          <w:rFonts w:ascii="Times New Roman" w:hAnsi="Times New Roman" w:cs="Times New Roman"/>
          <w:sz w:val="28"/>
          <w:szCs w:val="28"/>
        </w:rPr>
        <w:t xml:space="preserve"> </w:t>
      </w:r>
      <w:r w:rsidR="005A6FE2">
        <w:rPr>
          <w:rFonts w:ascii="Times New Roman" w:hAnsi="Times New Roman" w:cs="Times New Roman"/>
          <w:sz w:val="28"/>
          <w:szCs w:val="28"/>
        </w:rPr>
        <w:t>поставка газовых баллонов населению</w:t>
      </w:r>
      <w:r w:rsidR="0028035B">
        <w:rPr>
          <w:rFonts w:ascii="Times New Roman" w:hAnsi="Times New Roman" w:cs="Times New Roman"/>
          <w:sz w:val="28"/>
          <w:szCs w:val="28"/>
        </w:rPr>
        <w:t>, а также автономное газоснабжение многоквартирных домов</w:t>
      </w:r>
      <w:r w:rsidR="00B91516">
        <w:rPr>
          <w:rFonts w:ascii="Times New Roman" w:hAnsi="Times New Roman" w:cs="Times New Roman"/>
          <w:sz w:val="28"/>
          <w:szCs w:val="28"/>
        </w:rPr>
        <w:t xml:space="preserve"> в р.п. Муромцево</w:t>
      </w:r>
      <w:r w:rsidR="006D1468" w:rsidRPr="00326B8A">
        <w:rPr>
          <w:rFonts w:ascii="Times New Roman" w:hAnsi="Times New Roman" w:cs="Times New Roman"/>
          <w:sz w:val="28"/>
          <w:szCs w:val="28"/>
        </w:rPr>
        <w:t>.</w:t>
      </w:r>
      <w:r w:rsidR="003942A3">
        <w:rPr>
          <w:rFonts w:ascii="Times New Roman" w:hAnsi="Times New Roman" w:cs="Times New Roman"/>
          <w:sz w:val="28"/>
          <w:szCs w:val="28"/>
        </w:rPr>
        <w:t xml:space="preserve"> Частный жилой сектор </w:t>
      </w:r>
      <w:r w:rsidR="00B91516">
        <w:rPr>
          <w:rFonts w:ascii="Times New Roman" w:hAnsi="Times New Roman" w:cs="Times New Roman"/>
          <w:sz w:val="28"/>
          <w:szCs w:val="28"/>
        </w:rPr>
        <w:t xml:space="preserve">в районе </w:t>
      </w:r>
      <w:r w:rsidR="003942A3">
        <w:rPr>
          <w:rFonts w:ascii="Times New Roman" w:hAnsi="Times New Roman" w:cs="Times New Roman"/>
          <w:sz w:val="28"/>
          <w:szCs w:val="28"/>
        </w:rPr>
        <w:t>отапливается твердым топливом – уголь, дрова.</w:t>
      </w:r>
    </w:p>
    <w:p w:rsidR="00054DF1" w:rsidRPr="00326B8A" w:rsidRDefault="00B661E6" w:rsidP="00F10D21">
      <w:pPr>
        <w:jc w:val="both"/>
        <w:rPr>
          <w:sz w:val="28"/>
          <w:szCs w:val="28"/>
        </w:rPr>
      </w:pPr>
      <w:r w:rsidRPr="00326B8A">
        <w:rPr>
          <w:sz w:val="28"/>
          <w:szCs w:val="28"/>
        </w:rPr>
        <w:tab/>
        <w:t>Текущими проблемами  по улучшению условий проживания в районе являются:</w:t>
      </w:r>
    </w:p>
    <w:p w:rsidR="006E374D" w:rsidRPr="00326B8A" w:rsidRDefault="006E374D" w:rsidP="006E374D">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высокий уровень износа коммунальной инфраструктуры;</w:t>
      </w:r>
    </w:p>
    <w:p w:rsidR="00B661E6" w:rsidRPr="00326B8A" w:rsidRDefault="00B661E6" w:rsidP="006E374D">
      <w:pPr>
        <w:ind w:firstLine="540"/>
        <w:jc w:val="both"/>
        <w:rPr>
          <w:sz w:val="28"/>
          <w:szCs w:val="28"/>
        </w:rPr>
      </w:pPr>
      <w:r w:rsidRPr="00326B8A">
        <w:rPr>
          <w:sz w:val="28"/>
          <w:szCs w:val="28"/>
        </w:rPr>
        <w:t>– низкое качество питьевой воды практически во всех населенных пунктах в связи с отсутствием очистных сооружений, высокой изношенности водопроводных сетей и их неудовлетворительном санитарно-техническом состоянии;</w:t>
      </w:r>
    </w:p>
    <w:p w:rsidR="006E374D" w:rsidRPr="00326B8A" w:rsidRDefault="00B661E6" w:rsidP="006E374D">
      <w:pPr>
        <w:ind w:firstLine="540"/>
        <w:jc w:val="both"/>
        <w:rPr>
          <w:sz w:val="28"/>
          <w:szCs w:val="28"/>
        </w:rPr>
      </w:pPr>
      <w:r w:rsidRPr="00326B8A">
        <w:rPr>
          <w:sz w:val="28"/>
          <w:szCs w:val="28"/>
        </w:rPr>
        <w:t xml:space="preserve">– </w:t>
      </w:r>
      <w:r w:rsidR="006E374D" w:rsidRPr="00326B8A">
        <w:rPr>
          <w:sz w:val="28"/>
          <w:szCs w:val="28"/>
        </w:rPr>
        <w:t xml:space="preserve">отсутствие зон санитарной охраны водоисточников,  несоответствие технологии очистки воды качеству воды водоисточника; </w:t>
      </w:r>
    </w:p>
    <w:p w:rsidR="006E374D" w:rsidRPr="00326B8A" w:rsidRDefault="00B661E6" w:rsidP="00DB19C5">
      <w:pPr>
        <w:pStyle w:val="Default"/>
        <w:ind w:firstLine="540"/>
        <w:jc w:val="both"/>
        <w:rPr>
          <w:sz w:val="28"/>
          <w:szCs w:val="28"/>
        </w:rPr>
      </w:pPr>
      <w:r w:rsidRPr="00326B8A">
        <w:rPr>
          <w:sz w:val="28"/>
          <w:szCs w:val="28"/>
        </w:rPr>
        <w:t>–</w:t>
      </w:r>
      <w:r w:rsidR="006E374D" w:rsidRPr="00326B8A">
        <w:rPr>
          <w:sz w:val="28"/>
          <w:szCs w:val="28"/>
        </w:rPr>
        <w:t xml:space="preserve"> </w:t>
      </w:r>
      <w:r w:rsidR="00DB19C5" w:rsidRPr="00326B8A">
        <w:rPr>
          <w:rFonts w:eastAsiaTheme="minorHAnsi"/>
          <w:sz w:val="28"/>
          <w:szCs w:val="28"/>
          <w:lang w:eastAsia="en-US"/>
        </w:rPr>
        <w:t xml:space="preserve">высокая себестоимость производства коммунальных услуг, наличие нерационально функционирующих затратных технологических систем и низкого коэффициента использования установленной мощности, как следствие </w:t>
      </w:r>
      <w:r w:rsidR="00DB19C5" w:rsidRPr="00326B8A">
        <w:rPr>
          <w:sz w:val="28"/>
          <w:szCs w:val="28"/>
        </w:rPr>
        <w:t>высокая стоимость</w:t>
      </w:r>
      <w:r w:rsidR="006E374D" w:rsidRPr="00326B8A">
        <w:rPr>
          <w:sz w:val="28"/>
          <w:szCs w:val="28"/>
        </w:rPr>
        <w:t xml:space="preserve"> коммунальны</w:t>
      </w:r>
      <w:r w:rsidR="00DB19C5" w:rsidRPr="00326B8A">
        <w:rPr>
          <w:sz w:val="28"/>
          <w:szCs w:val="28"/>
        </w:rPr>
        <w:t>х</w:t>
      </w:r>
      <w:r w:rsidR="006D1468" w:rsidRPr="00326B8A">
        <w:rPr>
          <w:sz w:val="28"/>
          <w:szCs w:val="28"/>
        </w:rPr>
        <w:t xml:space="preserve"> </w:t>
      </w:r>
      <w:r w:rsidR="006E374D" w:rsidRPr="00326B8A">
        <w:rPr>
          <w:sz w:val="28"/>
          <w:szCs w:val="28"/>
        </w:rPr>
        <w:t xml:space="preserve">услуг </w:t>
      </w:r>
      <w:r w:rsidR="006D1468" w:rsidRPr="00326B8A">
        <w:rPr>
          <w:sz w:val="28"/>
          <w:szCs w:val="28"/>
        </w:rPr>
        <w:t xml:space="preserve">в сравнении с </w:t>
      </w:r>
      <w:r w:rsidR="006E374D" w:rsidRPr="00326B8A">
        <w:rPr>
          <w:sz w:val="28"/>
          <w:szCs w:val="28"/>
        </w:rPr>
        <w:t xml:space="preserve">областным центром;  </w:t>
      </w:r>
    </w:p>
    <w:p w:rsidR="00B661E6" w:rsidRPr="00326B8A" w:rsidRDefault="006E374D" w:rsidP="00B661E6">
      <w:pPr>
        <w:ind w:firstLine="540"/>
        <w:jc w:val="both"/>
        <w:rPr>
          <w:sz w:val="28"/>
          <w:szCs w:val="28"/>
        </w:rPr>
      </w:pPr>
      <w:r w:rsidRPr="00326B8A">
        <w:rPr>
          <w:sz w:val="28"/>
          <w:szCs w:val="28"/>
        </w:rPr>
        <w:t>– отсутствие газификации в районе, способной снизить стоимость набора коммунальных услуг на одного жителя в районе</w:t>
      </w:r>
      <w:r w:rsidR="006D1468" w:rsidRPr="00326B8A">
        <w:rPr>
          <w:sz w:val="28"/>
          <w:szCs w:val="28"/>
        </w:rPr>
        <w:t>;</w:t>
      </w:r>
    </w:p>
    <w:p w:rsidR="006D1468" w:rsidRPr="00326B8A" w:rsidRDefault="006D1468" w:rsidP="006D1468">
      <w:pPr>
        <w:autoSpaceDE w:val="0"/>
        <w:autoSpaceDN w:val="0"/>
        <w:adjustRightInd w:val="0"/>
        <w:ind w:firstLine="540"/>
        <w:jc w:val="both"/>
        <w:rPr>
          <w:sz w:val="28"/>
          <w:szCs w:val="28"/>
        </w:rPr>
      </w:pPr>
      <w:r w:rsidRPr="00326B8A">
        <w:rPr>
          <w:sz w:val="28"/>
          <w:szCs w:val="28"/>
        </w:rPr>
        <w:t xml:space="preserve">– </w:t>
      </w:r>
      <w:r w:rsidRPr="00326B8A">
        <w:rPr>
          <w:rFonts w:eastAsiaTheme="minorHAnsi"/>
          <w:sz w:val="28"/>
          <w:szCs w:val="28"/>
          <w:lang w:eastAsia="en-US"/>
        </w:rPr>
        <w:t>отсутствие должной системы управления многоквартирным жилым фондом в р.п. Муромцево;</w:t>
      </w:r>
    </w:p>
    <w:p w:rsidR="006D1468" w:rsidRPr="00326B8A" w:rsidRDefault="006D1468" w:rsidP="006D1468">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уровень благоустройства общественных пространств (эстетические, эксплуатационные характеристики, функциональное наполнение), выполненных с 2018 года, не всегда отвечает текущим тенденциям, ориентации на человека и его восприятие окружающей среды.</w:t>
      </w:r>
    </w:p>
    <w:p w:rsidR="00443D56" w:rsidRPr="00326B8A" w:rsidRDefault="00443D56" w:rsidP="00443D56">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color w:val="000000" w:themeColor="text1"/>
          <w:sz w:val="28"/>
          <w:szCs w:val="28"/>
        </w:rPr>
        <w:t>Приоритетные направления развития сектора жилищно-коммунального хозяйства, создания комфортных условий проживания в период реализации Стратегии:</w:t>
      </w:r>
    </w:p>
    <w:p w:rsidR="00F10D21" w:rsidRPr="00326B8A" w:rsidRDefault="00443D5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w:t>
      </w:r>
      <w:r w:rsidR="006D1468" w:rsidRPr="00326B8A">
        <w:rPr>
          <w:rFonts w:ascii="Times New Roman" w:hAnsi="Times New Roman" w:cs="Times New Roman"/>
          <w:sz w:val="28"/>
          <w:szCs w:val="28"/>
        </w:rPr>
        <w:t xml:space="preserve">) </w:t>
      </w:r>
      <w:r w:rsidR="00F10D21" w:rsidRPr="00326B8A">
        <w:rPr>
          <w:rFonts w:ascii="Times New Roman" w:hAnsi="Times New Roman" w:cs="Times New Roman"/>
          <w:sz w:val="28"/>
          <w:szCs w:val="28"/>
        </w:rPr>
        <w:t xml:space="preserve">завершение разработки и утверждение документов территориального планирования и градостроительного зонирования, в целях создания </w:t>
      </w:r>
      <w:r w:rsidRPr="00326B8A">
        <w:rPr>
          <w:rFonts w:ascii="Times New Roman" w:hAnsi="Times New Roman" w:cs="Times New Roman"/>
          <w:sz w:val="28"/>
          <w:szCs w:val="28"/>
        </w:rPr>
        <w:t xml:space="preserve">условий </w:t>
      </w:r>
      <w:r w:rsidR="00F10D21" w:rsidRPr="00326B8A">
        <w:rPr>
          <w:rFonts w:ascii="Times New Roman" w:hAnsi="Times New Roman" w:cs="Times New Roman"/>
          <w:sz w:val="28"/>
          <w:szCs w:val="28"/>
        </w:rPr>
        <w:t xml:space="preserve"> для развития </w:t>
      </w:r>
      <w:r w:rsidRPr="00326B8A">
        <w:rPr>
          <w:rFonts w:ascii="Times New Roman" w:hAnsi="Times New Roman" w:cs="Times New Roman"/>
          <w:sz w:val="28"/>
          <w:szCs w:val="28"/>
        </w:rPr>
        <w:t>городской и сельских территорий</w:t>
      </w:r>
      <w:r w:rsidR="00F10D21" w:rsidRPr="00326B8A">
        <w:rPr>
          <w:rFonts w:ascii="Times New Roman" w:hAnsi="Times New Roman" w:cs="Times New Roman"/>
          <w:sz w:val="28"/>
          <w:szCs w:val="28"/>
        </w:rPr>
        <w:t xml:space="preserve">;  </w:t>
      </w:r>
    </w:p>
    <w:p w:rsidR="00F10D21" w:rsidRPr="00326B8A" w:rsidRDefault="00443D56"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w:t>
      </w:r>
      <w:r w:rsidR="006D1468" w:rsidRPr="00326B8A">
        <w:rPr>
          <w:rFonts w:ascii="Times New Roman" w:hAnsi="Times New Roman" w:cs="Times New Roman"/>
          <w:sz w:val="28"/>
          <w:szCs w:val="28"/>
        </w:rPr>
        <w:t>)</w:t>
      </w:r>
      <w:r w:rsidR="00F10D21" w:rsidRPr="00326B8A">
        <w:rPr>
          <w:rFonts w:ascii="Times New Roman" w:hAnsi="Times New Roman" w:cs="Times New Roman"/>
          <w:sz w:val="28"/>
          <w:szCs w:val="28"/>
        </w:rPr>
        <w:t xml:space="preserve"> </w:t>
      </w:r>
      <w:r w:rsidR="00FB11E4">
        <w:rPr>
          <w:rFonts w:ascii="Times New Roman" w:hAnsi="Times New Roman" w:cs="Times New Roman"/>
          <w:sz w:val="28"/>
          <w:szCs w:val="28"/>
        </w:rPr>
        <w:t xml:space="preserve">формирование земельных участков для развития жилищного </w:t>
      </w:r>
      <w:r w:rsidR="00FB11E4">
        <w:rPr>
          <w:rFonts w:ascii="Times New Roman" w:hAnsi="Times New Roman" w:cs="Times New Roman"/>
          <w:sz w:val="28"/>
          <w:szCs w:val="28"/>
        </w:rPr>
        <w:lastRenderedPageBreak/>
        <w:t xml:space="preserve">строительства, </w:t>
      </w:r>
      <w:r w:rsidR="00F10D21" w:rsidRPr="00326B8A">
        <w:rPr>
          <w:rFonts w:ascii="Times New Roman" w:hAnsi="Times New Roman" w:cs="Times New Roman"/>
          <w:sz w:val="28"/>
          <w:szCs w:val="28"/>
        </w:rPr>
        <w:t xml:space="preserve">обеспечение </w:t>
      </w:r>
      <w:r w:rsidR="00FB11E4">
        <w:rPr>
          <w:rFonts w:ascii="Times New Roman" w:hAnsi="Times New Roman" w:cs="Times New Roman"/>
          <w:sz w:val="28"/>
          <w:szCs w:val="28"/>
        </w:rPr>
        <w:t xml:space="preserve">их </w:t>
      </w:r>
      <w:r w:rsidR="00F10D21" w:rsidRPr="00326B8A">
        <w:rPr>
          <w:rFonts w:ascii="Times New Roman" w:hAnsi="Times New Roman" w:cs="Times New Roman"/>
          <w:sz w:val="28"/>
          <w:szCs w:val="28"/>
        </w:rPr>
        <w:t>транспортной и инженерно-технической инфраструктурой;</w:t>
      </w:r>
    </w:p>
    <w:p w:rsidR="00F10D21" w:rsidRPr="00326B8A" w:rsidRDefault="00DB074F"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w:t>
      </w:r>
      <w:r w:rsidR="006D1468" w:rsidRPr="00326B8A">
        <w:rPr>
          <w:rFonts w:ascii="Times New Roman" w:hAnsi="Times New Roman" w:cs="Times New Roman"/>
          <w:sz w:val="28"/>
          <w:szCs w:val="28"/>
        </w:rPr>
        <w:t xml:space="preserve">) </w:t>
      </w:r>
      <w:r w:rsidR="00F10D21" w:rsidRPr="00326B8A">
        <w:rPr>
          <w:rFonts w:ascii="Times New Roman" w:hAnsi="Times New Roman" w:cs="Times New Roman"/>
          <w:sz w:val="28"/>
          <w:szCs w:val="28"/>
        </w:rPr>
        <w:t xml:space="preserve">обеспечение предоставления </w:t>
      </w:r>
      <w:r w:rsidR="00443D56" w:rsidRPr="00326B8A">
        <w:rPr>
          <w:rFonts w:ascii="Times New Roman" w:hAnsi="Times New Roman" w:cs="Times New Roman"/>
          <w:sz w:val="28"/>
          <w:szCs w:val="28"/>
        </w:rPr>
        <w:t>действующих и вновь принимаемых на федеральном и региональном уровнях ме</w:t>
      </w:r>
      <w:r w:rsidR="00C55364" w:rsidRPr="00326B8A">
        <w:rPr>
          <w:rFonts w:ascii="Times New Roman" w:hAnsi="Times New Roman" w:cs="Times New Roman"/>
          <w:sz w:val="28"/>
          <w:szCs w:val="28"/>
        </w:rPr>
        <w:t xml:space="preserve">р </w:t>
      </w:r>
      <w:r w:rsidR="00F10D21" w:rsidRPr="00326B8A">
        <w:rPr>
          <w:rFonts w:ascii="Times New Roman" w:hAnsi="Times New Roman" w:cs="Times New Roman"/>
          <w:sz w:val="28"/>
          <w:szCs w:val="28"/>
        </w:rPr>
        <w:t>поддержки молодым сем</w:t>
      </w:r>
      <w:r w:rsidR="00FB11E4">
        <w:rPr>
          <w:rFonts w:ascii="Times New Roman" w:hAnsi="Times New Roman" w:cs="Times New Roman"/>
          <w:sz w:val="28"/>
          <w:szCs w:val="28"/>
        </w:rPr>
        <w:t>ьям</w:t>
      </w:r>
      <w:r w:rsidR="00F10D21" w:rsidRPr="00326B8A">
        <w:rPr>
          <w:rFonts w:ascii="Times New Roman" w:hAnsi="Times New Roman" w:cs="Times New Roman"/>
          <w:sz w:val="28"/>
          <w:szCs w:val="28"/>
        </w:rPr>
        <w:t xml:space="preserve"> и иным граждан на приобретение, строительство и реконструкцию жилья;</w:t>
      </w:r>
    </w:p>
    <w:p w:rsidR="00443D56" w:rsidRPr="00326B8A" w:rsidRDefault="00DB074F" w:rsidP="00443D56">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4</w:t>
      </w:r>
      <w:r w:rsidR="00443D56" w:rsidRPr="00326B8A">
        <w:rPr>
          <w:rFonts w:ascii="Times New Roman" w:hAnsi="Times New Roman" w:cs="Times New Roman"/>
          <w:sz w:val="28"/>
          <w:szCs w:val="28"/>
        </w:rPr>
        <w:t>) модернизация объектов коммунальной инфраструктуры за счет инвестирования бюджетных</w:t>
      </w:r>
      <w:r w:rsidR="00C55364" w:rsidRPr="00326B8A">
        <w:rPr>
          <w:rFonts w:ascii="Times New Roman" w:hAnsi="Times New Roman" w:cs="Times New Roman"/>
          <w:sz w:val="28"/>
          <w:szCs w:val="28"/>
        </w:rPr>
        <w:t xml:space="preserve"> и внебюджетных</w:t>
      </w:r>
      <w:r w:rsidR="00443D56" w:rsidRPr="00326B8A">
        <w:rPr>
          <w:rFonts w:ascii="Times New Roman" w:hAnsi="Times New Roman" w:cs="Times New Roman"/>
          <w:sz w:val="28"/>
          <w:szCs w:val="28"/>
        </w:rPr>
        <w:t xml:space="preserve"> средств; </w:t>
      </w:r>
    </w:p>
    <w:p w:rsidR="00DB074F" w:rsidRPr="00326B8A" w:rsidRDefault="00DB074F" w:rsidP="00C55364">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5) вывод предприятий коммунального хозяйства на безубыточный уровень деятельности</w:t>
      </w:r>
      <w:r w:rsidR="003942A3">
        <w:rPr>
          <w:rFonts w:ascii="Times New Roman" w:hAnsi="Times New Roman" w:cs="Times New Roman"/>
          <w:sz w:val="28"/>
          <w:szCs w:val="28"/>
        </w:rPr>
        <w:t>;</w:t>
      </w:r>
    </w:p>
    <w:p w:rsidR="00C55364" w:rsidRPr="00326B8A" w:rsidRDefault="00DB074F" w:rsidP="00C55364">
      <w:pPr>
        <w:pStyle w:val="ConsPlusNormal"/>
        <w:ind w:firstLine="540"/>
        <w:jc w:val="both"/>
        <w:rPr>
          <w:rFonts w:ascii="Times New Roman" w:hAnsi="Times New Roman" w:cs="Times New Roman"/>
          <w:color w:val="000000" w:themeColor="text1"/>
          <w:sz w:val="28"/>
          <w:szCs w:val="28"/>
        </w:rPr>
      </w:pPr>
      <w:r w:rsidRPr="00326B8A">
        <w:rPr>
          <w:rFonts w:ascii="Times New Roman" w:hAnsi="Times New Roman" w:cs="Times New Roman"/>
          <w:sz w:val="28"/>
          <w:szCs w:val="28"/>
        </w:rPr>
        <w:t>6) обеспечение своевременного</w:t>
      </w:r>
      <w:r w:rsidR="00C55364" w:rsidRPr="00326B8A">
        <w:rPr>
          <w:rFonts w:ascii="Times New Roman" w:hAnsi="Times New Roman" w:cs="Times New Roman"/>
          <w:sz w:val="28"/>
          <w:szCs w:val="28"/>
        </w:rPr>
        <w:t xml:space="preserve"> </w:t>
      </w:r>
      <w:r w:rsidR="00C55364" w:rsidRPr="00326B8A">
        <w:rPr>
          <w:rFonts w:ascii="Times New Roman" w:hAnsi="Times New Roman" w:cs="Times New Roman"/>
          <w:color w:val="000000" w:themeColor="text1"/>
          <w:sz w:val="28"/>
          <w:szCs w:val="28"/>
        </w:rPr>
        <w:t>проведени</w:t>
      </w:r>
      <w:r w:rsidRPr="00326B8A">
        <w:rPr>
          <w:rFonts w:ascii="Times New Roman" w:hAnsi="Times New Roman" w:cs="Times New Roman"/>
          <w:color w:val="000000" w:themeColor="text1"/>
          <w:sz w:val="28"/>
          <w:szCs w:val="28"/>
        </w:rPr>
        <w:t>я</w:t>
      </w:r>
      <w:r w:rsidR="00C55364" w:rsidRPr="00326B8A">
        <w:rPr>
          <w:rFonts w:ascii="Times New Roman" w:hAnsi="Times New Roman" w:cs="Times New Roman"/>
          <w:color w:val="000000" w:themeColor="text1"/>
          <w:sz w:val="28"/>
          <w:szCs w:val="28"/>
        </w:rPr>
        <w:t xml:space="preserve"> капитального ремонта жилых многоквартирных домов;</w:t>
      </w:r>
    </w:p>
    <w:p w:rsidR="00C55364" w:rsidRDefault="00C55364" w:rsidP="00C55364">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DB074F" w:rsidRPr="00326B8A">
        <w:rPr>
          <w:rFonts w:ascii="Times New Roman" w:hAnsi="Times New Roman" w:cs="Times New Roman"/>
          <w:sz w:val="28"/>
          <w:szCs w:val="28"/>
        </w:rPr>
        <w:t>7) реализация механизмов и форм управления многоквартирными домами, способных обеспечить надлежащее содержание и ремонт, в том числе для бесперебойного прохождения отопительного сезона;</w:t>
      </w:r>
    </w:p>
    <w:p w:rsidR="00F10D21" w:rsidRPr="00326B8A" w:rsidRDefault="006D1468"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8)</w:t>
      </w:r>
      <w:r w:rsidR="00F10D21" w:rsidRPr="00326B8A">
        <w:rPr>
          <w:rFonts w:ascii="Times New Roman" w:hAnsi="Times New Roman" w:cs="Times New Roman"/>
          <w:sz w:val="28"/>
          <w:szCs w:val="28"/>
        </w:rPr>
        <w:t xml:space="preserve"> реализация </w:t>
      </w:r>
      <w:r w:rsidR="001E3543" w:rsidRPr="00326B8A">
        <w:rPr>
          <w:rFonts w:ascii="Times New Roman" w:hAnsi="Times New Roman" w:cs="Times New Roman"/>
          <w:sz w:val="28"/>
          <w:szCs w:val="28"/>
        </w:rPr>
        <w:t>инициативных проектов</w:t>
      </w:r>
      <w:r w:rsidR="00F10D21" w:rsidRPr="00326B8A">
        <w:rPr>
          <w:rFonts w:ascii="Times New Roman" w:hAnsi="Times New Roman" w:cs="Times New Roman"/>
          <w:sz w:val="28"/>
          <w:szCs w:val="28"/>
        </w:rPr>
        <w:t xml:space="preserve"> по благоустройству </w:t>
      </w:r>
      <w:r w:rsidR="001E3543" w:rsidRPr="00326B8A">
        <w:rPr>
          <w:rFonts w:ascii="Times New Roman" w:hAnsi="Times New Roman" w:cs="Times New Roman"/>
          <w:sz w:val="28"/>
          <w:szCs w:val="28"/>
        </w:rPr>
        <w:t xml:space="preserve">сельских </w:t>
      </w:r>
      <w:r w:rsidR="00F10D21" w:rsidRPr="00326B8A">
        <w:rPr>
          <w:rFonts w:ascii="Times New Roman" w:hAnsi="Times New Roman" w:cs="Times New Roman"/>
          <w:sz w:val="28"/>
          <w:szCs w:val="28"/>
        </w:rPr>
        <w:t xml:space="preserve">территорий и созданию комфортной </w:t>
      </w:r>
      <w:r w:rsidR="00DB074F" w:rsidRPr="00326B8A">
        <w:rPr>
          <w:rFonts w:ascii="Times New Roman" w:hAnsi="Times New Roman" w:cs="Times New Roman"/>
          <w:sz w:val="28"/>
          <w:szCs w:val="28"/>
        </w:rPr>
        <w:t xml:space="preserve">городской </w:t>
      </w:r>
      <w:r w:rsidR="00F10D21" w:rsidRPr="00326B8A">
        <w:rPr>
          <w:rFonts w:ascii="Times New Roman" w:hAnsi="Times New Roman" w:cs="Times New Roman"/>
          <w:sz w:val="28"/>
          <w:szCs w:val="28"/>
        </w:rPr>
        <w:t>среды проживания</w:t>
      </w:r>
      <w:r w:rsidR="00443D56" w:rsidRPr="00326B8A">
        <w:rPr>
          <w:rFonts w:ascii="Times New Roman" w:hAnsi="Times New Roman" w:cs="Times New Roman"/>
          <w:sz w:val="28"/>
          <w:szCs w:val="28"/>
        </w:rPr>
        <w:t xml:space="preserve">, ориентированных на потребности жителей и </w:t>
      </w:r>
      <w:r w:rsidR="00DB074F" w:rsidRPr="00326B8A">
        <w:rPr>
          <w:rFonts w:ascii="Times New Roman" w:hAnsi="Times New Roman" w:cs="Times New Roman"/>
          <w:sz w:val="28"/>
          <w:szCs w:val="28"/>
        </w:rPr>
        <w:t>с их участием по определению</w:t>
      </w:r>
      <w:r w:rsidR="00443D56" w:rsidRPr="00326B8A">
        <w:rPr>
          <w:rFonts w:ascii="Times New Roman" w:hAnsi="Times New Roman" w:cs="Times New Roman"/>
          <w:sz w:val="28"/>
          <w:szCs w:val="28"/>
        </w:rPr>
        <w:t xml:space="preserve"> функциональной наполняемости создаваемых общественных пространств.</w:t>
      </w:r>
    </w:p>
    <w:p w:rsidR="00F10D21" w:rsidRPr="00326B8A" w:rsidRDefault="00F10D21" w:rsidP="00F10D21">
      <w:pPr>
        <w:pStyle w:val="ConsPlusNormal"/>
        <w:ind w:firstLine="540"/>
        <w:jc w:val="both"/>
        <w:rPr>
          <w:rFonts w:ascii="Times New Roman" w:hAnsi="Times New Roman" w:cs="Times New Roman"/>
          <w:sz w:val="28"/>
          <w:szCs w:val="28"/>
        </w:rPr>
      </w:pPr>
      <w:r w:rsidRPr="00326B8A">
        <w:rPr>
          <w:rFonts w:ascii="Times New Roman" w:hAnsi="Times New Roman" w:cs="Times New Roman"/>
          <w:b/>
          <w:sz w:val="28"/>
          <w:szCs w:val="28"/>
        </w:rPr>
        <w:t>Ключевые проекты</w:t>
      </w:r>
      <w:r w:rsidRPr="00326B8A">
        <w:rPr>
          <w:rFonts w:ascii="Times New Roman" w:hAnsi="Times New Roman" w:cs="Times New Roman"/>
          <w:sz w:val="28"/>
          <w:szCs w:val="28"/>
        </w:rPr>
        <w:t xml:space="preserve"> </w:t>
      </w:r>
      <w:r w:rsidR="00DB19C5" w:rsidRPr="00326B8A">
        <w:rPr>
          <w:rFonts w:ascii="Times New Roman" w:hAnsi="Times New Roman" w:cs="Times New Roman"/>
          <w:sz w:val="28"/>
          <w:szCs w:val="28"/>
        </w:rPr>
        <w:t>по созданию комфортной</w:t>
      </w:r>
      <w:r w:rsidR="00443D56" w:rsidRPr="00326B8A">
        <w:rPr>
          <w:rFonts w:ascii="Times New Roman" w:hAnsi="Times New Roman" w:cs="Times New Roman"/>
          <w:sz w:val="28"/>
          <w:szCs w:val="28"/>
        </w:rPr>
        <w:t xml:space="preserve"> городской и сельской среды</w:t>
      </w:r>
      <w:r w:rsidRPr="00326B8A">
        <w:rPr>
          <w:rFonts w:ascii="Times New Roman" w:hAnsi="Times New Roman" w:cs="Times New Roman"/>
          <w:sz w:val="28"/>
          <w:szCs w:val="28"/>
        </w:rPr>
        <w:t>:</w:t>
      </w:r>
    </w:p>
    <w:p w:rsidR="00F10D21" w:rsidRPr="00326B8A" w:rsidRDefault="00F10D21" w:rsidP="00E35FC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w:t>
      </w:r>
      <w:r w:rsidR="00B579BD">
        <w:rPr>
          <w:rFonts w:ascii="Times New Roman" w:hAnsi="Times New Roman" w:cs="Times New Roman"/>
          <w:sz w:val="28"/>
          <w:szCs w:val="28"/>
        </w:rPr>
        <w:t>с</w:t>
      </w:r>
      <w:r w:rsidR="00E55434" w:rsidRPr="00326B8A">
        <w:rPr>
          <w:rFonts w:ascii="Times New Roman" w:hAnsi="Times New Roman" w:cs="Times New Roman"/>
          <w:sz w:val="28"/>
          <w:szCs w:val="28"/>
        </w:rPr>
        <w:t xml:space="preserve">троительство многоквартирного жилого дома по ул. Луговая </w:t>
      </w:r>
      <w:r w:rsidRPr="00326B8A">
        <w:rPr>
          <w:rFonts w:ascii="Times New Roman" w:hAnsi="Times New Roman" w:cs="Times New Roman"/>
          <w:sz w:val="28"/>
          <w:szCs w:val="28"/>
        </w:rPr>
        <w:t xml:space="preserve">(бюджетные инвестиции - </w:t>
      </w:r>
      <w:r w:rsidR="00E55434" w:rsidRPr="00326B8A">
        <w:rPr>
          <w:rFonts w:ascii="Times New Roman" w:hAnsi="Times New Roman" w:cs="Times New Roman"/>
          <w:sz w:val="28"/>
          <w:szCs w:val="28"/>
        </w:rPr>
        <w:t>180</w:t>
      </w:r>
      <w:r w:rsidRPr="00326B8A">
        <w:rPr>
          <w:rFonts w:ascii="Times New Roman" w:hAnsi="Times New Roman" w:cs="Times New Roman"/>
          <w:sz w:val="28"/>
          <w:szCs w:val="28"/>
        </w:rPr>
        <w:t xml:space="preserve"> млн. рублей);</w:t>
      </w:r>
    </w:p>
    <w:p w:rsidR="00624B69" w:rsidRPr="00326B8A" w:rsidRDefault="00624B69" w:rsidP="00F10D21">
      <w:pPr>
        <w:pStyle w:val="ConsPlusNormal"/>
        <w:ind w:firstLine="540"/>
        <w:jc w:val="both"/>
        <w:rPr>
          <w:rFonts w:ascii="Times New Roman" w:hAnsi="Times New Roman" w:cs="Times New Roman"/>
          <w:sz w:val="28"/>
          <w:szCs w:val="28"/>
        </w:rPr>
      </w:pPr>
      <w:r w:rsidRPr="00B579BD">
        <w:rPr>
          <w:rFonts w:ascii="Times New Roman" w:hAnsi="Times New Roman" w:cs="Times New Roman"/>
          <w:sz w:val="28"/>
          <w:szCs w:val="28"/>
        </w:rPr>
        <w:t xml:space="preserve">– </w:t>
      </w:r>
      <w:r w:rsidR="00B579BD">
        <w:rPr>
          <w:rFonts w:ascii="Times New Roman" w:hAnsi="Times New Roman" w:cs="Times New Roman"/>
          <w:sz w:val="28"/>
          <w:szCs w:val="28"/>
        </w:rPr>
        <w:t xml:space="preserve"> </w:t>
      </w:r>
      <w:r w:rsidR="00B579BD" w:rsidRPr="00B579BD">
        <w:rPr>
          <w:rFonts w:ascii="Times New Roman" w:hAnsi="Times New Roman" w:cs="Times New Roman"/>
          <w:sz w:val="28"/>
          <w:szCs w:val="28"/>
        </w:rPr>
        <w:t>реконструкция и модернизация внутрипоселковых водопроводных сетей протяженностью 62.6 км. в р.п. Муромцево</w:t>
      </w:r>
      <w:r w:rsidR="00B579BD">
        <w:rPr>
          <w:rFonts w:ascii="Times New Roman" w:hAnsi="Times New Roman" w:cs="Times New Roman"/>
          <w:sz w:val="28"/>
          <w:szCs w:val="28"/>
        </w:rPr>
        <w:t>; ре</w:t>
      </w:r>
      <w:r w:rsidR="00B579BD" w:rsidRPr="00B579BD">
        <w:rPr>
          <w:rFonts w:ascii="Times New Roman" w:hAnsi="Times New Roman" w:cs="Times New Roman"/>
          <w:sz w:val="28"/>
          <w:szCs w:val="28"/>
        </w:rPr>
        <w:t>конструкция водовода от поверхностного водозабора р. Тара до станции водоподготовки в р.п. Муромцево</w:t>
      </w:r>
      <w:r w:rsidR="00B579BD">
        <w:rPr>
          <w:rFonts w:ascii="Times New Roman" w:hAnsi="Times New Roman" w:cs="Times New Roman"/>
          <w:sz w:val="28"/>
          <w:szCs w:val="28"/>
        </w:rPr>
        <w:t>; м</w:t>
      </w:r>
      <w:r w:rsidR="00B579BD" w:rsidRPr="00B579BD">
        <w:rPr>
          <w:rFonts w:ascii="Times New Roman" w:hAnsi="Times New Roman" w:cs="Times New Roman"/>
          <w:sz w:val="28"/>
          <w:szCs w:val="28"/>
        </w:rPr>
        <w:t>одернизация насосно-фильтровальной станции II подъема в р.п. Муромцево</w:t>
      </w:r>
      <w:r w:rsidR="00B579BD">
        <w:rPr>
          <w:rFonts w:ascii="Times New Roman" w:hAnsi="Times New Roman" w:cs="Times New Roman"/>
          <w:sz w:val="28"/>
          <w:szCs w:val="28"/>
        </w:rPr>
        <w:t xml:space="preserve"> </w:t>
      </w:r>
      <w:r w:rsidR="00B579BD" w:rsidRPr="00326B8A">
        <w:rPr>
          <w:rFonts w:ascii="Times New Roman" w:hAnsi="Times New Roman" w:cs="Times New Roman"/>
          <w:sz w:val="28"/>
          <w:szCs w:val="28"/>
        </w:rPr>
        <w:t>(</w:t>
      </w:r>
      <w:r w:rsidR="00100C57">
        <w:rPr>
          <w:rFonts w:ascii="Times New Roman" w:hAnsi="Times New Roman" w:cs="Times New Roman"/>
          <w:sz w:val="28"/>
          <w:szCs w:val="28"/>
        </w:rPr>
        <w:t xml:space="preserve">бюджетные </w:t>
      </w:r>
      <w:r w:rsidR="00B579BD" w:rsidRPr="00326B8A">
        <w:rPr>
          <w:rFonts w:ascii="Times New Roman" w:hAnsi="Times New Roman" w:cs="Times New Roman"/>
          <w:sz w:val="28"/>
          <w:szCs w:val="28"/>
        </w:rPr>
        <w:t xml:space="preserve">инвестиции - </w:t>
      </w:r>
      <w:r w:rsidR="00B579BD">
        <w:rPr>
          <w:rFonts w:ascii="Times New Roman" w:hAnsi="Times New Roman" w:cs="Times New Roman"/>
          <w:sz w:val="28"/>
          <w:szCs w:val="28"/>
        </w:rPr>
        <w:t>76</w:t>
      </w:r>
      <w:r w:rsidR="00B579BD" w:rsidRPr="00326B8A">
        <w:rPr>
          <w:rFonts w:ascii="Times New Roman" w:hAnsi="Times New Roman" w:cs="Times New Roman"/>
          <w:sz w:val="28"/>
          <w:szCs w:val="28"/>
        </w:rPr>
        <w:t xml:space="preserve"> млн. рублей);</w:t>
      </w:r>
    </w:p>
    <w:p w:rsidR="00B579BD" w:rsidRDefault="00B579BD" w:rsidP="00E35FCA">
      <w:pPr>
        <w:autoSpaceDE w:val="0"/>
        <w:autoSpaceDN w:val="0"/>
        <w:adjustRightInd w:val="0"/>
        <w:ind w:firstLine="540"/>
        <w:jc w:val="both"/>
        <w:rPr>
          <w:sz w:val="28"/>
          <w:szCs w:val="28"/>
        </w:rPr>
      </w:pPr>
      <w:r w:rsidRPr="00B579BD">
        <w:rPr>
          <w:sz w:val="28"/>
          <w:szCs w:val="28"/>
        </w:rPr>
        <w:t>–</w:t>
      </w:r>
      <w:r>
        <w:rPr>
          <w:sz w:val="28"/>
          <w:szCs w:val="28"/>
        </w:rPr>
        <w:t xml:space="preserve"> капитальный ремонт квартальных котельных в р.п. Муромцево с заменой </w:t>
      </w:r>
      <w:r w:rsidRPr="00B579BD">
        <w:rPr>
          <w:sz w:val="28"/>
          <w:szCs w:val="28"/>
        </w:rPr>
        <w:t>изношенного и энергоемкого оборудования с приведением мощности в соответствие с подключенной нагрузкой</w:t>
      </w:r>
      <w:r>
        <w:rPr>
          <w:sz w:val="28"/>
          <w:szCs w:val="28"/>
        </w:rPr>
        <w:t>;</w:t>
      </w:r>
      <w:r w:rsidRPr="00B579BD">
        <w:rPr>
          <w:sz w:val="28"/>
          <w:szCs w:val="28"/>
        </w:rPr>
        <w:t xml:space="preserve"> </w:t>
      </w:r>
      <w:r>
        <w:rPr>
          <w:sz w:val="28"/>
          <w:szCs w:val="28"/>
        </w:rPr>
        <w:t>з</w:t>
      </w:r>
      <w:r w:rsidRPr="00B579BD">
        <w:rPr>
          <w:sz w:val="28"/>
          <w:szCs w:val="28"/>
        </w:rPr>
        <w:t>амена ветхих тепловых сетей с использованием современных типов трубной продукции</w:t>
      </w:r>
      <w:r>
        <w:rPr>
          <w:sz w:val="28"/>
          <w:szCs w:val="28"/>
        </w:rPr>
        <w:t xml:space="preserve"> (</w:t>
      </w:r>
      <w:r w:rsidR="00100C57">
        <w:rPr>
          <w:sz w:val="28"/>
          <w:szCs w:val="28"/>
        </w:rPr>
        <w:t>бюджетные и внебюджетные инвестиции</w:t>
      </w:r>
      <w:r>
        <w:rPr>
          <w:sz w:val="28"/>
          <w:szCs w:val="28"/>
        </w:rPr>
        <w:t xml:space="preserve"> – 65 млн. рублей).</w:t>
      </w:r>
    </w:p>
    <w:p w:rsidR="00B579BD" w:rsidRPr="00326B8A" w:rsidRDefault="00B579BD" w:rsidP="00F10D21">
      <w:pPr>
        <w:autoSpaceDE w:val="0"/>
        <w:autoSpaceDN w:val="0"/>
        <w:adjustRightInd w:val="0"/>
        <w:jc w:val="both"/>
        <w:rPr>
          <w:sz w:val="28"/>
          <w:szCs w:val="28"/>
        </w:rPr>
      </w:pPr>
    </w:p>
    <w:p w:rsidR="0026753B" w:rsidRPr="00326B8A" w:rsidRDefault="0026753B" w:rsidP="0026753B">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3.3. Сохранение населения Муромцевского района</w:t>
      </w:r>
    </w:p>
    <w:p w:rsidR="0026753B" w:rsidRPr="00326B8A" w:rsidRDefault="0026753B" w:rsidP="0026753B">
      <w:pPr>
        <w:pStyle w:val="ConsPlusNormal"/>
        <w:jc w:val="center"/>
        <w:outlineLvl w:val="2"/>
        <w:rPr>
          <w:rFonts w:ascii="Times New Roman" w:hAnsi="Times New Roman" w:cs="Times New Roman"/>
          <w:b/>
          <w:sz w:val="28"/>
          <w:szCs w:val="28"/>
        </w:rPr>
      </w:pPr>
    </w:p>
    <w:p w:rsidR="0026753B" w:rsidRPr="00326B8A" w:rsidRDefault="0026753B" w:rsidP="0026753B">
      <w:pPr>
        <w:pStyle w:val="ConsPlusNormal"/>
        <w:jc w:val="both"/>
        <w:outlineLvl w:val="2"/>
        <w:rPr>
          <w:rFonts w:ascii="Times New Roman" w:hAnsi="Times New Roman" w:cs="Times New Roman"/>
          <w:sz w:val="28"/>
          <w:szCs w:val="28"/>
        </w:rPr>
      </w:pPr>
      <w:r w:rsidRPr="00326B8A">
        <w:rPr>
          <w:rFonts w:ascii="Times New Roman" w:hAnsi="Times New Roman" w:cs="Times New Roman"/>
          <w:sz w:val="28"/>
          <w:szCs w:val="28"/>
        </w:rPr>
        <w:tab/>
        <w:t xml:space="preserve">Муромцевский муниципальный район находится на </w:t>
      </w:r>
      <w:r w:rsidR="00EF3F5D" w:rsidRPr="00326B8A">
        <w:rPr>
          <w:rFonts w:ascii="Times New Roman" w:hAnsi="Times New Roman" w:cs="Times New Roman"/>
          <w:sz w:val="28"/>
          <w:szCs w:val="28"/>
        </w:rPr>
        <w:t>20</w:t>
      </w:r>
      <w:r w:rsidRPr="00326B8A">
        <w:rPr>
          <w:rFonts w:ascii="Times New Roman" w:hAnsi="Times New Roman" w:cs="Times New Roman"/>
          <w:sz w:val="28"/>
          <w:szCs w:val="28"/>
        </w:rPr>
        <w:t>-м месте среди районов Омской области по численности населения на начало 202</w:t>
      </w:r>
      <w:r w:rsidR="00B579BD">
        <w:rPr>
          <w:rFonts w:ascii="Times New Roman" w:hAnsi="Times New Roman" w:cs="Times New Roman"/>
          <w:sz w:val="28"/>
          <w:szCs w:val="28"/>
        </w:rPr>
        <w:t>4</w:t>
      </w:r>
      <w:r w:rsidRPr="00326B8A">
        <w:rPr>
          <w:rFonts w:ascii="Times New Roman" w:hAnsi="Times New Roman" w:cs="Times New Roman"/>
          <w:sz w:val="28"/>
          <w:szCs w:val="28"/>
        </w:rPr>
        <w:t xml:space="preserve"> года. </w:t>
      </w:r>
      <w:r w:rsidR="00254FDC" w:rsidRPr="00326B8A">
        <w:rPr>
          <w:rFonts w:ascii="Times New Roman" w:hAnsi="Times New Roman" w:cs="Times New Roman"/>
          <w:sz w:val="28"/>
          <w:szCs w:val="28"/>
        </w:rPr>
        <w:t xml:space="preserve">Только в двух сельских поселениях (Артынском и Бергамакском) численность населения превышает одну тысячу, в остальных 12-ти сельских поселениях проживает от 170 до 900 </w:t>
      </w:r>
      <w:r w:rsidR="00B579BD">
        <w:rPr>
          <w:rFonts w:ascii="Times New Roman" w:hAnsi="Times New Roman" w:cs="Times New Roman"/>
          <w:sz w:val="28"/>
          <w:szCs w:val="28"/>
        </w:rPr>
        <w:t>человек</w:t>
      </w:r>
      <w:r w:rsidR="00254FDC" w:rsidRPr="00326B8A">
        <w:rPr>
          <w:rFonts w:ascii="Times New Roman" w:hAnsi="Times New Roman" w:cs="Times New Roman"/>
          <w:sz w:val="28"/>
          <w:szCs w:val="28"/>
        </w:rPr>
        <w:t>. В</w:t>
      </w:r>
      <w:r w:rsidRPr="00326B8A">
        <w:rPr>
          <w:rFonts w:ascii="Times New Roman" w:hAnsi="Times New Roman" w:cs="Times New Roman"/>
          <w:sz w:val="28"/>
          <w:szCs w:val="28"/>
        </w:rPr>
        <w:t xml:space="preserve"> Муромцевском городском поселении </w:t>
      </w:r>
      <w:r w:rsidR="00254FDC" w:rsidRPr="00326B8A">
        <w:rPr>
          <w:rFonts w:ascii="Times New Roman" w:hAnsi="Times New Roman" w:cs="Times New Roman"/>
          <w:sz w:val="28"/>
          <w:szCs w:val="28"/>
        </w:rPr>
        <w:t>проживает</w:t>
      </w:r>
      <w:r w:rsidRPr="00326B8A">
        <w:rPr>
          <w:rFonts w:ascii="Times New Roman" w:hAnsi="Times New Roman" w:cs="Times New Roman"/>
          <w:sz w:val="28"/>
          <w:szCs w:val="28"/>
        </w:rPr>
        <w:t xml:space="preserve">  </w:t>
      </w:r>
      <w:r w:rsidR="00EF3F5D" w:rsidRPr="00326B8A">
        <w:rPr>
          <w:rFonts w:ascii="Times New Roman" w:hAnsi="Times New Roman" w:cs="Times New Roman"/>
          <w:sz w:val="28"/>
          <w:szCs w:val="28"/>
        </w:rPr>
        <w:t>54,2</w:t>
      </w:r>
      <w:r w:rsidRPr="00326B8A">
        <w:rPr>
          <w:rFonts w:ascii="Times New Roman" w:hAnsi="Times New Roman" w:cs="Times New Roman"/>
          <w:sz w:val="28"/>
          <w:szCs w:val="28"/>
        </w:rPr>
        <w:t xml:space="preserve"> процента всего населения района. </w:t>
      </w:r>
    </w:p>
    <w:p w:rsidR="0026753B" w:rsidRPr="00326B8A" w:rsidRDefault="0026753B" w:rsidP="0026753B">
      <w:pPr>
        <w:autoSpaceDE w:val="0"/>
        <w:autoSpaceDN w:val="0"/>
        <w:adjustRightInd w:val="0"/>
        <w:jc w:val="both"/>
        <w:rPr>
          <w:rFonts w:eastAsiaTheme="minorHAnsi"/>
          <w:sz w:val="28"/>
          <w:szCs w:val="28"/>
          <w:lang w:eastAsia="en-US"/>
        </w:rPr>
      </w:pPr>
      <w:r w:rsidRPr="00326B8A">
        <w:rPr>
          <w:sz w:val="28"/>
          <w:szCs w:val="28"/>
        </w:rPr>
        <w:tab/>
      </w:r>
      <w:r w:rsidRPr="00326B8A">
        <w:rPr>
          <w:rFonts w:eastAsiaTheme="minorHAnsi"/>
          <w:sz w:val="28"/>
          <w:szCs w:val="28"/>
          <w:lang w:eastAsia="en-US"/>
        </w:rPr>
        <w:t xml:space="preserve">Демографическая ситуация в районе на протяжении последних </w:t>
      </w:r>
      <w:r w:rsidR="00254FDC" w:rsidRPr="00326B8A">
        <w:rPr>
          <w:rFonts w:eastAsiaTheme="minorHAnsi"/>
          <w:sz w:val="28"/>
          <w:szCs w:val="28"/>
          <w:lang w:eastAsia="en-US"/>
        </w:rPr>
        <w:t>десяти</w:t>
      </w:r>
      <w:r w:rsidRPr="00326B8A">
        <w:rPr>
          <w:rFonts w:eastAsiaTheme="minorHAnsi"/>
          <w:sz w:val="28"/>
          <w:szCs w:val="28"/>
          <w:lang w:eastAsia="en-US"/>
        </w:rPr>
        <w:t xml:space="preserve"> лет характеризуется продолжающимся ростом естественной убыли населения и </w:t>
      </w:r>
      <w:r w:rsidR="00E04A61">
        <w:rPr>
          <w:rFonts w:eastAsiaTheme="minorHAnsi"/>
          <w:sz w:val="28"/>
          <w:szCs w:val="28"/>
          <w:lang w:eastAsia="en-US"/>
        </w:rPr>
        <w:t xml:space="preserve">сохранением </w:t>
      </w:r>
      <w:r w:rsidR="00A46CC5" w:rsidRPr="00326B8A">
        <w:rPr>
          <w:rFonts w:eastAsiaTheme="minorHAnsi"/>
          <w:sz w:val="28"/>
          <w:szCs w:val="28"/>
          <w:lang w:eastAsia="en-US"/>
        </w:rPr>
        <w:t>миграционной убыл</w:t>
      </w:r>
      <w:r w:rsidR="00E04A61">
        <w:rPr>
          <w:rFonts w:eastAsiaTheme="minorHAnsi"/>
          <w:sz w:val="28"/>
          <w:szCs w:val="28"/>
          <w:lang w:eastAsia="en-US"/>
        </w:rPr>
        <w:t>и</w:t>
      </w:r>
      <w:r w:rsidRPr="00326B8A">
        <w:rPr>
          <w:rFonts w:eastAsiaTheme="minorHAnsi"/>
          <w:sz w:val="28"/>
          <w:szCs w:val="28"/>
          <w:lang w:eastAsia="en-US"/>
        </w:rPr>
        <w:t>. Снижа</w:t>
      </w:r>
      <w:r w:rsidR="00E04A61">
        <w:rPr>
          <w:rFonts w:eastAsiaTheme="minorHAnsi"/>
          <w:sz w:val="28"/>
          <w:szCs w:val="28"/>
          <w:lang w:eastAsia="en-US"/>
        </w:rPr>
        <w:t>е</w:t>
      </w:r>
      <w:r w:rsidRPr="00326B8A">
        <w:rPr>
          <w:rFonts w:eastAsiaTheme="minorHAnsi"/>
          <w:sz w:val="28"/>
          <w:szCs w:val="28"/>
          <w:lang w:eastAsia="en-US"/>
        </w:rPr>
        <w:t xml:space="preserve">тся </w:t>
      </w:r>
      <w:r w:rsidR="00E04A61">
        <w:rPr>
          <w:rFonts w:eastAsiaTheme="minorHAnsi"/>
          <w:sz w:val="28"/>
          <w:szCs w:val="28"/>
          <w:lang w:eastAsia="en-US"/>
        </w:rPr>
        <w:t>показатель</w:t>
      </w:r>
      <w:r w:rsidRPr="00326B8A">
        <w:rPr>
          <w:rFonts w:eastAsiaTheme="minorHAnsi"/>
          <w:sz w:val="28"/>
          <w:szCs w:val="28"/>
          <w:lang w:eastAsia="en-US"/>
        </w:rPr>
        <w:t xml:space="preserve"> рождаемости при </w:t>
      </w:r>
      <w:r w:rsidRPr="00326B8A">
        <w:rPr>
          <w:rFonts w:eastAsiaTheme="minorHAnsi"/>
          <w:sz w:val="28"/>
          <w:szCs w:val="28"/>
          <w:lang w:eastAsia="en-US"/>
        </w:rPr>
        <w:lastRenderedPageBreak/>
        <w:t xml:space="preserve">сохранении </w:t>
      </w:r>
      <w:r w:rsidR="00C02937" w:rsidRPr="00326B8A">
        <w:rPr>
          <w:rFonts w:eastAsiaTheme="minorHAnsi"/>
          <w:sz w:val="28"/>
          <w:szCs w:val="28"/>
          <w:lang w:eastAsia="en-US"/>
        </w:rPr>
        <w:t>показател</w:t>
      </w:r>
      <w:r w:rsidR="00E04A61">
        <w:rPr>
          <w:rFonts w:eastAsiaTheme="minorHAnsi"/>
          <w:sz w:val="28"/>
          <w:szCs w:val="28"/>
          <w:lang w:eastAsia="en-US"/>
        </w:rPr>
        <w:t>я</w:t>
      </w:r>
      <w:r w:rsidR="00C02937" w:rsidRPr="00326B8A">
        <w:rPr>
          <w:rFonts w:eastAsiaTheme="minorHAnsi"/>
          <w:sz w:val="28"/>
          <w:szCs w:val="28"/>
          <w:lang w:eastAsia="en-US"/>
        </w:rPr>
        <w:t xml:space="preserve"> </w:t>
      </w:r>
      <w:r w:rsidRPr="00326B8A">
        <w:rPr>
          <w:rFonts w:eastAsiaTheme="minorHAnsi"/>
          <w:sz w:val="28"/>
          <w:szCs w:val="28"/>
          <w:lang w:eastAsia="en-US"/>
        </w:rPr>
        <w:t>смертности, что увеличивает естественн</w:t>
      </w:r>
      <w:r w:rsidR="00E04A61">
        <w:rPr>
          <w:rFonts w:eastAsiaTheme="minorHAnsi"/>
          <w:sz w:val="28"/>
          <w:szCs w:val="28"/>
          <w:lang w:eastAsia="en-US"/>
        </w:rPr>
        <w:t>ую</w:t>
      </w:r>
      <w:r w:rsidRPr="00326B8A">
        <w:rPr>
          <w:rFonts w:eastAsiaTheme="minorHAnsi"/>
          <w:sz w:val="28"/>
          <w:szCs w:val="28"/>
          <w:lang w:eastAsia="en-US"/>
        </w:rPr>
        <w:t xml:space="preserve"> убыл</w:t>
      </w:r>
      <w:r w:rsidR="00E04A61">
        <w:rPr>
          <w:rFonts w:eastAsiaTheme="minorHAnsi"/>
          <w:sz w:val="28"/>
          <w:szCs w:val="28"/>
          <w:lang w:eastAsia="en-US"/>
        </w:rPr>
        <w:t>ь</w:t>
      </w:r>
      <w:r w:rsidRPr="00326B8A">
        <w:rPr>
          <w:rFonts w:eastAsiaTheme="minorHAnsi"/>
          <w:sz w:val="28"/>
          <w:szCs w:val="28"/>
          <w:lang w:eastAsia="en-US"/>
        </w:rPr>
        <w:t xml:space="preserve"> населения. Сохраняется миграционный отток, </w:t>
      </w:r>
      <w:r w:rsidR="00254FDC" w:rsidRPr="00326B8A">
        <w:rPr>
          <w:rFonts w:eastAsiaTheme="minorHAnsi"/>
          <w:sz w:val="28"/>
          <w:szCs w:val="28"/>
          <w:lang w:eastAsia="en-US"/>
        </w:rPr>
        <w:t xml:space="preserve">преимущественно за счет трудоспособного населения, в том числе молодежи, </w:t>
      </w:r>
      <w:r w:rsidR="006A3914">
        <w:rPr>
          <w:rFonts w:eastAsiaTheme="minorHAnsi"/>
          <w:sz w:val="28"/>
          <w:szCs w:val="28"/>
          <w:lang w:eastAsia="en-US"/>
        </w:rPr>
        <w:t>в результате</w:t>
      </w:r>
      <w:r w:rsidR="00254FDC" w:rsidRPr="00326B8A">
        <w:rPr>
          <w:rFonts w:eastAsiaTheme="minorHAnsi"/>
          <w:sz w:val="28"/>
          <w:szCs w:val="28"/>
          <w:lang w:eastAsia="en-US"/>
        </w:rPr>
        <w:t xml:space="preserve"> миграции в областной центр и иные регионы страны.</w:t>
      </w:r>
    </w:p>
    <w:p w:rsidR="00A46CC5" w:rsidRPr="00326B8A" w:rsidRDefault="00A46CC5" w:rsidP="00A46CC5">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более высокооплачиваемой работы.</w:t>
      </w:r>
    </w:p>
    <w:p w:rsidR="00C02937" w:rsidRPr="00326B8A" w:rsidRDefault="00C02937"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связи с этим демографическая политика </w:t>
      </w:r>
      <w:r w:rsidR="006A3914">
        <w:rPr>
          <w:rFonts w:ascii="Times New Roman" w:hAnsi="Times New Roman" w:cs="Times New Roman"/>
          <w:sz w:val="28"/>
          <w:szCs w:val="28"/>
        </w:rPr>
        <w:t>должна быть</w:t>
      </w:r>
      <w:r w:rsidRPr="00326B8A">
        <w:rPr>
          <w:rFonts w:ascii="Times New Roman" w:hAnsi="Times New Roman" w:cs="Times New Roman"/>
          <w:sz w:val="28"/>
          <w:szCs w:val="28"/>
        </w:rPr>
        <w:t xml:space="preserve"> направлена на создание условий для увеличения рождаемости, сокращение уровня смертности, </w:t>
      </w:r>
      <w:r w:rsidR="00E2288D">
        <w:rPr>
          <w:rFonts w:ascii="Times New Roman" w:hAnsi="Times New Roman" w:cs="Times New Roman"/>
          <w:sz w:val="28"/>
          <w:szCs w:val="28"/>
        </w:rPr>
        <w:t>уменьшение миграционной убыли населения</w:t>
      </w:r>
      <w:r w:rsidRPr="00326B8A">
        <w:rPr>
          <w:rFonts w:ascii="Times New Roman" w:hAnsi="Times New Roman" w:cs="Times New Roman"/>
          <w:sz w:val="28"/>
          <w:szCs w:val="28"/>
        </w:rPr>
        <w:t>, стабилизацию численности населения и улучшение на этой основе демографической ситуации в районе.</w:t>
      </w:r>
    </w:p>
    <w:p w:rsidR="00C02937" w:rsidRPr="00326B8A" w:rsidRDefault="00C02937"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Предполагается активное участие </w:t>
      </w:r>
      <w:r w:rsidR="00E04A61">
        <w:rPr>
          <w:rFonts w:ascii="Times New Roman" w:hAnsi="Times New Roman" w:cs="Times New Roman"/>
          <w:sz w:val="28"/>
          <w:szCs w:val="28"/>
        </w:rPr>
        <w:t xml:space="preserve">Муромцевского </w:t>
      </w:r>
      <w:r w:rsidRPr="00326B8A">
        <w:rPr>
          <w:rFonts w:ascii="Times New Roman" w:hAnsi="Times New Roman" w:cs="Times New Roman"/>
          <w:sz w:val="28"/>
          <w:szCs w:val="28"/>
        </w:rPr>
        <w:t>района</w:t>
      </w:r>
      <w:r w:rsidR="00E04A61">
        <w:rPr>
          <w:rFonts w:ascii="Times New Roman" w:hAnsi="Times New Roman" w:cs="Times New Roman"/>
          <w:sz w:val="28"/>
          <w:szCs w:val="28"/>
        </w:rPr>
        <w:t>,</w:t>
      </w:r>
      <w:r w:rsidRPr="00326B8A">
        <w:rPr>
          <w:rFonts w:ascii="Times New Roman" w:hAnsi="Times New Roman" w:cs="Times New Roman"/>
          <w:sz w:val="28"/>
          <w:szCs w:val="28"/>
        </w:rPr>
        <w:t xml:space="preserve"> </w:t>
      </w:r>
      <w:r w:rsidR="00E04A61">
        <w:rPr>
          <w:rFonts w:ascii="Times New Roman" w:hAnsi="Times New Roman" w:cs="Times New Roman"/>
          <w:sz w:val="28"/>
          <w:szCs w:val="28"/>
        </w:rPr>
        <w:t xml:space="preserve">в составе Омской области, </w:t>
      </w:r>
      <w:r w:rsidRPr="00326B8A">
        <w:rPr>
          <w:rFonts w:ascii="Times New Roman" w:hAnsi="Times New Roman" w:cs="Times New Roman"/>
          <w:sz w:val="28"/>
          <w:szCs w:val="28"/>
        </w:rPr>
        <w:t xml:space="preserve">в федеральных программах развития, в том числе в национальных проектах </w:t>
      </w:r>
      <w:hyperlink r:id="rId14">
        <w:r w:rsidR="00F66D24">
          <w:rPr>
            <w:rFonts w:ascii="Times New Roman" w:hAnsi="Times New Roman" w:cs="Times New Roman"/>
            <w:sz w:val="28"/>
            <w:szCs w:val="28"/>
          </w:rPr>
          <w:t>«</w:t>
        </w:r>
        <w:r w:rsidRPr="00326B8A">
          <w:rPr>
            <w:rFonts w:ascii="Times New Roman" w:hAnsi="Times New Roman" w:cs="Times New Roman"/>
            <w:sz w:val="28"/>
            <w:szCs w:val="28"/>
          </w:rPr>
          <w:t>Демография</w:t>
        </w:r>
        <w:r w:rsidR="00F66D24">
          <w:rPr>
            <w:rFonts w:ascii="Times New Roman" w:hAnsi="Times New Roman" w:cs="Times New Roman"/>
            <w:sz w:val="28"/>
            <w:szCs w:val="28"/>
          </w:rPr>
          <w:t>»</w:t>
        </w:r>
      </w:hyperlink>
      <w:r w:rsidRPr="00326B8A">
        <w:rPr>
          <w:rFonts w:ascii="Times New Roman" w:hAnsi="Times New Roman" w:cs="Times New Roman"/>
          <w:sz w:val="28"/>
          <w:szCs w:val="28"/>
        </w:rPr>
        <w:t xml:space="preserve"> и </w:t>
      </w:r>
      <w:hyperlink r:id="rId15">
        <w:r w:rsidR="00F66D24">
          <w:rPr>
            <w:rFonts w:ascii="Times New Roman" w:hAnsi="Times New Roman" w:cs="Times New Roman"/>
            <w:sz w:val="28"/>
            <w:szCs w:val="28"/>
          </w:rPr>
          <w:t>«</w:t>
        </w:r>
        <w:r w:rsidRPr="00326B8A">
          <w:rPr>
            <w:rFonts w:ascii="Times New Roman" w:hAnsi="Times New Roman" w:cs="Times New Roman"/>
            <w:sz w:val="28"/>
            <w:szCs w:val="28"/>
          </w:rPr>
          <w:t>Здравоохранение</w:t>
        </w:r>
        <w:r w:rsidR="00F66D24">
          <w:rPr>
            <w:rFonts w:ascii="Times New Roman" w:hAnsi="Times New Roman" w:cs="Times New Roman"/>
            <w:sz w:val="28"/>
            <w:szCs w:val="28"/>
          </w:rPr>
          <w:t>»</w:t>
        </w:r>
      </w:hyperlink>
      <w:r w:rsidRPr="00326B8A">
        <w:rPr>
          <w:rFonts w:ascii="Times New Roman" w:hAnsi="Times New Roman" w:cs="Times New Roman"/>
          <w:sz w:val="28"/>
          <w:szCs w:val="28"/>
        </w:rPr>
        <w:t xml:space="preserve">, Концепции демографической политики Российской Федерации на период до 2025 года, Стратегии развития здравоохранения в Российской Федерации на период до 2025 года, Концепции </w:t>
      </w:r>
      <w:r w:rsidR="00E2288D">
        <w:rPr>
          <w:rFonts w:ascii="Times New Roman" w:hAnsi="Times New Roman" w:cs="Times New Roman"/>
          <w:sz w:val="28"/>
          <w:szCs w:val="28"/>
        </w:rPr>
        <w:t xml:space="preserve">государственной </w:t>
      </w:r>
      <w:r w:rsidRPr="00326B8A">
        <w:rPr>
          <w:rFonts w:ascii="Times New Roman" w:hAnsi="Times New Roman" w:cs="Times New Roman"/>
          <w:sz w:val="28"/>
          <w:szCs w:val="28"/>
        </w:rPr>
        <w:t xml:space="preserve">миграционной политики Российской Федерации </w:t>
      </w:r>
      <w:r w:rsidR="007C1FBE">
        <w:rPr>
          <w:rFonts w:ascii="Times New Roman" w:hAnsi="Times New Roman" w:cs="Times New Roman"/>
          <w:sz w:val="28"/>
          <w:szCs w:val="28"/>
        </w:rPr>
        <w:t xml:space="preserve">на </w:t>
      </w:r>
      <w:r w:rsidR="00E2288D">
        <w:rPr>
          <w:rFonts w:ascii="Times New Roman" w:hAnsi="Times New Roman" w:cs="Times New Roman"/>
          <w:sz w:val="28"/>
          <w:szCs w:val="28"/>
        </w:rPr>
        <w:t>2019-</w:t>
      </w:r>
      <w:r w:rsidRPr="00326B8A">
        <w:rPr>
          <w:rFonts w:ascii="Times New Roman" w:hAnsi="Times New Roman" w:cs="Times New Roman"/>
          <w:sz w:val="28"/>
          <w:szCs w:val="28"/>
        </w:rPr>
        <w:t xml:space="preserve"> 2025 год</w:t>
      </w:r>
      <w:r w:rsidR="00E2288D">
        <w:rPr>
          <w:rFonts w:ascii="Times New Roman" w:hAnsi="Times New Roman" w:cs="Times New Roman"/>
          <w:sz w:val="28"/>
          <w:szCs w:val="28"/>
        </w:rPr>
        <w:t>ы</w:t>
      </w:r>
      <w:r w:rsidRPr="00326B8A">
        <w:rPr>
          <w:rFonts w:ascii="Times New Roman" w:hAnsi="Times New Roman" w:cs="Times New Roman"/>
          <w:sz w:val="28"/>
          <w:szCs w:val="28"/>
        </w:rPr>
        <w:t xml:space="preserve">, Плане основных мероприятий, проводимых в рамках Десятилетия </w:t>
      </w:r>
      <w:r w:rsidR="00E2288D">
        <w:rPr>
          <w:rFonts w:ascii="Times New Roman" w:hAnsi="Times New Roman" w:cs="Times New Roman"/>
          <w:sz w:val="28"/>
          <w:szCs w:val="28"/>
        </w:rPr>
        <w:t>детства, в Государственной программе по оказанию содействия добровольному перес</w:t>
      </w:r>
      <w:r w:rsidR="00616C7F">
        <w:rPr>
          <w:rFonts w:ascii="Times New Roman" w:hAnsi="Times New Roman" w:cs="Times New Roman"/>
          <w:sz w:val="28"/>
          <w:szCs w:val="28"/>
        </w:rPr>
        <w:t>елению в Омскую область соотече</w:t>
      </w:r>
      <w:r w:rsidR="00E2288D">
        <w:rPr>
          <w:rFonts w:ascii="Times New Roman" w:hAnsi="Times New Roman" w:cs="Times New Roman"/>
          <w:sz w:val="28"/>
          <w:szCs w:val="28"/>
        </w:rPr>
        <w:t>с</w:t>
      </w:r>
      <w:r w:rsidR="00616C7F">
        <w:rPr>
          <w:rFonts w:ascii="Times New Roman" w:hAnsi="Times New Roman" w:cs="Times New Roman"/>
          <w:sz w:val="28"/>
          <w:szCs w:val="28"/>
        </w:rPr>
        <w:t>т</w:t>
      </w:r>
      <w:r w:rsidR="00E2288D">
        <w:rPr>
          <w:rFonts w:ascii="Times New Roman" w:hAnsi="Times New Roman" w:cs="Times New Roman"/>
          <w:sz w:val="28"/>
          <w:szCs w:val="28"/>
        </w:rPr>
        <w:t>венников, проживающих</w:t>
      </w:r>
      <w:r w:rsidR="00616C7F">
        <w:rPr>
          <w:rFonts w:ascii="Times New Roman" w:hAnsi="Times New Roman" w:cs="Times New Roman"/>
          <w:sz w:val="28"/>
          <w:szCs w:val="28"/>
        </w:rPr>
        <w:t xml:space="preserve"> за рубежом</w:t>
      </w:r>
      <w:r w:rsidR="007C1FBE">
        <w:rPr>
          <w:rFonts w:ascii="Times New Roman" w:hAnsi="Times New Roman" w:cs="Times New Roman"/>
          <w:sz w:val="28"/>
          <w:szCs w:val="28"/>
        </w:rPr>
        <w:t>".</w:t>
      </w:r>
      <w:r w:rsidR="00E2288D">
        <w:rPr>
          <w:rFonts w:ascii="Times New Roman" w:hAnsi="Times New Roman" w:cs="Times New Roman"/>
          <w:sz w:val="28"/>
          <w:szCs w:val="28"/>
        </w:rPr>
        <w:t xml:space="preserve"> </w:t>
      </w:r>
    </w:p>
    <w:p w:rsidR="00C02937" w:rsidRPr="00326B8A" w:rsidRDefault="0026753B" w:rsidP="00C02937">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ab/>
      </w:r>
      <w:r w:rsidR="00C02937" w:rsidRPr="00326B8A">
        <w:rPr>
          <w:rFonts w:ascii="Times New Roman" w:hAnsi="Times New Roman" w:cs="Times New Roman"/>
          <w:sz w:val="28"/>
          <w:szCs w:val="28"/>
        </w:rPr>
        <w:t xml:space="preserve">В качестве ключевых мер, направленных на </w:t>
      </w:r>
      <w:r w:rsidR="007C1FBE">
        <w:rPr>
          <w:rFonts w:ascii="Times New Roman" w:hAnsi="Times New Roman" w:cs="Times New Roman"/>
          <w:sz w:val="28"/>
          <w:szCs w:val="28"/>
        </w:rPr>
        <w:t>достижение</w:t>
      </w:r>
      <w:r w:rsidR="00C02937" w:rsidRPr="00326B8A">
        <w:rPr>
          <w:rFonts w:ascii="Times New Roman" w:hAnsi="Times New Roman" w:cs="Times New Roman"/>
          <w:sz w:val="28"/>
          <w:szCs w:val="28"/>
        </w:rPr>
        <w:t xml:space="preserve"> естественного и миграционного прироста населения, запланированы:</w:t>
      </w:r>
    </w:p>
    <w:p w:rsidR="009B1D83" w:rsidRPr="00326B8A" w:rsidRDefault="00C02937" w:rsidP="009B1D83">
      <w:pPr>
        <w:autoSpaceDE w:val="0"/>
        <w:autoSpaceDN w:val="0"/>
        <w:adjustRightInd w:val="0"/>
        <w:jc w:val="both"/>
        <w:rPr>
          <w:sz w:val="28"/>
          <w:szCs w:val="28"/>
        </w:rPr>
      </w:pPr>
      <w:r w:rsidRPr="00326B8A">
        <w:rPr>
          <w:sz w:val="28"/>
          <w:szCs w:val="28"/>
        </w:rPr>
        <w:t xml:space="preserve">1) </w:t>
      </w:r>
      <w:r w:rsidR="00A46CC5" w:rsidRPr="00326B8A">
        <w:rPr>
          <w:sz w:val="28"/>
          <w:szCs w:val="28"/>
        </w:rPr>
        <w:t>всестороннее укрепление института семьи как формы наиболее рациональной жизнедеятельности личности и ее нормальной социализации;</w:t>
      </w:r>
    </w:p>
    <w:p w:rsidR="009B1D83" w:rsidRPr="00326B8A" w:rsidRDefault="009B1D83" w:rsidP="009B1D83">
      <w:pPr>
        <w:autoSpaceDE w:val="0"/>
        <w:autoSpaceDN w:val="0"/>
        <w:adjustRightInd w:val="0"/>
        <w:jc w:val="both"/>
        <w:rPr>
          <w:sz w:val="28"/>
          <w:szCs w:val="28"/>
        </w:rPr>
      </w:pPr>
      <w:r w:rsidRPr="00326B8A">
        <w:rPr>
          <w:sz w:val="28"/>
          <w:szCs w:val="28"/>
        </w:rPr>
        <w:t>2) охрана репродуктивного здоровья и здоровья беременных и новорожденных, профилактика прерывания беременности;</w:t>
      </w:r>
    </w:p>
    <w:p w:rsidR="00C02937" w:rsidRPr="00326B8A" w:rsidRDefault="009B1D83" w:rsidP="00A46CC5">
      <w:pPr>
        <w:autoSpaceDE w:val="0"/>
        <w:autoSpaceDN w:val="0"/>
        <w:adjustRightInd w:val="0"/>
        <w:jc w:val="both"/>
        <w:rPr>
          <w:rFonts w:eastAsiaTheme="minorHAnsi"/>
          <w:sz w:val="28"/>
          <w:szCs w:val="28"/>
          <w:lang w:eastAsia="en-US"/>
        </w:rPr>
      </w:pPr>
      <w:r w:rsidRPr="00326B8A">
        <w:rPr>
          <w:sz w:val="28"/>
          <w:szCs w:val="28"/>
        </w:rPr>
        <w:t>3</w:t>
      </w:r>
      <w:r w:rsidR="00C02937" w:rsidRPr="00326B8A">
        <w:rPr>
          <w:sz w:val="28"/>
          <w:szCs w:val="28"/>
        </w:rPr>
        <w:t xml:space="preserve">) </w:t>
      </w:r>
      <w:r w:rsidR="00A46CC5" w:rsidRPr="00326B8A">
        <w:rPr>
          <w:rFonts w:eastAsiaTheme="minorHAnsi"/>
          <w:sz w:val="28"/>
          <w:szCs w:val="28"/>
          <w:lang w:eastAsia="en-US"/>
        </w:rPr>
        <w:t>реализации мер государственной и муниципальной поддержки семей с детьми, в том числе многодетных семей;</w:t>
      </w:r>
    </w:p>
    <w:p w:rsidR="00A46CC5" w:rsidRPr="00326B8A" w:rsidRDefault="009B1D83" w:rsidP="00A46CC5">
      <w:pPr>
        <w:autoSpaceDE w:val="0"/>
        <w:autoSpaceDN w:val="0"/>
        <w:adjustRightInd w:val="0"/>
        <w:jc w:val="both"/>
        <w:rPr>
          <w:sz w:val="28"/>
          <w:szCs w:val="28"/>
        </w:rPr>
      </w:pPr>
      <w:r w:rsidRPr="00326B8A">
        <w:rPr>
          <w:sz w:val="28"/>
          <w:szCs w:val="28"/>
        </w:rPr>
        <w:t>4</w:t>
      </w:r>
      <w:r w:rsidR="00C02937" w:rsidRPr="00326B8A">
        <w:rPr>
          <w:sz w:val="28"/>
          <w:szCs w:val="28"/>
        </w:rPr>
        <w:t xml:space="preserve">) </w:t>
      </w:r>
      <w:r w:rsidRPr="00326B8A">
        <w:rPr>
          <w:sz w:val="28"/>
          <w:szCs w:val="28"/>
        </w:rPr>
        <w:t>создание условий для полноценной трудовой деятельности женщин после выхода из отпуска по уходу за ребенком как посредством обеспечения профессионального развития женщин, находящихся в отпуске по уходу за ребенком, так и посредством обеспечения доступности дошкольного образования для детей от полутора до трех лет;</w:t>
      </w:r>
      <w:r w:rsidR="00A46CC5" w:rsidRPr="00326B8A">
        <w:rPr>
          <w:sz w:val="28"/>
          <w:szCs w:val="28"/>
        </w:rPr>
        <w:t xml:space="preserve"> </w:t>
      </w:r>
    </w:p>
    <w:p w:rsidR="009B1D83" w:rsidRPr="00326B8A" w:rsidRDefault="009B1D83" w:rsidP="00A46CC5">
      <w:pPr>
        <w:autoSpaceDE w:val="0"/>
        <w:autoSpaceDN w:val="0"/>
        <w:adjustRightInd w:val="0"/>
        <w:jc w:val="both"/>
        <w:rPr>
          <w:sz w:val="28"/>
          <w:szCs w:val="28"/>
        </w:rPr>
      </w:pPr>
      <w:r w:rsidRPr="00326B8A">
        <w:rPr>
          <w:sz w:val="28"/>
          <w:szCs w:val="28"/>
        </w:rPr>
        <w:t xml:space="preserve">5) </w:t>
      </w:r>
      <w:r w:rsidRPr="00326B8A">
        <w:rPr>
          <w:rFonts w:eastAsiaTheme="minorHAnsi"/>
          <w:sz w:val="28"/>
          <w:szCs w:val="28"/>
          <w:lang w:eastAsia="en-US"/>
        </w:rPr>
        <w:t>снижение уровня смертности за счет дальнейшего развития системы здравоохранения и формирования системы профилактики заболеваний через проведение профилактических осмотров, диспансеризаций, развитие физической культуры и спорта, формирование установок на ведение здорового образа жизни;</w:t>
      </w:r>
      <w:r w:rsidR="00A46CC5" w:rsidRPr="00326B8A">
        <w:rPr>
          <w:sz w:val="28"/>
          <w:szCs w:val="28"/>
        </w:rPr>
        <w:tab/>
      </w:r>
      <w:r w:rsidR="00A46CC5" w:rsidRPr="00326B8A">
        <w:rPr>
          <w:sz w:val="28"/>
          <w:szCs w:val="28"/>
        </w:rPr>
        <w:tab/>
      </w:r>
    </w:p>
    <w:p w:rsidR="009B1D83" w:rsidRPr="00326B8A" w:rsidRDefault="009B1D83" w:rsidP="0026753B">
      <w:pPr>
        <w:autoSpaceDE w:val="0"/>
        <w:autoSpaceDN w:val="0"/>
        <w:adjustRightInd w:val="0"/>
        <w:jc w:val="both"/>
        <w:rPr>
          <w:sz w:val="28"/>
          <w:szCs w:val="28"/>
        </w:rPr>
      </w:pPr>
      <w:r w:rsidRPr="00326B8A">
        <w:rPr>
          <w:sz w:val="28"/>
          <w:szCs w:val="28"/>
        </w:rPr>
        <w:t>6)</w:t>
      </w:r>
      <w:r w:rsidR="00A46CC5" w:rsidRPr="00326B8A">
        <w:rPr>
          <w:sz w:val="28"/>
          <w:szCs w:val="28"/>
        </w:rPr>
        <w:t xml:space="preserve"> увеличение ожидаемой продолжительности жизни населения за счет улучшения качества жизни, снижения преждевременной, особенно предотвратимой смертности, в первую очередь  среди лиц трудоспособного возраста;</w:t>
      </w:r>
    </w:p>
    <w:p w:rsidR="0026753B" w:rsidRPr="00326B8A" w:rsidRDefault="009B1D83" w:rsidP="0026753B">
      <w:pPr>
        <w:autoSpaceDE w:val="0"/>
        <w:autoSpaceDN w:val="0"/>
        <w:adjustRightInd w:val="0"/>
        <w:jc w:val="both"/>
        <w:rPr>
          <w:sz w:val="28"/>
          <w:szCs w:val="28"/>
        </w:rPr>
      </w:pPr>
      <w:r w:rsidRPr="00326B8A">
        <w:rPr>
          <w:sz w:val="28"/>
          <w:szCs w:val="28"/>
        </w:rPr>
        <w:lastRenderedPageBreak/>
        <w:t>7)</w:t>
      </w:r>
      <w:r w:rsidR="0026753B" w:rsidRPr="00326B8A">
        <w:rPr>
          <w:sz w:val="28"/>
          <w:szCs w:val="28"/>
        </w:rPr>
        <w:t xml:space="preserve"> стимулирование притока  трудоспособного населения в район, в том числе путем привлечения молодых специалистов за счет создания  условий для комфортного проживания и обеспечения жильем</w:t>
      </w:r>
      <w:r w:rsidR="00E04A61">
        <w:rPr>
          <w:sz w:val="28"/>
          <w:szCs w:val="28"/>
        </w:rPr>
        <w:t>,</w:t>
      </w:r>
      <w:r w:rsidR="0026753B" w:rsidRPr="00326B8A">
        <w:rPr>
          <w:sz w:val="28"/>
          <w:szCs w:val="28"/>
        </w:rPr>
        <w:t xml:space="preserve"> как в районном центре, так и в сельской местности;</w:t>
      </w:r>
    </w:p>
    <w:p w:rsidR="0026753B" w:rsidRPr="00326B8A" w:rsidRDefault="009B1D83" w:rsidP="0026753B">
      <w:pPr>
        <w:autoSpaceDE w:val="0"/>
        <w:autoSpaceDN w:val="0"/>
        <w:adjustRightInd w:val="0"/>
        <w:jc w:val="both"/>
        <w:rPr>
          <w:sz w:val="28"/>
          <w:szCs w:val="28"/>
        </w:rPr>
      </w:pPr>
      <w:r w:rsidRPr="00326B8A">
        <w:rPr>
          <w:sz w:val="28"/>
          <w:szCs w:val="28"/>
        </w:rPr>
        <w:t xml:space="preserve">8) </w:t>
      </w:r>
      <w:r w:rsidR="0026753B" w:rsidRPr="00326B8A">
        <w:rPr>
          <w:sz w:val="28"/>
          <w:szCs w:val="28"/>
        </w:rPr>
        <w:t xml:space="preserve">создание механизмов стимулирования возвращения молодежи в район после прохождения обучения и получения соответствующих специальностей в ВУЗ и средних специальных учебных заведениях, в том числе путем популяризации профессий и предоставления целевых направлений. </w:t>
      </w:r>
    </w:p>
    <w:p w:rsidR="0026753B" w:rsidRPr="00326B8A" w:rsidRDefault="0026753B" w:rsidP="0026753B">
      <w:pPr>
        <w:autoSpaceDE w:val="0"/>
        <w:autoSpaceDN w:val="0"/>
        <w:adjustRightInd w:val="0"/>
        <w:jc w:val="both"/>
        <w:rPr>
          <w:sz w:val="28"/>
          <w:szCs w:val="28"/>
        </w:rPr>
      </w:pPr>
      <w:r w:rsidRPr="00326B8A">
        <w:rPr>
          <w:sz w:val="28"/>
          <w:szCs w:val="28"/>
        </w:rPr>
        <w:tab/>
      </w:r>
    </w:p>
    <w:p w:rsidR="001D0971" w:rsidRPr="00326B8A" w:rsidRDefault="009B1D83" w:rsidP="00BC5EBC">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3.4</w:t>
      </w:r>
      <w:r w:rsidR="001D0971" w:rsidRPr="00326B8A">
        <w:rPr>
          <w:rFonts w:ascii="Times New Roman" w:hAnsi="Times New Roman" w:cs="Times New Roman"/>
          <w:b/>
          <w:sz w:val="28"/>
          <w:szCs w:val="28"/>
        </w:rPr>
        <w:t xml:space="preserve">. </w:t>
      </w:r>
      <w:r w:rsidRPr="00326B8A">
        <w:rPr>
          <w:rFonts w:ascii="Times New Roman" w:hAnsi="Times New Roman" w:cs="Times New Roman"/>
          <w:b/>
          <w:sz w:val="28"/>
          <w:szCs w:val="28"/>
        </w:rPr>
        <w:t>Развитие культуры и туризма в Муромцевском районе</w:t>
      </w:r>
      <w:r w:rsidR="00BC5EBC" w:rsidRPr="00326B8A">
        <w:rPr>
          <w:rFonts w:ascii="Times New Roman" w:hAnsi="Times New Roman" w:cs="Times New Roman"/>
          <w:b/>
          <w:sz w:val="28"/>
          <w:szCs w:val="28"/>
        </w:rPr>
        <w:t xml:space="preserve"> </w:t>
      </w:r>
    </w:p>
    <w:p w:rsidR="001D0971" w:rsidRPr="00326B8A" w:rsidRDefault="001D0971">
      <w:pPr>
        <w:pStyle w:val="ConsPlusNormal"/>
        <w:jc w:val="center"/>
        <w:rPr>
          <w:rFonts w:ascii="Times New Roman" w:hAnsi="Times New Roman" w:cs="Times New Roman"/>
          <w:sz w:val="28"/>
          <w:szCs w:val="28"/>
        </w:rPr>
      </w:pPr>
    </w:p>
    <w:p w:rsidR="000C3FAE" w:rsidRPr="00AB5055" w:rsidRDefault="00FA084D" w:rsidP="000C3FAE">
      <w:pPr>
        <w:autoSpaceDE w:val="0"/>
        <w:autoSpaceDN w:val="0"/>
        <w:adjustRightInd w:val="0"/>
        <w:jc w:val="both"/>
        <w:rPr>
          <w:rFonts w:eastAsiaTheme="minorHAnsi"/>
          <w:sz w:val="28"/>
          <w:szCs w:val="28"/>
          <w:lang w:eastAsia="en-US"/>
        </w:rPr>
      </w:pPr>
      <w:r w:rsidRPr="00326B8A">
        <w:rPr>
          <w:rFonts w:eastAsiaTheme="minorHAnsi"/>
          <w:i/>
          <w:iCs/>
          <w:sz w:val="28"/>
          <w:szCs w:val="28"/>
          <w:lang w:eastAsia="en-US"/>
        </w:rPr>
        <w:tab/>
      </w:r>
      <w:r w:rsidR="000C3FAE" w:rsidRPr="00326B8A">
        <w:rPr>
          <w:rFonts w:eastAsiaTheme="minorHAnsi"/>
          <w:iCs/>
          <w:sz w:val="28"/>
          <w:szCs w:val="28"/>
          <w:lang w:eastAsia="en-US"/>
        </w:rPr>
        <w:t xml:space="preserve">Культура </w:t>
      </w:r>
      <w:r w:rsidR="000C3FAE" w:rsidRPr="00326B8A">
        <w:rPr>
          <w:rFonts w:eastAsiaTheme="minorHAnsi"/>
          <w:sz w:val="28"/>
          <w:szCs w:val="28"/>
          <w:lang w:eastAsia="en-US"/>
        </w:rPr>
        <w:t xml:space="preserve">– это духовная и материальная среда, которая создается человечеством по мере развития общества. Осуществляемое отраслью «культура» эстетическое и нравственное воспитание, развитие творческих способностей человека во взаимодействии с другими отраслями и сферами общественного сознания – формирует общую культуру человека, которая затем проявляется во всем – в межличностных отношениях, в работе, творчестве, </w:t>
      </w:r>
      <w:r w:rsidR="000C3FAE" w:rsidRPr="00AB5055">
        <w:rPr>
          <w:rFonts w:eastAsiaTheme="minorHAnsi"/>
          <w:sz w:val="28"/>
          <w:szCs w:val="28"/>
          <w:lang w:eastAsia="en-US"/>
        </w:rPr>
        <w:t>быте, в отношении к здоровью и окружающей среде.</w:t>
      </w:r>
    </w:p>
    <w:p w:rsidR="004B23A6" w:rsidRDefault="004B23A6" w:rsidP="004B23A6">
      <w:pPr>
        <w:shd w:val="clear" w:color="auto" w:fill="FFFFFF" w:themeFill="background1"/>
        <w:ind w:firstLine="567"/>
        <w:jc w:val="both"/>
        <w:rPr>
          <w:sz w:val="28"/>
          <w:szCs w:val="28"/>
        </w:rPr>
      </w:pPr>
      <w:r w:rsidRPr="00AB5055">
        <w:rPr>
          <w:sz w:val="28"/>
          <w:szCs w:val="28"/>
        </w:rPr>
        <w:t>Сфера культуры в районе представлена 72 учреждениями, которые осуществляют культурно</w:t>
      </w:r>
      <w:r w:rsidRPr="00AB5055">
        <w:rPr>
          <w:sz w:val="28"/>
          <w:szCs w:val="28"/>
          <w:lang w:eastAsia="en-US"/>
        </w:rPr>
        <w:t>–</w:t>
      </w:r>
      <w:r w:rsidRPr="00AB5055">
        <w:rPr>
          <w:sz w:val="28"/>
          <w:szCs w:val="28"/>
        </w:rPr>
        <w:t>досуговое, библиотечное, музейное, кинодосуговое обслуживание населения, а также предоставляют услуги дополнительного образования детей в двух Школах искусств в р.п. Муромцево. Кроме того, работают 23 передвижных нестационарных библиотечных пункта и </w:t>
      </w:r>
      <w:r w:rsidRPr="00AB5055">
        <w:rPr>
          <w:sz w:val="28"/>
          <w:szCs w:val="28"/>
          <w:shd w:val="clear" w:color="auto" w:fill="FFFFFF" w:themeFill="background1"/>
        </w:rPr>
        <w:t>передвижной многофункциональный центр «Автоклуб»,</w:t>
      </w:r>
      <w:r w:rsidRPr="00AB5055">
        <w:rPr>
          <w:sz w:val="28"/>
          <w:szCs w:val="28"/>
        </w:rPr>
        <w:t xml:space="preserve"> обслуживающие малые населенные пункты. </w:t>
      </w:r>
    </w:p>
    <w:p w:rsidR="00700A08" w:rsidRPr="00E25E2A" w:rsidRDefault="00700A08" w:rsidP="004B23A6">
      <w:pPr>
        <w:shd w:val="clear" w:color="auto" w:fill="FFFFFF" w:themeFill="background1"/>
        <w:ind w:firstLine="567"/>
        <w:jc w:val="both"/>
        <w:rPr>
          <w:sz w:val="28"/>
          <w:szCs w:val="28"/>
        </w:rPr>
      </w:pPr>
      <w:r>
        <w:rPr>
          <w:sz w:val="28"/>
          <w:szCs w:val="28"/>
        </w:rPr>
        <w:t>В 2023 году у</w:t>
      </w:r>
      <w:r w:rsidRPr="00700A08">
        <w:rPr>
          <w:sz w:val="28"/>
          <w:szCs w:val="28"/>
        </w:rPr>
        <w:t>ровень фактической обеспеченности учреждениями культуры от нормативной потребности</w:t>
      </w:r>
      <w:r>
        <w:rPr>
          <w:sz w:val="28"/>
          <w:szCs w:val="28"/>
        </w:rPr>
        <w:t xml:space="preserve"> остался без изменений и составил</w:t>
      </w:r>
      <w:r w:rsidRPr="00700A08">
        <w:rPr>
          <w:sz w:val="28"/>
          <w:szCs w:val="28"/>
        </w:rPr>
        <w:t>:</w:t>
      </w:r>
      <w:r w:rsidRPr="00700A08">
        <w:t xml:space="preserve"> </w:t>
      </w:r>
      <w:r w:rsidRPr="00700A08">
        <w:rPr>
          <w:sz w:val="28"/>
          <w:szCs w:val="28"/>
        </w:rPr>
        <w:t>клубами и учреждениями клубного типа</w:t>
      </w:r>
      <w:r>
        <w:rPr>
          <w:sz w:val="28"/>
          <w:szCs w:val="28"/>
        </w:rPr>
        <w:t xml:space="preserve"> - 116%, библиотеками - 104%. </w:t>
      </w:r>
      <w:r w:rsidRPr="00700A08">
        <w:rPr>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Pr>
          <w:sz w:val="28"/>
          <w:szCs w:val="28"/>
        </w:rPr>
        <w:t xml:space="preserve"> на начало 2024 года составлял 13,95%, что ниже </w:t>
      </w:r>
      <w:r w:rsidRPr="00E25E2A">
        <w:rPr>
          <w:sz w:val="28"/>
          <w:szCs w:val="28"/>
        </w:rPr>
        <w:t xml:space="preserve">значения показателя в 2022 году (16,22%). </w:t>
      </w:r>
    </w:p>
    <w:p w:rsidR="004B23A6" w:rsidRPr="00AB5055" w:rsidRDefault="004B23A6" w:rsidP="004B23A6">
      <w:pPr>
        <w:shd w:val="clear" w:color="auto" w:fill="FFFFFF" w:themeFill="background1"/>
        <w:ind w:firstLine="567"/>
        <w:jc w:val="both"/>
        <w:rPr>
          <w:sz w:val="28"/>
          <w:szCs w:val="28"/>
        </w:rPr>
      </w:pPr>
      <w:r w:rsidRPr="00E25E2A">
        <w:rPr>
          <w:sz w:val="28"/>
          <w:szCs w:val="28"/>
        </w:rPr>
        <w:t>На территории Муромцевского района находятся 15 объектов культурного наследия</w:t>
      </w:r>
      <w:r w:rsidR="00E25E2A" w:rsidRPr="00E25E2A">
        <w:rPr>
          <w:sz w:val="28"/>
          <w:szCs w:val="28"/>
        </w:rPr>
        <w:t xml:space="preserve"> </w:t>
      </w:r>
      <w:r w:rsidR="00E25E2A">
        <w:rPr>
          <w:sz w:val="28"/>
          <w:szCs w:val="28"/>
        </w:rPr>
        <w:t xml:space="preserve">в </w:t>
      </w:r>
      <w:r w:rsidR="00E25E2A" w:rsidRPr="00E25E2A">
        <w:rPr>
          <w:sz w:val="28"/>
          <w:szCs w:val="28"/>
        </w:rPr>
        <w:t>муниципальной собственности</w:t>
      </w:r>
      <w:r w:rsidR="00E25E2A">
        <w:rPr>
          <w:sz w:val="28"/>
          <w:szCs w:val="28"/>
        </w:rPr>
        <w:t xml:space="preserve">, два из них требуют капитального ремонта и (или) реставрации. </w:t>
      </w:r>
      <w:r w:rsidR="00700A08" w:rsidRPr="00E25E2A">
        <w:t xml:space="preserve"> </w:t>
      </w:r>
      <w:r w:rsidR="00700A08" w:rsidRPr="00E25E2A">
        <w:rPr>
          <w:sz w:val="28"/>
          <w:szCs w:val="28"/>
        </w:rPr>
        <w:t>Доля объектов культурного наследия, находящихся в муниципальной собственности</w:t>
      </w:r>
      <w:r w:rsidR="00700A08" w:rsidRPr="00700A08">
        <w:rPr>
          <w:sz w:val="28"/>
          <w:szCs w:val="28"/>
        </w:rPr>
        <w:t xml:space="preserve"> и требующих консервации или реставрации, в общем количестве объектов культурного наследия, находящихся в муниципальной собственности</w:t>
      </w:r>
      <w:r w:rsidR="00E25E2A">
        <w:rPr>
          <w:sz w:val="28"/>
          <w:szCs w:val="28"/>
        </w:rPr>
        <w:t xml:space="preserve">, по итогам 2023 года составляла </w:t>
      </w:r>
      <w:r w:rsidR="00700A08">
        <w:rPr>
          <w:sz w:val="28"/>
          <w:szCs w:val="28"/>
        </w:rPr>
        <w:t>13,3%.</w:t>
      </w:r>
    </w:p>
    <w:p w:rsidR="004B23A6" w:rsidRPr="00AB5055" w:rsidRDefault="00AB5055" w:rsidP="004B23A6">
      <w:pPr>
        <w:ind w:firstLine="567"/>
        <w:jc w:val="both"/>
        <w:rPr>
          <w:sz w:val="28"/>
          <w:szCs w:val="28"/>
        </w:rPr>
      </w:pPr>
      <w:r w:rsidRPr="00AB5055">
        <w:rPr>
          <w:sz w:val="28"/>
          <w:szCs w:val="28"/>
        </w:rPr>
        <w:t xml:space="preserve">С 2019 года муниципальный район </w:t>
      </w:r>
      <w:r w:rsidR="004B23A6" w:rsidRPr="00AB5055">
        <w:rPr>
          <w:sz w:val="28"/>
          <w:szCs w:val="28"/>
        </w:rPr>
        <w:t xml:space="preserve"> принимае</w:t>
      </w:r>
      <w:r w:rsidRPr="00AB5055">
        <w:rPr>
          <w:sz w:val="28"/>
          <w:szCs w:val="28"/>
        </w:rPr>
        <w:t>т</w:t>
      </w:r>
      <w:r w:rsidR="004B23A6" w:rsidRPr="00AB5055">
        <w:rPr>
          <w:sz w:val="28"/>
          <w:szCs w:val="28"/>
        </w:rPr>
        <w:t xml:space="preserve"> участие в национальном проекте «Культура» (2019г.</w:t>
      </w:r>
      <w:r w:rsidRPr="00AB5055">
        <w:rPr>
          <w:sz w:val="28"/>
          <w:szCs w:val="28"/>
        </w:rPr>
        <w:t xml:space="preserve"> </w:t>
      </w:r>
      <w:r w:rsidR="004B23A6" w:rsidRPr="00AB5055">
        <w:rPr>
          <w:sz w:val="28"/>
          <w:szCs w:val="28"/>
        </w:rPr>
        <w:t>- капительный ремонт фасадной части кинодосугового центра (крыльцо, частичная замена кровли)</w:t>
      </w:r>
      <w:r w:rsidR="004B23A6" w:rsidRPr="00AB5055">
        <w:rPr>
          <w:rFonts w:eastAsia="Calibri"/>
          <w:sz w:val="28"/>
          <w:szCs w:val="28"/>
        </w:rPr>
        <w:t xml:space="preserve"> здания МБМУК «Муромцевский кинодосуговый центр» - 1124460 рублей; 2021 г. </w:t>
      </w:r>
      <w:r w:rsidRPr="00AB5055">
        <w:rPr>
          <w:rFonts w:eastAsia="Calibri"/>
          <w:sz w:val="28"/>
          <w:szCs w:val="28"/>
        </w:rPr>
        <w:t xml:space="preserve"> - </w:t>
      </w:r>
      <w:r w:rsidR="004B23A6" w:rsidRPr="00AB5055">
        <w:rPr>
          <w:sz w:val="28"/>
          <w:szCs w:val="28"/>
        </w:rPr>
        <w:t xml:space="preserve">модернизация путем </w:t>
      </w:r>
      <w:r w:rsidRPr="00AB5055">
        <w:rPr>
          <w:sz w:val="28"/>
          <w:szCs w:val="28"/>
        </w:rPr>
        <w:t xml:space="preserve">проведения </w:t>
      </w:r>
      <w:r w:rsidR="004B23A6" w:rsidRPr="00AB5055">
        <w:rPr>
          <w:sz w:val="28"/>
          <w:szCs w:val="28"/>
        </w:rPr>
        <w:t>капитального ремонта муниципальных детских школ искусств по видам искусств – 5290</w:t>
      </w:r>
      <w:r w:rsidR="00422132">
        <w:rPr>
          <w:sz w:val="28"/>
          <w:szCs w:val="28"/>
        </w:rPr>
        <w:t xml:space="preserve"> тыс.</w:t>
      </w:r>
      <w:r w:rsidR="004B23A6" w:rsidRPr="00AB5055">
        <w:rPr>
          <w:sz w:val="28"/>
          <w:szCs w:val="28"/>
        </w:rPr>
        <w:t xml:space="preserve"> рублей; приобретение </w:t>
      </w:r>
      <w:r w:rsidR="004B23A6" w:rsidRPr="00AB5055">
        <w:rPr>
          <w:sz w:val="28"/>
          <w:szCs w:val="28"/>
        </w:rPr>
        <w:lastRenderedPageBreak/>
        <w:t>для муниципальных учреждений культуры Омской области передвижных  многофункциональных культурных центров (автоклубов) – 472</w:t>
      </w:r>
      <w:r w:rsidR="00422132">
        <w:rPr>
          <w:sz w:val="28"/>
          <w:szCs w:val="28"/>
        </w:rPr>
        <w:t>6 тыс.</w:t>
      </w:r>
      <w:r w:rsidR="004B23A6" w:rsidRPr="00AB5055">
        <w:rPr>
          <w:sz w:val="28"/>
          <w:szCs w:val="28"/>
        </w:rPr>
        <w:t>рублей; 2022г. - приобретение музыкальных инструментов, оборудования и материалов для муниципальных детских школ искусств по видам искусств</w:t>
      </w:r>
      <w:r w:rsidRPr="00AB5055">
        <w:rPr>
          <w:sz w:val="28"/>
          <w:szCs w:val="28"/>
        </w:rPr>
        <w:t xml:space="preserve"> </w:t>
      </w:r>
      <w:r w:rsidR="004B23A6" w:rsidRPr="00AB5055">
        <w:rPr>
          <w:sz w:val="28"/>
          <w:szCs w:val="28"/>
        </w:rPr>
        <w:t>– 3092</w:t>
      </w:r>
      <w:r w:rsidR="00422132">
        <w:rPr>
          <w:sz w:val="28"/>
          <w:szCs w:val="28"/>
        </w:rPr>
        <w:t xml:space="preserve"> тыс.</w:t>
      </w:r>
      <w:r w:rsidR="004B23A6" w:rsidRPr="00AB5055">
        <w:rPr>
          <w:sz w:val="28"/>
          <w:szCs w:val="28"/>
        </w:rPr>
        <w:t xml:space="preserve">рублей; </w:t>
      </w:r>
      <w:r w:rsidR="004B23A6" w:rsidRPr="00AB5055">
        <w:rPr>
          <w:rFonts w:eastAsia="Calibri"/>
          <w:sz w:val="28"/>
          <w:szCs w:val="28"/>
        </w:rPr>
        <w:t xml:space="preserve">выплата денежного поощрения лучшим муниципальным учреждениям культуры, находящимся на территориях сельских поселений Омской области, и их работникам – </w:t>
      </w:r>
      <w:r w:rsidR="00422132">
        <w:rPr>
          <w:rFonts w:eastAsia="Calibri"/>
          <w:sz w:val="28"/>
          <w:szCs w:val="28"/>
        </w:rPr>
        <w:t>103 тыс.</w:t>
      </w:r>
      <w:r w:rsidR="004B23A6" w:rsidRPr="00AB5055">
        <w:rPr>
          <w:rFonts w:eastAsia="Calibri"/>
          <w:sz w:val="28"/>
          <w:szCs w:val="28"/>
        </w:rPr>
        <w:t xml:space="preserve"> рублей</w:t>
      </w:r>
      <w:r w:rsidR="004B23A6" w:rsidRPr="00AB5055">
        <w:rPr>
          <w:sz w:val="28"/>
          <w:szCs w:val="28"/>
        </w:rPr>
        <w:t>).</w:t>
      </w:r>
    </w:p>
    <w:p w:rsidR="004B23A6" w:rsidRPr="00AB5055" w:rsidRDefault="004B23A6" w:rsidP="004B23A6">
      <w:pPr>
        <w:ind w:firstLine="567"/>
        <w:jc w:val="both"/>
        <w:rPr>
          <w:sz w:val="28"/>
          <w:szCs w:val="28"/>
        </w:rPr>
      </w:pPr>
      <w:r w:rsidRPr="00AB5055">
        <w:rPr>
          <w:sz w:val="28"/>
          <w:szCs w:val="28"/>
        </w:rPr>
        <w:t xml:space="preserve">Ежегодно </w:t>
      </w:r>
      <w:r w:rsidR="00AB5055" w:rsidRPr="00AB5055">
        <w:rPr>
          <w:sz w:val="28"/>
          <w:szCs w:val="28"/>
        </w:rPr>
        <w:t>учреждения культуры муниципального района принимают</w:t>
      </w:r>
      <w:r w:rsidRPr="00AB5055">
        <w:rPr>
          <w:sz w:val="28"/>
          <w:szCs w:val="28"/>
        </w:rPr>
        <w:t xml:space="preserve"> участие в масштабных творческих проектах («Слетье», «Академия русской культуры», «Этнокультурный ландшафт Омского Прииртышья», объединяющий в себе богатство и многообразие самобытной национальной культуры народов Омского Прииртышья).</w:t>
      </w:r>
    </w:p>
    <w:p w:rsidR="004B23A6" w:rsidRPr="00AB5055" w:rsidRDefault="00AB5055" w:rsidP="004B23A6">
      <w:pPr>
        <w:ind w:firstLine="567"/>
        <w:jc w:val="both"/>
        <w:rPr>
          <w:sz w:val="28"/>
          <w:szCs w:val="28"/>
        </w:rPr>
      </w:pPr>
      <w:r w:rsidRPr="00AB5055">
        <w:rPr>
          <w:sz w:val="28"/>
          <w:szCs w:val="28"/>
        </w:rPr>
        <w:t xml:space="preserve">На муниципальном уровне в </w:t>
      </w:r>
      <w:r w:rsidR="004B23A6" w:rsidRPr="00AB5055">
        <w:rPr>
          <w:sz w:val="28"/>
          <w:szCs w:val="28"/>
        </w:rPr>
        <w:t>район</w:t>
      </w:r>
      <w:r w:rsidRPr="00AB5055">
        <w:rPr>
          <w:sz w:val="28"/>
          <w:szCs w:val="28"/>
        </w:rPr>
        <w:t>е</w:t>
      </w:r>
      <w:r w:rsidR="004B23A6" w:rsidRPr="00AB5055">
        <w:rPr>
          <w:sz w:val="28"/>
          <w:szCs w:val="28"/>
        </w:rPr>
        <w:t xml:space="preserve"> организу</w:t>
      </w:r>
      <w:r w:rsidRPr="00AB5055">
        <w:rPr>
          <w:sz w:val="28"/>
          <w:szCs w:val="28"/>
        </w:rPr>
        <w:t>ются и проводятся ежегодно следующие культурно-массовые м</w:t>
      </w:r>
      <w:r w:rsidR="004B23A6" w:rsidRPr="00AB5055">
        <w:rPr>
          <w:sz w:val="28"/>
          <w:szCs w:val="28"/>
        </w:rPr>
        <w:t>ероприятия:</w:t>
      </w:r>
    </w:p>
    <w:p w:rsidR="004B23A6" w:rsidRPr="00AB5055" w:rsidRDefault="004B23A6" w:rsidP="004B23A6">
      <w:pPr>
        <w:ind w:firstLine="567"/>
        <w:jc w:val="both"/>
        <w:rPr>
          <w:sz w:val="28"/>
          <w:szCs w:val="28"/>
        </w:rPr>
      </w:pPr>
      <w:r w:rsidRPr="00AB5055">
        <w:rPr>
          <w:sz w:val="28"/>
          <w:szCs w:val="28"/>
        </w:rPr>
        <w:t>- фольклорный праздник «Троицкие хороводы»;</w:t>
      </w:r>
    </w:p>
    <w:p w:rsidR="004B23A6" w:rsidRPr="00AB5055" w:rsidRDefault="004B23A6" w:rsidP="004B23A6">
      <w:pPr>
        <w:ind w:firstLine="567"/>
        <w:jc w:val="both"/>
        <w:rPr>
          <w:sz w:val="28"/>
          <w:szCs w:val="28"/>
        </w:rPr>
      </w:pPr>
      <w:r w:rsidRPr="00AB5055">
        <w:rPr>
          <w:sz w:val="28"/>
          <w:szCs w:val="28"/>
        </w:rPr>
        <w:t>- парад маломерных судов;</w:t>
      </w:r>
    </w:p>
    <w:p w:rsidR="004B23A6" w:rsidRPr="00AB5055" w:rsidRDefault="004B23A6" w:rsidP="004B23A6">
      <w:pPr>
        <w:ind w:firstLine="567"/>
        <w:jc w:val="both"/>
        <w:rPr>
          <w:sz w:val="28"/>
          <w:szCs w:val="28"/>
        </w:rPr>
      </w:pPr>
      <w:r w:rsidRPr="00AB5055">
        <w:rPr>
          <w:sz w:val="28"/>
          <w:szCs w:val="28"/>
        </w:rPr>
        <w:t>- мототуристический пробег ассоциации «Сибирский тракт»;</w:t>
      </w:r>
    </w:p>
    <w:p w:rsidR="004B23A6" w:rsidRPr="00AB5055" w:rsidRDefault="004B23A6" w:rsidP="004B23A6">
      <w:pPr>
        <w:ind w:firstLine="567"/>
        <w:jc w:val="both"/>
        <w:rPr>
          <w:sz w:val="28"/>
          <w:szCs w:val="28"/>
        </w:rPr>
      </w:pPr>
      <w:r w:rsidRPr="00AB5055">
        <w:rPr>
          <w:sz w:val="28"/>
          <w:szCs w:val="28"/>
        </w:rPr>
        <w:t>- геотрек «Сила-Окунево - 2024».</w:t>
      </w:r>
    </w:p>
    <w:p w:rsidR="004B23A6" w:rsidRPr="00AB5055" w:rsidRDefault="004B23A6" w:rsidP="004B23A6">
      <w:pPr>
        <w:shd w:val="clear" w:color="auto" w:fill="FFFFFF" w:themeFill="background1"/>
        <w:ind w:firstLine="567"/>
        <w:jc w:val="both"/>
        <w:rPr>
          <w:sz w:val="28"/>
          <w:szCs w:val="28"/>
        </w:rPr>
      </w:pPr>
      <w:r w:rsidRPr="00AB5055">
        <w:rPr>
          <w:sz w:val="28"/>
          <w:szCs w:val="28"/>
        </w:rPr>
        <w:t xml:space="preserve">В 2023 году в двух учреждениях культуры </w:t>
      </w:r>
      <w:r w:rsidR="00AB5055" w:rsidRPr="00AB5055">
        <w:rPr>
          <w:sz w:val="28"/>
          <w:szCs w:val="28"/>
        </w:rPr>
        <w:t xml:space="preserve">была проведена </w:t>
      </w:r>
      <w:r w:rsidRPr="00AB5055">
        <w:rPr>
          <w:sz w:val="28"/>
          <w:szCs w:val="28"/>
        </w:rPr>
        <w:t xml:space="preserve"> независимая оценка качества условий оказания услуг муниципальными организациями в сфере культуры</w:t>
      </w:r>
      <w:r w:rsidRPr="00AB5055">
        <w:rPr>
          <w:color w:val="000000" w:themeColor="text1"/>
          <w:sz w:val="28"/>
          <w:szCs w:val="28"/>
        </w:rPr>
        <w:t>.</w:t>
      </w:r>
      <w:r w:rsidRPr="00AB5055">
        <w:rPr>
          <w:sz w:val="28"/>
          <w:szCs w:val="28"/>
        </w:rPr>
        <w:t xml:space="preserve"> По итоговым результатам общий балл составил 94,83. В плановом периоде планируется ежегодное проведение мероприятий по независимой оценке качества условий оказания услуг в сфере культуры муниципальными учреждениями Муромцевского муниципального района.</w:t>
      </w:r>
    </w:p>
    <w:p w:rsidR="000C3FAE" w:rsidRPr="00326B8A" w:rsidRDefault="000C3FAE" w:rsidP="000C3FAE">
      <w:pPr>
        <w:autoSpaceDE w:val="0"/>
        <w:autoSpaceDN w:val="0"/>
        <w:adjustRightInd w:val="0"/>
        <w:jc w:val="both"/>
        <w:rPr>
          <w:rFonts w:eastAsiaTheme="minorHAnsi"/>
          <w:b/>
          <w:bCs/>
          <w:sz w:val="28"/>
          <w:szCs w:val="28"/>
          <w:lang w:eastAsia="en-US"/>
        </w:rPr>
      </w:pPr>
      <w:r w:rsidRPr="00AB5055">
        <w:rPr>
          <w:rFonts w:eastAsiaTheme="minorHAnsi"/>
          <w:sz w:val="28"/>
          <w:szCs w:val="28"/>
          <w:lang w:eastAsia="en-US"/>
        </w:rPr>
        <w:tab/>
        <w:t>Вместе с тем</w:t>
      </w:r>
      <w:r w:rsidR="00422132">
        <w:rPr>
          <w:rFonts w:eastAsiaTheme="minorHAnsi"/>
          <w:sz w:val="28"/>
          <w:szCs w:val="28"/>
          <w:lang w:eastAsia="en-US"/>
        </w:rPr>
        <w:t>,</w:t>
      </w:r>
      <w:r w:rsidRPr="00AB5055">
        <w:rPr>
          <w:rFonts w:eastAsiaTheme="minorHAnsi"/>
          <w:sz w:val="28"/>
          <w:szCs w:val="28"/>
          <w:lang w:eastAsia="en-US"/>
        </w:rPr>
        <w:t xml:space="preserve"> в развитии сферы культуры </w:t>
      </w:r>
      <w:r w:rsidR="00151938" w:rsidRPr="00AB5055">
        <w:rPr>
          <w:rFonts w:eastAsiaTheme="minorHAnsi"/>
          <w:sz w:val="28"/>
          <w:szCs w:val="28"/>
          <w:lang w:eastAsia="en-US"/>
        </w:rPr>
        <w:t xml:space="preserve">в </w:t>
      </w:r>
      <w:r w:rsidRPr="00AB5055">
        <w:rPr>
          <w:rFonts w:eastAsiaTheme="minorHAnsi"/>
          <w:sz w:val="28"/>
          <w:szCs w:val="28"/>
          <w:lang w:eastAsia="en-US"/>
        </w:rPr>
        <w:t>район</w:t>
      </w:r>
      <w:r w:rsidR="00151938" w:rsidRPr="00AB5055">
        <w:rPr>
          <w:rFonts w:eastAsiaTheme="minorHAnsi"/>
          <w:sz w:val="28"/>
          <w:szCs w:val="28"/>
          <w:lang w:eastAsia="en-US"/>
        </w:rPr>
        <w:t>е</w:t>
      </w:r>
      <w:r w:rsidRPr="00AB5055">
        <w:rPr>
          <w:rFonts w:eastAsiaTheme="minorHAnsi"/>
          <w:sz w:val="28"/>
          <w:szCs w:val="28"/>
          <w:lang w:eastAsia="en-US"/>
        </w:rPr>
        <w:t xml:space="preserve"> имеется ряд </w:t>
      </w:r>
      <w:r w:rsidRPr="00AB5055">
        <w:rPr>
          <w:rFonts w:eastAsiaTheme="minorHAnsi"/>
          <w:bCs/>
          <w:sz w:val="28"/>
          <w:szCs w:val="28"/>
          <w:lang w:eastAsia="en-US"/>
        </w:rPr>
        <w:t>проблем</w:t>
      </w:r>
      <w:r w:rsidRPr="00326B8A">
        <w:rPr>
          <w:rFonts w:eastAsiaTheme="minorHAnsi"/>
          <w:bCs/>
          <w:sz w:val="28"/>
          <w:szCs w:val="28"/>
          <w:lang w:eastAsia="en-US"/>
        </w:rPr>
        <w:t>:</w:t>
      </w:r>
    </w:p>
    <w:p w:rsidR="000C3FAE" w:rsidRPr="00326B8A" w:rsidRDefault="00624B69" w:rsidP="00624B69">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недостаточное  материально- техническое оснащение учреждений культуры, низкая обеспеченность необходимым оборудованием, компьютерной техникой, автотранспортом;</w:t>
      </w:r>
    </w:p>
    <w:p w:rsidR="000C3FAE" w:rsidRPr="00326B8A" w:rsidRDefault="00624B69" w:rsidP="00624B69">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дифференциация в уровне доступа к культурным благам по территориальному признаку, особенно остро проблема доступности культурных услуг стоит для жителей отдаленных сельских поселений;</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снижение престижа профессии;</w:t>
      </w:r>
    </w:p>
    <w:p w:rsidR="000C3FAE" w:rsidRPr="00326B8A" w:rsidRDefault="00151938" w:rsidP="00151938">
      <w:pPr>
        <w:ind w:firstLine="360"/>
        <w:contextualSpacing/>
        <w:jc w:val="both"/>
        <w:rPr>
          <w:rFonts w:eastAsiaTheme="minorHAnsi"/>
          <w:sz w:val="28"/>
          <w:szCs w:val="28"/>
          <w:lang w:eastAsia="en-US"/>
        </w:rPr>
      </w:pPr>
      <w:r w:rsidRPr="00326B8A">
        <w:rPr>
          <w:rFonts w:eastAsiaTheme="minorHAnsi"/>
          <w:sz w:val="28"/>
          <w:szCs w:val="28"/>
          <w:lang w:eastAsia="en-US"/>
        </w:rPr>
        <w:t xml:space="preserve">– </w:t>
      </w:r>
      <w:r w:rsidR="000C3FAE" w:rsidRPr="00326B8A">
        <w:rPr>
          <w:rFonts w:eastAsiaTheme="minorHAnsi"/>
          <w:sz w:val="28"/>
          <w:szCs w:val="28"/>
          <w:lang w:eastAsia="en-US"/>
        </w:rPr>
        <w:t>дефицит высококвалифицированн</w:t>
      </w:r>
      <w:r w:rsidR="00C251A6" w:rsidRPr="00326B8A">
        <w:rPr>
          <w:rFonts w:eastAsiaTheme="minorHAnsi"/>
          <w:sz w:val="28"/>
          <w:szCs w:val="28"/>
          <w:lang w:eastAsia="en-US"/>
        </w:rPr>
        <w:t>ых кадров, молодых специалистов;</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низкая эффективность деятельности ряда организаций культуры, обусловленная</w:t>
      </w:r>
      <w:r w:rsidRPr="00326B8A">
        <w:rPr>
          <w:rFonts w:ascii="Times New Roman" w:hAnsi="Times New Roman" w:cs="Times New Roman"/>
          <w:sz w:val="28"/>
          <w:szCs w:val="28"/>
        </w:rPr>
        <w:t>,</w:t>
      </w:r>
      <w:r w:rsidR="000C3FAE" w:rsidRPr="00326B8A">
        <w:rPr>
          <w:rFonts w:ascii="Times New Roman" w:hAnsi="Times New Roman" w:cs="Times New Roman"/>
          <w:sz w:val="28"/>
          <w:szCs w:val="28"/>
        </w:rPr>
        <w:t xml:space="preserve"> в том числе</w:t>
      </w:r>
      <w:r w:rsidRPr="00326B8A">
        <w:rPr>
          <w:rFonts w:ascii="Times New Roman" w:hAnsi="Times New Roman" w:cs="Times New Roman"/>
          <w:sz w:val="28"/>
          <w:szCs w:val="28"/>
        </w:rPr>
        <w:t>,</w:t>
      </w:r>
      <w:r w:rsidR="000C3FAE" w:rsidRPr="00326B8A">
        <w:rPr>
          <w:rFonts w:ascii="Times New Roman" w:hAnsi="Times New Roman" w:cs="Times New Roman"/>
          <w:sz w:val="28"/>
          <w:szCs w:val="28"/>
        </w:rPr>
        <w:t xml:space="preserve"> недостаточным уровнем подготовленности руководителей и работников к современным вызовам в сфере культуры;</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отток талантливой молодежи;</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высокая зависимость сферы культуры от бюджетного финансирования;</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неразвитость практик привлечения инвесторов и меценатов для поддержки сферы культуры, в том числе отсутствие стимулирующих мер на законодательном уровне;</w:t>
      </w:r>
    </w:p>
    <w:p w:rsidR="000C3FAE" w:rsidRPr="00326B8A" w:rsidRDefault="00151938" w:rsidP="00151938">
      <w:pPr>
        <w:pStyle w:val="ConsPlusNormal"/>
        <w:ind w:firstLine="36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социокультурные кризисные явления в обществе, геополитическая обстановка в мире.</w:t>
      </w:r>
    </w:p>
    <w:p w:rsidR="000C3FAE" w:rsidRPr="00326B8A" w:rsidRDefault="000C3FAE" w:rsidP="000C3FAE">
      <w:pPr>
        <w:autoSpaceDE w:val="0"/>
        <w:autoSpaceDN w:val="0"/>
        <w:adjustRightInd w:val="0"/>
        <w:jc w:val="both"/>
        <w:rPr>
          <w:rFonts w:eastAsiaTheme="minorHAnsi"/>
          <w:sz w:val="28"/>
          <w:szCs w:val="28"/>
          <w:lang w:eastAsia="en-US"/>
        </w:rPr>
      </w:pPr>
      <w:r w:rsidRPr="00326B8A">
        <w:rPr>
          <w:sz w:val="28"/>
          <w:szCs w:val="28"/>
        </w:rPr>
        <w:lastRenderedPageBreak/>
        <w:tab/>
      </w:r>
      <w:r w:rsidRPr="00326B8A">
        <w:rPr>
          <w:rFonts w:eastAsiaTheme="minorHAnsi"/>
          <w:sz w:val="28"/>
          <w:szCs w:val="28"/>
          <w:lang w:eastAsia="en-US"/>
        </w:rPr>
        <w:t xml:space="preserve">Приоритетными </w:t>
      </w:r>
      <w:r w:rsidRPr="00326B8A">
        <w:rPr>
          <w:rFonts w:eastAsiaTheme="minorHAnsi"/>
          <w:bCs/>
          <w:sz w:val="28"/>
          <w:szCs w:val="28"/>
          <w:lang w:eastAsia="en-US"/>
        </w:rPr>
        <w:t xml:space="preserve">направлениями </w:t>
      </w:r>
      <w:r w:rsidRPr="00326B8A">
        <w:rPr>
          <w:rFonts w:eastAsiaTheme="minorHAnsi"/>
          <w:sz w:val="28"/>
          <w:szCs w:val="28"/>
          <w:lang w:eastAsia="en-US"/>
        </w:rPr>
        <w:t>культурной политики в рамках реализации Стратегии  района до 2030 года будут:</w:t>
      </w:r>
    </w:p>
    <w:p w:rsidR="000C3FAE" w:rsidRPr="00326B8A" w:rsidRDefault="000C3FAE" w:rsidP="00A239F7">
      <w:pPr>
        <w:pStyle w:val="aa"/>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создание благоприятных условий для всестороннего развития человека, его творческой самореализации, получения художественного образования и приобщения к культуре и искусству;</w:t>
      </w:r>
    </w:p>
    <w:p w:rsidR="000C3FAE" w:rsidRPr="00326B8A" w:rsidRDefault="000C3FAE" w:rsidP="00A239F7">
      <w:pPr>
        <w:pStyle w:val="aa"/>
        <w:numPr>
          <w:ilvl w:val="0"/>
          <w:numId w:val="2"/>
        </w:numPr>
        <w:ind w:left="0" w:hanging="11"/>
        <w:contextualSpacing/>
        <w:jc w:val="both"/>
        <w:rPr>
          <w:rFonts w:eastAsiaTheme="minorHAnsi"/>
          <w:sz w:val="28"/>
          <w:szCs w:val="28"/>
          <w:lang w:eastAsia="en-US"/>
        </w:rPr>
      </w:pPr>
      <w:r w:rsidRPr="00326B8A">
        <w:rPr>
          <w:sz w:val="28"/>
          <w:szCs w:val="28"/>
        </w:rPr>
        <w:t>создание условий по сохранению и эффективному использованию культурного наследия Муромцевского муниципального района, формирование общественного сознания в духе уважения к культурным и историческим ценностям</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осуществление просветительской, патриотической работы среди детей и молодежи, в том числе на базе музеев, клубных учреждений, а также создание условий для приобщения к отечественной культуре, изучению фольклора и народного творчества;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развитие гастрольной и фестивальной деятельности, активизация культурного обмена между территориями с целью популяризации искусства;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содействие развитию межкультурных и межнациональных отношений</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развитие внестационарного обслуживания жителей малонаселенных удаленных пунктов;</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укрепление материально-технической базы учреждений культуры;</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обеспечение сферы культуры профессиональными кадрами</w:t>
      </w:r>
      <w:r w:rsidRPr="00326B8A">
        <w:rPr>
          <w:rFonts w:eastAsiaTheme="minorHAnsi"/>
          <w:sz w:val="28"/>
          <w:szCs w:val="28"/>
          <w:lang w:eastAsia="en-US"/>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увеличение объемы и спектра оказания платных услуг;</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повышение квалификации работников культуры и искусства;</w:t>
      </w:r>
    </w:p>
    <w:p w:rsidR="000C3FAE" w:rsidRPr="00326B8A" w:rsidRDefault="000C3FAE" w:rsidP="00A239F7">
      <w:pPr>
        <w:pStyle w:val="aa"/>
        <w:widowControl/>
        <w:numPr>
          <w:ilvl w:val="0"/>
          <w:numId w:val="2"/>
        </w:numPr>
        <w:ind w:left="0" w:firstLine="0"/>
        <w:contextualSpacing/>
        <w:jc w:val="both"/>
        <w:rPr>
          <w:sz w:val="28"/>
          <w:szCs w:val="28"/>
        </w:rPr>
      </w:pPr>
      <w:r w:rsidRPr="00326B8A">
        <w:rPr>
          <w:sz w:val="28"/>
          <w:szCs w:val="28"/>
        </w:rPr>
        <w:t>содействие выявлению и продвижению талантливых детей, стимулирование посредством премий участие их в творческой и культурной жизни района;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создания модельных муниципальных библиотек</w:t>
      </w:r>
      <w:r w:rsidR="00422132">
        <w:rPr>
          <w:sz w:val="28"/>
          <w:szCs w:val="28"/>
        </w:rPr>
        <w:t>;</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сохранение и пополнение библиотечного, музейного фондов;</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rFonts w:eastAsiaTheme="minorHAnsi"/>
          <w:sz w:val="28"/>
          <w:szCs w:val="28"/>
          <w:lang w:eastAsia="en-US"/>
        </w:rPr>
        <w:t>поддержка инициатив проекта «Пушкинская карта»;</w:t>
      </w:r>
    </w:p>
    <w:p w:rsidR="000C3FAE" w:rsidRPr="00326B8A" w:rsidRDefault="000C3FAE" w:rsidP="00A239F7">
      <w:pPr>
        <w:pStyle w:val="aa"/>
        <w:widowControl/>
        <w:numPr>
          <w:ilvl w:val="0"/>
          <w:numId w:val="2"/>
        </w:numPr>
        <w:ind w:left="0" w:firstLine="0"/>
        <w:contextualSpacing/>
        <w:jc w:val="both"/>
        <w:rPr>
          <w:rFonts w:eastAsiaTheme="minorHAnsi"/>
          <w:sz w:val="28"/>
          <w:szCs w:val="28"/>
          <w:lang w:eastAsia="en-US"/>
        </w:rPr>
      </w:pPr>
      <w:r w:rsidRPr="00326B8A">
        <w:rPr>
          <w:sz w:val="28"/>
          <w:szCs w:val="28"/>
        </w:rPr>
        <w:t>создания условий по сохранению и эффективному использованию культурного наследия на территории Муромцевского района.</w:t>
      </w:r>
    </w:p>
    <w:p w:rsidR="000C3FAE" w:rsidRDefault="000C3FAE" w:rsidP="000C3FAE">
      <w:pPr>
        <w:ind w:firstLine="708"/>
        <w:jc w:val="both"/>
        <w:rPr>
          <w:sz w:val="28"/>
          <w:szCs w:val="28"/>
        </w:rPr>
      </w:pPr>
      <w:r w:rsidRPr="00326B8A">
        <w:rPr>
          <w:sz w:val="28"/>
          <w:szCs w:val="28"/>
        </w:rPr>
        <w:t>Муромцевский муниципальный район привлекает жителей Омской области и  других регионов своими красивейшими озерами, а также иными достопримечательностями и местами отдыха</w:t>
      </w:r>
      <w:r w:rsidR="00E04A61">
        <w:rPr>
          <w:sz w:val="28"/>
          <w:szCs w:val="28"/>
        </w:rPr>
        <w:t>. В</w:t>
      </w:r>
      <w:r w:rsidRPr="00326B8A">
        <w:rPr>
          <w:sz w:val="28"/>
          <w:szCs w:val="28"/>
        </w:rPr>
        <w:t xml:space="preserve"> долгосрочной перспективе при инвестировании в создание объектов туристской инфраструктуры, а также реконструкцию объектов дорожной и коммунальной инфраструктуры, внутренний и въездной туризм может стать одним из основных направлений развития экономики района и приносить дополнительный доход в бюджеты всех уровней. </w:t>
      </w:r>
    </w:p>
    <w:p w:rsidR="00AB5055" w:rsidRPr="00422132" w:rsidRDefault="00AB5055" w:rsidP="00AB5055">
      <w:pPr>
        <w:pStyle w:val="aa"/>
        <w:shd w:val="clear" w:color="auto" w:fill="FFFFFF" w:themeFill="background1"/>
        <w:ind w:firstLine="567"/>
        <w:jc w:val="both"/>
        <w:rPr>
          <w:sz w:val="28"/>
          <w:szCs w:val="28"/>
          <w:u w:val="single"/>
        </w:rPr>
      </w:pPr>
      <w:r w:rsidRPr="00422132">
        <w:rPr>
          <w:sz w:val="28"/>
          <w:szCs w:val="28"/>
          <w:u w:val="single"/>
        </w:rPr>
        <w:t>Туристские объекты показа в Муромцевском районе:</w:t>
      </w:r>
    </w:p>
    <w:p w:rsidR="00AB5055" w:rsidRPr="004B7FD3" w:rsidRDefault="00AB5055" w:rsidP="00422132">
      <w:pPr>
        <w:numPr>
          <w:ilvl w:val="0"/>
          <w:numId w:val="12"/>
        </w:numPr>
        <w:shd w:val="clear" w:color="auto" w:fill="FFFFFF"/>
        <w:tabs>
          <w:tab w:val="clear" w:pos="720"/>
        </w:tabs>
        <w:ind w:left="0" w:firstLine="567"/>
        <w:jc w:val="both"/>
        <w:rPr>
          <w:color w:val="000000" w:themeColor="text1"/>
          <w:sz w:val="28"/>
          <w:szCs w:val="28"/>
        </w:rPr>
      </w:pPr>
      <w:r w:rsidRPr="004B7FD3">
        <w:rPr>
          <w:color w:val="000000" w:themeColor="text1"/>
          <w:sz w:val="28"/>
          <w:szCs w:val="28"/>
        </w:rPr>
        <w:t xml:space="preserve">Памятники истории и </w:t>
      </w:r>
      <w:r w:rsidRPr="00181D35">
        <w:rPr>
          <w:color w:val="000000" w:themeColor="text1"/>
          <w:sz w:val="28"/>
          <w:szCs w:val="28"/>
        </w:rPr>
        <w:t>культуры</w:t>
      </w:r>
      <w:r w:rsidR="00487F6C">
        <w:rPr>
          <w:color w:val="000000" w:themeColor="text1"/>
          <w:sz w:val="28"/>
          <w:szCs w:val="28"/>
        </w:rPr>
        <w:t xml:space="preserve">: </w:t>
      </w:r>
      <w:r w:rsidRPr="00181D35">
        <w:rPr>
          <w:color w:val="000000" w:themeColor="text1"/>
          <w:sz w:val="28"/>
          <w:szCs w:val="28"/>
        </w:rPr>
        <w:t>здания и</w:t>
      </w:r>
      <w:r w:rsidR="00181D35" w:rsidRPr="00181D35">
        <w:rPr>
          <w:color w:val="000000" w:themeColor="text1"/>
          <w:sz w:val="28"/>
          <w:szCs w:val="28"/>
        </w:rPr>
        <w:t>сторико-краеведческого</w:t>
      </w:r>
      <w:r w:rsidRPr="00181D35">
        <w:rPr>
          <w:color w:val="000000" w:themeColor="text1"/>
          <w:sz w:val="28"/>
          <w:szCs w:val="28"/>
        </w:rPr>
        <w:t xml:space="preserve"> музея «Особняк купца Ширяева П.М.</w:t>
      </w:r>
      <w:r w:rsidR="00E25E2A" w:rsidRPr="004B7FD3">
        <w:rPr>
          <w:color w:val="000000" w:themeColor="text1"/>
          <w:sz w:val="28"/>
          <w:szCs w:val="28"/>
        </w:rPr>
        <w:t>»</w:t>
      </w:r>
      <w:r w:rsidRPr="00181D35">
        <w:rPr>
          <w:color w:val="000000" w:themeColor="text1"/>
          <w:sz w:val="28"/>
          <w:szCs w:val="28"/>
        </w:rPr>
        <w:t>, здание редакции «Особняк купца Артемова</w:t>
      </w:r>
      <w:r w:rsidR="00E25E2A" w:rsidRPr="004B7FD3">
        <w:rPr>
          <w:color w:val="000000" w:themeColor="text1"/>
          <w:sz w:val="28"/>
          <w:szCs w:val="28"/>
        </w:rPr>
        <w:t>»</w:t>
      </w:r>
      <w:r w:rsidRPr="00181D35">
        <w:rPr>
          <w:color w:val="000000" w:themeColor="text1"/>
          <w:sz w:val="28"/>
          <w:szCs w:val="28"/>
        </w:rPr>
        <w:t>, Петропавловский винокуренный</w:t>
      </w:r>
      <w:r w:rsidRPr="004B7FD3">
        <w:rPr>
          <w:color w:val="000000" w:themeColor="text1"/>
          <w:sz w:val="28"/>
          <w:szCs w:val="28"/>
        </w:rPr>
        <w:t xml:space="preserve"> завод и винные склады (памятник промышленной архитектуры</w:t>
      </w:r>
      <w:r w:rsidR="00487F6C">
        <w:rPr>
          <w:color w:val="000000" w:themeColor="text1"/>
          <w:sz w:val="28"/>
          <w:szCs w:val="28"/>
        </w:rPr>
        <w:t>)</w:t>
      </w:r>
      <w:r w:rsidRPr="004B7FD3">
        <w:rPr>
          <w:color w:val="000000" w:themeColor="text1"/>
          <w:sz w:val="28"/>
          <w:szCs w:val="28"/>
        </w:rPr>
        <w:t>, здание Госстраха</w:t>
      </w:r>
      <w:r w:rsidR="00487F6C">
        <w:rPr>
          <w:color w:val="000000" w:themeColor="text1"/>
          <w:sz w:val="28"/>
          <w:szCs w:val="28"/>
        </w:rPr>
        <w:t xml:space="preserve"> -</w:t>
      </w:r>
      <w:r w:rsidRPr="004B7FD3">
        <w:rPr>
          <w:color w:val="000000" w:themeColor="text1"/>
          <w:sz w:val="28"/>
          <w:szCs w:val="28"/>
        </w:rPr>
        <w:t xml:space="preserve"> «Дом купчихи Яровой»;</w:t>
      </w:r>
    </w:p>
    <w:p w:rsidR="00AB5055" w:rsidRPr="004B7FD3" w:rsidRDefault="00AB5055" w:rsidP="00422132">
      <w:pPr>
        <w:numPr>
          <w:ilvl w:val="0"/>
          <w:numId w:val="12"/>
        </w:numPr>
        <w:shd w:val="clear" w:color="auto" w:fill="FFFFFF"/>
        <w:tabs>
          <w:tab w:val="clear" w:pos="720"/>
          <w:tab w:val="num" w:pos="0"/>
        </w:tabs>
        <w:spacing w:before="100" w:beforeAutospacing="1" w:after="100" w:afterAutospacing="1"/>
        <w:ind w:left="0" w:firstLine="567"/>
        <w:jc w:val="both"/>
        <w:rPr>
          <w:color w:val="000000" w:themeColor="text1"/>
          <w:sz w:val="28"/>
          <w:szCs w:val="28"/>
        </w:rPr>
      </w:pPr>
      <w:r w:rsidRPr="004B7FD3">
        <w:rPr>
          <w:color w:val="000000" w:themeColor="text1"/>
          <w:sz w:val="28"/>
          <w:szCs w:val="28"/>
        </w:rPr>
        <w:lastRenderedPageBreak/>
        <w:t>Арт-объекты и малые архитектурные формы</w:t>
      </w:r>
      <w:r w:rsidR="00422132">
        <w:rPr>
          <w:color w:val="000000" w:themeColor="text1"/>
          <w:sz w:val="28"/>
          <w:szCs w:val="28"/>
        </w:rPr>
        <w:t xml:space="preserve"> в р.п. Муромцево</w:t>
      </w:r>
      <w:r w:rsidRPr="004B7FD3">
        <w:rPr>
          <w:color w:val="000000" w:themeColor="text1"/>
          <w:sz w:val="28"/>
          <w:szCs w:val="28"/>
        </w:rPr>
        <w:t xml:space="preserve">: Въездная стела, Площадь 315-летия </w:t>
      </w:r>
      <w:r w:rsidR="00422132">
        <w:rPr>
          <w:color w:val="000000" w:themeColor="text1"/>
          <w:sz w:val="28"/>
          <w:szCs w:val="28"/>
        </w:rPr>
        <w:t>р.</w:t>
      </w:r>
      <w:r w:rsidRPr="004B7FD3">
        <w:rPr>
          <w:color w:val="000000" w:themeColor="text1"/>
          <w:sz w:val="28"/>
          <w:szCs w:val="28"/>
        </w:rPr>
        <w:t xml:space="preserve">п. Муромцево и Нулевой километр, стела основателям </w:t>
      </w:r>
      <w:r w:rsidR="00422132">
        <w:rPr>
          <w:color w:val="000000" w:themeColor="text1"/>
          <w:sz w:val="28"/>
          <w:szCs w:val="28"/>
        </w:rPr>
        <w:t>р.</w:t>
      </w:r>
      <w:r w:rsidRPr="004B7FD3">
        <w:rPr>
          <w:color w:val="000000" w:themeColor="text1"/>
          <w:sz w:val="28"/>
          <w:szCs w:val="28"/>
        </w:rPr>
        <w:t>п. Муромцево и Михаил Архангел, Арка с часами, Токующий глухарь;</w:t>
      </w:r>
    </w:p>
    <w:p w:rsidR="00AB5055" w:rsidRPr="004B7FD3" w:rsidRDefault="00AB5055" w:rsidP="00422132">
      <w:pPr>
        <w:numPr>
          <w:ilvl w:val="0"/>
          <w:numId w:val="12"/>
        </w:numPr>
        <w:shd w:val="clear" w:color="auto" w:fill="FFFFFF"/>
        <w:tabs>
          <w:tab w:val="clear" w:pos="720"/>
          <w:tab w:val="num" w:pos="0"/>
        </w:tabs>
        <w:spacing w:before="100" w:beforeAutospacing="1" w:after="100" w:afterAutospacing="1"/>
        <w:ind w:left="0" w:firstLine="567"/>
        <w:jc w:val="both"/>
        <w:rPr>
          <w:color w:val="000000" w:themeColor="text1"/>
          <w:sz w:val="28"/>
          <w:szCs w:val="28"/>
        </w:rPr>
      </w:pPr>
      <w:r w:rsidRPr="004B7FD3">
        <w:rPr>
          <w:color w:val="000000" w:themeColor="text1"/>
          <w:sz w:val="28"/>
          <w:szCs w:val="28"/>
        </w:rPr>
        <w:t xml:space="preserve">Храмы, мемориалы и памятные места: Храм всех Святых в земле Российской просиявших, Церковь в честь Тихвинской Иконы Божией Матери и церковь Николая Чудотворца в </w:t>
      </w:r>
      <w:r w:rsidR="00422132">
        <w:rPr>
          <w:color w:val="000000" w:themeColor="text1"/>
          <w:sz w:val="28"/>
          <w:szCs w:val="28"/>
        </w:rPr>
        <w:t xml:space="preserve">р.п. </w:t>
      </w:r>
      <w:r w:rsidRPr="004B7FD3">
        <w:rPr>
          <w:color w:val="000000" w:themeColor="text1"/>
          <w:sz w:val="28"/>
          <w:szCs w:val="28"/>
        </w:rPr>
        <w:t xml:space="preserve">Муромцево, Мечеть в </w:t>
      </w:r>
      <w:r w:rsidR="00422132">
        <w:rPr>
          <w:color w:val="000000" w:themeColor="text1"/>
          <w:sz w:val="28"/>
          <w:szCs w:val="28"/>
        </w:rPr>
        <w:t>р.</w:t>
      </w:r>
      <w:r w:rsidRPr="004B7FD3">
        <w:rPr>
          <w:color w:val="000000" w:themeColor="text1"/>
          <w:sz w:val="28"/>
          <w:szCs w:val="28"/>
        </w:rPr>
        <w:t xml:space="preserve">п. Муромцево, Мемориал «Солдаты Победы», Площадь Защитников Отечества, памятник Герою Советского союза Лисину И.П., Площадь государственных символов России, </w:t>
      </w:r>
      <w:r w:rsidR="00487F6C">
        <w:rPr>
          <w:color w:val="000000" w:themeColor="text1"/>
          <w:sz w:val="28"/>
          <w:szCs w:val="28"/>
        </w:rPr>
        <w:t>Свято-Троицкая ц</w:t>
      </w:r>
      <w:r w:rsidRPr="004B7FD3">
        <w:rPr>
          <w:color w:val="000000" w:themeColor="text1"/>
          <w:sz w:val="28"/>
          <w:szCs w:val="28"/>
        </w:rPr>
        <w:t xml:space="preserve">ерковь в </w:t>
      </w:r>
      <w:r w:rsidR="00422132">
        <w:rPr>
          <w:color w:val="000000" w:themeColor="text1"/>
          <w:sz w:val="28"/>
          <w:szCs w:val="28"/>
        </w:rPr>
        <w:t xml:space="preserve">с. </w:t>
      </w:r>
      <w:r w:rsidRPr="004B7FD3">
        <w:rPr>
          <w:color w:val="000000" w:themeColor="text1"/>
          <w:sz w:val="28"/>
          <w:szCs w:val="28"/>
        </w:rPr>
        <w:t xml:space="preserve">Бергамак, </w:t>
      </w:r>
      <w:r w:rsidR="00487F6C">
        <w:rPr>
          <w:color w:val="000000" w:themeColor="text1"/>
          <w:sz w:val="28"/>
          <w:szCs w:val="28"/>
        </w:rPr>
        <w:t xml:space="preserve">Свято-Покровский Мужской Монастырь в </w:t>
      </w:r>
      <w:r w:rsidR="00422132">
        <w:rPr>
          <w:color w:val="000000" w:themeColor="text1"/>
          <w:sz w:val="28"/>
          <w:szCs w:val="28"/>
        </w:rPr>
        <w:t xml:space="preserve">д. </w:t>
      </w:r>
      <w:r w:rsidRPr="004B7FD3">
        <w:rPr>
          <w:color w:val="000000" w:themeColor="text1"/>
          <w:sz w:val="28"/>
          <w:szCs w:val="28"/>
        </w:rPr>
        <w:t xml:space="preserve">Самохвалово, </w:t>
      </w:r>
      <w:r w:rsidR="00487F6C">
        <w:rPr>
          <w:color w:val="000000" w:themeColor="text1"/>
          <w:sz w:val="28"/>
          <w:szCs w:val="28"/>
        </w:rPr>
        <w:t>Храм в честь Святых Аостолов Петра и Павла в п.</w:t>
      </w:r>
      <w:r w:rsidR="00422132">
        <w:rPr>
          <w:color w:val="000000" w:themeColor="text1"/>
          <w:sz w:val="28"/>
          <w:szCs w:val="28"/>
        </w:rPr>
        <w:t xml:space="preserve"> </w:t>
      </w:r>
      <w:r w:rsidRPr="004B7FD3">
        <w:rPr>
          <w:color w:val="000000" w:themeColor="text1"/>
          <w:sz w:val="28"/>
          <w:szCs w:val="28"/>
        </w:rPr>
        <w:t xml:space="preserve">Петропавловка, </w:t>
      </w:r>
      <w:r w:rsidR="00422132">
        <w:rPr>
          <w:color w:val="000000" w:themeColor="text1"/>
          <w:sz w:val="28"/>
          <w:szCs w:val="28"/>
        </w:rPr>
        <w:t xml:space="preserve"> </w:t>
      </w:r>
      <w:r w:rsidR="00487F6C">
        <w:rPr>
          <w:color w:val="000000" w:themeColor="text1"/>
          <w:sz w:val="28"/>
          <w:szCs w:val="28"/>
        </w:rPr>
        <w:t xml:space="preserve">Храм в честь иконы Божьей Матери </w:t>
      </w:r>
      <w:r w:rsidR="00487F6C" w:rsidRPr="004B7FD3">
        <w:rPr>
          <w:color w:val="000000" w:themeColor="text1"/>
          <w:sz w:val="28"/>
          <w:szCs w:val="28"/>
        </w:rPr>
        <w:t>«</w:t>
      </w:r>
      <w:r w:rsidR="00487F6C">
        <w:rPr>
          <w:color w:val="000000" w:themeColor="text1"/>
          <w:sz w:val="28"/>
          <w:szCs w:val="28"/>
        </w:rPr>
        <w:t>Знамение</w:t>
      </w:r>
      <w:r w:rsidR="00487F6C" w:rsidRPr="004B7FD3">
        <w:rPr>
          <w:color w:val="000000" w:themeColor="text1"/>
          <w:sz w:val="28"/>
          <w:szCs w:val="28"/>
        </w:rPr>
        <w:t>»</w:t>
      </w:r>
      <w:r w:rsidR="00487F6C">
        <w:rPr>
          <w:color w:val="000000" w:themeColor="text1"/>
          <w:sz w:val="28"/>
          <w:szCs w:val="28"/>
        </w:rPr>
        <w:t xml:space="preserve"> в </w:t>
      </w:r>
      <w:r w:rsidR="00422132">
        <w:rPr>
          <w:color w:val="000000" w:themeColor="text1"/>
          <w:sz w:val="28"/>
          <w:szCs w:val="28"/>
        </w:rPr>
        <w:t xml:space="preserve">с. </w:t>
      </w:r>
      <w:r w:rsidRPr="004B7FD3">
        <w:rPr>
          <w:color w:val="000000" w:themeColor="text1"/>
          <w:sz w:val="28"/>
          <w:szCs w:val="28"/>
        </w:rPr>
        <w:t xml:space="preserve">Артын, памятник Радищеву в </w:t>
      </w:r>
      <w:r w:rsidR="00422132">
        <w:rPr>
          <w:color w:val="000000" w:themeColor="text1"/>
          <w:sz w:val="28"/>
          <w:szCs w:val="28"/>
        </w:rPr>
        <w:t xml:space="preserve"> с. </w:t>
      </w:r>
      <w:r w:rsidRPr="004B7FD3">
        <w:rPr>
          <w:color w:val="000000" w:themeColor="text1"/>
          <w:sz w:val="28"/>
          <w:szCs w:val="28"/>
        </w:rPr>
        <w:t xml:space="preserve">Артыне, бюст В.А. Варнавскому в </w:t>
      </w:r>
      <w:r w:rsidR="00422132">
        <w:rPr>
          <w:color w:val="000000" w:themeColor="text1"/>
          <w:sz w:val="28"/>
          <w:szCs w:val="28"/>
        </w:rPr>
        <w:t xml:space="preserve">р.п. </w:t>
      </w:r>
      <w:r w:rsidRPr="004B7FD3">
        <w:rPr>
          <w:color w:val="000000" w:themeColor="text1"/>
          <w:sz w:val="28"/>
          <w:szCs w:val="28"/>
        </w:rPr>
        <w:t>Муромцево;</w:t>
      </w:r>
    </w:p>
    <w:p w:rsidR="00AB5055" w:rsidRPr="004B7FD3" w:rsidRDefault="00AB5055" w:rsidP="00422132">
      <w:pPr>
        <w:numPr>
          <w:ilvl w:val="0"/>
          <w:numId w:val="12"/>
        </w:numPr>
        <w:shd w:val="clear" w:color="auto" w:fill="FFFFFF"/>
        <w:tabs>
          <w:tab w:val="clear" w:pos="720"/>
          <w:tab w:val="num" w:pos="284"/>
        </w:tabs>
        <w:spacing w:before="100" w:beforeAutospacing="1" w:after="100" w:afterAutospacing="1"/>
        <w:ind w:left="0" w:firstLine="567"/>
        <w:jc w:val="both"/>
        <w:rPr>
          <w:color w:val="000000" w:themeColor="text1"/>
          <w:sz w:val="28"/>
          <w:szCs w:val="28"/>
        </w:rPr>
      </w:pPr>
      <w:r w:rsidRPr="004B7FD3">
        <w:rPr>
          <w:color w:val="000000" w:themeColor="text1"/>
          <w:sz w:val="28"/>
          <w:szCs w:val="28"/>
        </w:rPr>
        <w:t xml:space="preserve">Современные объекты инфраструктуры в </w:t>
      </w:r>
      <w:r w:rsidR="00422132">
        <w:rPr>
          <w:color w:val="000000" w:themeColor="text1"/>
          <w:sz w:val="28"/>
          <w:szCs w:val="28"/>
        </w:rPr>
        <w:t>м-не</w:t>
      </w:r>
      <w:r w:rsidRPr="004B7FD3">
        <w:rPr>
          <w:color w:val="000000" w:themeColor="text1"/>
          <w:sz w:val="28"/>
          <w:szCs w:val="28"/>
        </w:rPr>
        <w:t xml:space="preserve"> Петропавловка</w:t>
      </w:r>
      <w:r w:rsidR="00422132">
        <w:rPr>
          <w:color w:val="000000" w:themeColor="text1"/>
          <w:sz w:val="28"/>
          <w:szCs w:val="28"/>
        </w:rPr>
        <w:t xml:space="preserve"> р.п. Муромцево</w:t>
      </w:r>
      <w:r w:rsidRPr="004B7FD3">
        <w:rPr>
          <w:color w:val="000000" w:themeColor="text1"/>
          <w:sz w:val="28"/>
          <w:szCs w:val="28"/>
        </w:rPr>
        <w:t>, построенные Б.И. Коваленко;</w:t>
      </w:r>
    </w:p>
    <w:p w:rsidR="00AB5055" w:rsidRPr="004B7FD3" w:rsidRDefault="00AB5055" w:rsidP="00422132">
      <w:pPr>
        <w:numPr>
          <w:ilvl w:val="0"/>
          <w:numId w:val="12"/>
        </w:numPr>
        <w:shd w:val="clear" w:color="auto" w:fill="FFFFFF"/>
        <w:tabs>
          <w:tab w:val="clear" w:pos="720"/>
          <w:tab w:val="num" w:pos="567"/>
        </w:tabs>
        <w:spacing w:before="100" w:beforeAutospacing="1" w:after="100" w:afterAutospacing="1"/>
        <w:ind w:left="567" w:hanging="11"/>
        <w:jc w:val="both"/>
        <w:rPr>
          <w:color w:val="000000" w:themeColor="text1"/>
          <w:sz w:val="28"/>
          <w:szCs w:val="28"/>
        </w:rPr>
      </w:pPr>
      <w:r w:rsidRPr="004B7FD3">
        <w:rPr>
          <w:color w:val="000000" w:themeColor="text1"/>
          <w:sz w:val="28"/>
          <w:szCs w:val="28"/>
        </w:rPr>
        <w:t>Религиозные и культовые места в д. Окунево;</w:t>
      </w:r>
    </w:p>
    <w:p w:rsidR="00AB5055" w:rsidRDefault="00AB5055" w:rsidP="00422132">
      <w:pPr>
        <w:numPr>
          <w:ilvl w:val="0"/>
          <w:numId w:val="12"/>
        </w:numPr>
        <w:shd w:val="clear" w:color="auto" w:fill="FFFFFF"/>
        <w:tabs>
          <w:tab w:val="clear" w:pos="720"/>
          <w:tab w:val="num" w:pos="0"/>
        </w:tabs>
        <w:ind w:left="0" w:firstLine="567"/>
        <w:jc w:val="both"/>
        <w:rPr>
          <w:color w:val="000000" w:themeColor="text1"/>
          <w:sz w:val="28"/>
          <w:szCs w:val="28"/>
        </w:rPr>
      </w:pPr>
      <w:r w:rsidRPr="004B7FD3">
        <w:rPr>
          <w:color w:val="000000" w:themeColor="text1"/>
          <w:sz w:val="28"/>
          <w:szCs w:val="28"/>
        </w:rPr>
        <w:t>Природные объекты (озера</w:t>
      </w:r>
      <w:r w:rsidR="00487F6C">
        <w:rPr>
          <w:color w:val="000000" w:themeColor="text1"/>
          <w:sz w:val="28"/>
          <w:szCs w:val="28"/>
        </w:rPr>
        <w:t xml:space="preserve"> Ленево, Данилово, Шайтан</w:t>
      </w:r>
      <w:r w:rsidRPr="004B7FD3">
        <w:rPr>
          <w:color w:val="000000" w:themeColor="text1"/>
          <w:sz w:val="28"/>
          <w:szCs w:val="28"/>
        </w:rPr>
        <w:t>,</w:t>
      </w:r>
      <w:r w:rsidR="00487F6C">
        <w:rPr>
          <w:color w:val="000000" w:themeColor="text1"/>
          <w:sz w:val="28"/>
          <w:szCs w:val="28"/>
        </w:rPr>
        <w:t xml:space="preserve"> Щучье,</w:t>
      </w:r>
      <w:r w:rsidRPr="004B7FD3">
        <w:rPr>
          <w:color w:val="000000" w:themeColor="text1"/>
          <w:sz w:val="28"/>
          <w:szCs w:val="28"/>
        </w:rPr>
        <w:t xml:space="preserve"> Петроп</w:t>
      </w:r>
      <w:r w:rsidR="00487F6C">
        <w:rPr>
          <w:color w:val="000000" w:themeColor="text1"/>
          <w:sz w:val="28"/>
          <w:szCs w:val="28"/>
        </w:rPr>
        <w:t xml:space="preserve">авловский бор, Артынский бор, </w:t>
      </w:r>
      <w:r w:rsidRPr="004B7FD3">
        <w:rPr>
          <w:color w:val="000000" w:themeColor="text1"/>
          <w:sz w:val="28"/>
          <w:szCs w:val="28"/>
        </w:rPr>
        <w:t>р. Тара и Татарский увал). </w:t>
      </w:r>
    </w:p>
    <w:p w:rsidR="00422132" w:rsidRPr="00422132" w:rsidRDefault="00AB5055" w:rsidP="00AB5055">
      <w:pPr>
        <w:shd w:val="clear" w:color="auto" w:fill="FFFFFF"/>
        <w:ind w:left="720"/>
        <w:jc w:val="both"/>
        <w:rPr>
          <w:color w:val="000000" w:themeColor="text1"/>
          <w:sz w:val="28"/>
          <w:szCs w:val="28"/>
          <w:u w:val="single"/>
        </w:rPr>
      </w:pPr>
      <w:r w:rsidRPr="00422132">
        <w:rPr>
          <w:color w:val="000000" w:themeColor="text1"/>
          <w:sz w:val="28"/>
          <w:szCs w:val="28"/>
          <w:u w:val="single"/>
        </w:rPr>
        <w:t>Туристические маршруты Муромцевского района: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 xml:space="preserve">1) </w:t>
      </w:r>
      <w:r w:rsidR="00E25E2A">
        <w:rPr>
          <w:color w:val="000000" w:themeColor="text1"/>
          <w:sz w:val="28"/>
          <w:szCs w:val="28"/>
        </w:rPr>
        <w:t>а</w:t>
      </w:r>
      <w:r w:rsidRPr="004B7FD3">
        <w:rPr>
          <w:color w:val="000000" w:themeColor="text1"/>
          <w:sz w:val="28"/>
          <w:szCs w:val="28"/>
        </w:rPr>
        <w:t>втобусные экскурсии  из р.п. Муромцево: «Лечебные озера. За легендами с нами» (оз. Ленево, оз. Щучье, оз. Данилово); « Эколето на Ленево» (оз. Ленево, оз. Щучье); </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 xml:space="preserve">2) </w:t>
      </w:r>
      <w:r w:rsidR="00E25E2A">
        <w:rPr>
          <w:color w:val="000000" w:themeColor="text1"/>
          <w:sz w:val="28"/>
          <w:szCs w:val="28"/>
        </w:rPr>
        <w:t>п</w:t>
      </w:r>
      <w:r w:rsidRPr="004B7FD3">
        <w:rPr>
          <w:color w:val="000000" w:themeColor="text1"/>
          <w:sz w:val="28"/>
          <w:szCs w:val="28"/>
        </w:rPr>
        <w:t xml:space="preserve">ешеходные экскурсии: «Открывая мир Муромцево» (обзорная экскурсия по центру </w:t>
      </w:r>
      <w:r w:rsidR="00E25E2A">
        <w:rPr>
          <w:color w:val="000000" w:themeColor="text1"/>
          <w:sz w:val="28"/>
          <w:szCs w:val="28"/>
        </w:rPr>
        <w:t>р.</w:t>
      </w:r>
      <w:r w:rsidRPr="004B7FD3">
        <w:rPr>
          <w:color w:val="000000" w:themeColor="text1"/>
          <w:sz w:val="28"/>
          <w:szCs w:val="28"/>
        </w:rPr>
        <w:t>п. Муромцево), «Деревня Окунево. Перекресток религий»;</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3)</w:t>
      </w:r>
      <w:r w:rsidR="00E25E2A">
        <w:rPr>
          <w:color w:val="000000" w:themeColor="text1"/>
          <w:sz w:val="28"/>
          <w:szCs w:val="28"/>
        </w:rPr>
        <w:t xml:space="preserve"> </w:t>
      </w:r>
      <w:r w:rsidRPr="004B7FD3">
        <w:rPr>
          <w:color w:val="000000" w:themeColor="text1"/>
          <w:sz w:val="28"/>
          <w:szCs w:val="28"/>
        </w:rPr>
        <w:t>комбинированная экскурсия «История села Петропавловка» (объекты исторического и современного наследия);</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4) Экскурсии Муромцевского историко-краеведческого музея: обзорна</w:t>
      </w:r>
      <w:r w:rsidR="00422132">
        <w:rPr>
          <w:color w:val="000000" w:themeColor="text1"/>
          <w:sz w:val="28"/>
          <w:szCs w:val="28"/>
        </w:rPr>
        <w:t>я</w:t>
      </w:r>
      <w:r w:rsidR="002D48BA">
        <w:rPr>
          <w:color w:val="000000" w:themeColor="text1"/>
          <w:sz w:val="28"/>
          <w:szCs w:val="28"/>
        </w:rPr>
        <w:t>,</w:t>
      </w:r>
      <w:r w:rsidRPr="004B7FD3">
        <w:rPr>
          <w:color w:val="000000" w:themeColor="text1"/>
          <w:sz w:val="28"/>
          <w:szCs w:val="28"/>
        </w:rPr>
        <w:t xml:space="preserve"> «Трогать разрешается»,  пешеходная экскурсия по исторической части поселка Муромцево, выездная экскурсия в поселок Петропавловка (история села и Винокуренного завода);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5) Квест «В поисках Окуневского кристалла»;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6) Экогастрономический маршрут «Муромцевская история со вкусом»;</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7)</w:t>
      </w:r>
      <w:r w:rsidR="00E25E2A">
        <w:rPr>
          <w:color w:val="000000" w:themeColor="text1"/>
          <w:sz w:val="28"/>
          <w:szCs w:val="28"/>
        </w:rPr>
        <w:t xml:space="preserve"> </w:t>
      </w:r>
      <w:r w:rsidRPr="004B7FD3">
        <w:rPr>
          <w:color w:val="000000" w:themeColor="text1"/>
          <w:sz w:val="28"/>
          <w:szCs w:val="28"/>
        </w:rPr>
        <w:t>Экскурсия в мемориальном зале им. М.А. Ульянова, в библиотеке Ульянова М.А.;</w:t>
      </w:r>
    </w:p>
    <w:p w:rsidR="00AB5055" w:rsidRPr="004B7FD3" w:rsidRDefault="00AB5055" w:rsidP="00AB5055">
      <w:pPr>
        <w:shd w:val="clear" w:color="auto" w:fill="FFFFFF"/>
        <w:tabs>
          <w:tab w:val="left" w:pos="567"/>
        </w:tabs>
        <w:ind w:firstLine="567"/>
        <w:jc w:val="both"/>
        <w:rPr>
          <w:color w:val="000000" w:themeColor="text1"/>
          <w:sz w:val="28"/>
          <w:szCs w:val="28"/>
        </w:rPr>
      </w:pPr>
      <w:r w:rsidRPr="004B7FD3">
        <w:rPr>
          <w:color w:val="000000" w:themeColor="text1"/>
          <w:sz w:val="28"/>
          <w:szCs w:val="28"/>
        </w:rPr>
        <w:t>8) Программа ЦРТК «Родники Сибирские «Знакомство с традицией».</w:t>
      </w:r>
    </w:p>
    <w:p w:rsidR="00AB5055" w:rsidRPr="00422132" w:rsidRDefault="00AB5055" w:rsidP="00AB5055">
      <w:pPr>
        <w:shd w:val="clear" w:color="auto" w:fill="FFFFFF"/>
        <w:tabs>
          <w:tab w:val="left" w:pos="567"/>
        </w:tabs>
        <w:ind w:firstLine="567"/>
        <w:jc w:val="both"/>
        <w:rPr>
          <w:color w:val="000000" w:themeColor="text1"/>
          <w:sz w:val="28"/>
          <w:szCs w:val="28"/>
          <w:u w:val="single"/>
        </w:rPr>
      </w:pPr>
      <w:r w:rsidRPr="00422132">
        <w:rPr>
          <w:color w:val="000000" w:themeColor="text1"/>
          <w:sz w:val="28"/>
          <w:szCs w:val="28"/>
          <w:u w:val="single"/>
        </w:rPr>
        <w:t>Объекты туристской инфраструктуры:</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Гостиные дома и туристические базы, палаточные лагеря - 18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Точ</w:t>
      </w:r>
      <w:r w:rsidR="00E25E2A">
        <w:rPr>
          <w:color w:val="000000" w:themeColor="text1"/>
          <w:sz w:val="28"/>
          <w:szCs w:val="28"/>
        </w:rPr>
        <w:t>ки</w:t>
      </w:r>
      <w:r w:rsidRPr="004B7FD3">
        <w:rPr>
          <w:color w:val="000000" w:themeColor="text1"/>
          <w:sz w:val="28"/>
          <w:szCs w:val="28"/>
        </w:rPr>
        <w:t xml:space="preserve"> питания - 14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Объект</w:t>
      </w:r>
      <w:r w:rsidR="00E25E2A">
        <w:rPr>
          <w:color w:val="000000" w:themeColor="text1"/>
          <w:sz w:val="28"/>
          <w:szCs w:val="28"/>
        </w:rPr>
        <w:t>ы</w:t>
      </w:r>
      <w:r w:rsidRPr="004B7FD3">
        <w:rPr>
          <w:color w:val="000000" w:themeColor="text1"/>
          <w:sz w:val="28"/>
          <w:szCs w:val="28"/>
        </w:rPr>
        <w:t xml:space="preserve"> спортивно</w:t>
      </w:r>
      <w:r w:rsidR="00E25E2A">
        <w:rPr>
          <w:color w:val="000000" w:themeColor="text1"/>
          <w:sz w:val="28"/>
          <w:szCs w:val="28"/>
        </w:rPr>
        <w:t>й</w:t>
      </w:r>
      <w:r w:rsidRPr="004B7FD3">
        <w:rPr>
          <w:color w:val="000000" w:themeColor="text1"/>
          <w:sz w:val="28"/>
          <w:szCs w:val="28"/>
        </w:rPr>
        <w:t xml:space="preserve"> направленности - 53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Уникальны</w:t>
      </w:r>
      <w:r w:rsidR="00E25E2A">
        <w:rPr>
          <w:color w:val="000000" w:themeColor="text1"/>
          <w:sz w:val="28"/>
          <w:szCs w:val="28"/>
        </w:rPr>
        <w:t>е</w:t>
      </w:r>
      <w:r w:rsidRPr="004B7FD3">
        <w:rPr>
          <w:color w:val="000000" w:themeColor="text1"/>
          <w:sz w:val="28"/>
          <w:szCs w:val="28"/>
        </w:rPr>
        <w:t xml:space="preserve"> природны</w:t>
      </w:r>
      <w:r w:rsidR="00E25E2A">
        <w:rPr>
          <w:color w:val="000000" w:themeColor="text1"/>
          <w:sz w:val="28"/>
          <w:szCs w:val="28"/>
        </w:rPr>
        <w:t>е</w:t>
      </w:r>
      <w:r w:rsidRPr="004B7FD3">
        <w:rPr>
          <w:color w:val="000000" w:themeColor="text1"/>
          <w:sz w:val="28"/>
          <w:szCs w:val="28"/>
        </w:rPr>
        <w:t xml:space="preserve"> объект</w:t>
      </w:r>
      <w:r w:rsidR="00E25E2A">
        <w:rPr>
          <w:color w:val="000000" w:themeColor="text1"/>
          <w:sz w:val="28"/>
          <w:szCs w:val="28"/>
        </w:rPr>
        <w:t>ы</w:t>
      </w:r>
      <w:r w:rsidRPr="004B7FD3">
        <w:rPr>
          <w:color w:val="000000" w:themeColor="text1"/>
          <w:sz w:val="28"/>
          <w:szCs w:val="28"/>
        </w:rPr>
        <w:t xml:space="preserve"> - 11 ед.</w:t>
      </w:r>
    </w:p>
    <w:p w:rsidR="00AB5055" w:rsidRPr="004B7FD3" w:rsidRDefault="00AB5055" w:rsidP="00AB5055">
      <w:pPr>
        <w:numPr>
          <w:ilvl w:val="0"/>
          <w:numId w:val="13"/>
        </w:numPr>
        <w:shd w:val="clear" w:color="auto" w:fill="FFFFFF"/>
        <w:ind w:left="714" w:hanging="357"/>
        <w:jc w:val="both"/>
        <w:rPr>
          <w:color w:val="000000" w:themeColor="text1"/>
          <w:sz w:val="28"/>
          <w:szCs w:val="28"/>
        </w:rPr>
      </w:pPr>
      <w:r w:rsidRPr="004B7FD3">
        <w:rPr>
          <w:color w:val="000000" w:themeColor="text1"/>
          <w:sz w:val="28"/>
          <w:szCs w:val="28"/>
        </w:rPr>
        <w:t>Учреждени</w:t>
      </w:r>
      <w:r w:rsidR="00E25E2A">
        <w:rPr>
          <w:color w:val="000000" w:themeColor="text1"/>
          <w:sz w:val="28"/>
          <w:szCs w:val="28"/>
        </w:rPr>
        <w:t>я</w:t>
      </w:r>
      <w:r w:rsidRPr="004B7FD3">
        <w:rPr>
          <w:color w:val="000000" w:themeColor="text1"/>
          <w:sz w:val="28"/>
          <w:szCs w:val="28"/>
        </w:rPr>
        <w:t xml:space="preserve"> культуры, работающи</w:t>
      </w:r>
      <w:r w:rsidR="00E25E2A">
        <w:rPr>
          <w:color w:val="000000" w:themeColor="text1"/>
          <w:sz w:val="28"/>
          <w:szCs w:val="28"/>
        </w:rPr>
        <w:t>е</w:t>
      </w:r>
      <w:r w:rsidRPr="004B7FD3">
        <w:rPr>
          <w:color w:val="000000" w:themeColor="text1"/>
          <w:sz w:val="28"/>
          <w:szCs w:val="28"/>
        </w:rPr>
        <w:t xml:space="preserve"> с туристами - 7 ед.</w:t>
      </w:r>
    </w:p>
    <w:p w:rsidR="000C3FAE" w:rsidRPr="00326B8A" w:rsidRDefault="00E25E2A" w:rsidP="000C3FA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w:t>
      </w:r>
      <w:r w:rsidRPr="004B7FD3">
        <w:rPr>
          <w:rFonts w:ascii="Times New Roman" w:hAnsi="Times New Roman" w:cs="Times New Roman"/>
          <w:sz w:val="28"/>
          <w:szCs w:val="28"/>
        </w:rPr>
        <w:t xml:space="preserve">екущими проблемами и вызовами </w:t>
      </w:r>
      <w:r w:rsidR="000C3FAE" w:rsidRPr="004B7FD3">
        <w:rPr>
          <w:rFonts w:ascii="Times New Roman" w:hAnsi="Times New Roman" w:cs="Times New Roman"/>
          <w:sz w:val="28"/>
          <w:szCs w:val="28"/>
        </w:rPr>
        <w:t xml:space="preserve">в сфере туризма </w:t>
      </w:r>
      <w:r w:rsidR="00E43F4F" w:rsidRPr="004B7FD3">
        <w:rPr>
          <w:rFonts w:ascii="Times New Roman" w:hAnsi="Times New Roman" w:cs="Times New Roman"/>
          <w:sz w:val="28"/>
          <w:szCs w:val="28"/>
        </w:rPr>
        <w:t>являются</w:t>
      </w:r>
      <w:r w:rsidR="000C3FAE" w:rsidRPr="004B7FD3">
        <w:rPr>
          <w:rFonts w:ascii="Times New Roman" w:hAnsi="Times New Roman" w:cs="Times New Roman"/>
          <w:sz w:val="28"/>
          <w:szCs w:val="28"/>
        </w:rPr>
        <w:t>:</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недостаточно развитая туристская инфраструктура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lastRenderedPageBreak/>
        <w:t xml:space="preserve">– </w:t>
      </w:r>
      <w:r w:rsidR="000C3FAE" w:rsidRPr="00326B8A">
        <w:rPr>
          <w:rFonts w:ascii="Times New Roman" w:hAnsi="Times New Roman" w:cs="Times New Roman"/>
          <w:sz w:val="28"/>
          <w:szCs w:val="28"/>
        </w:rPr>
        <w:t>удаленность привлекательных туристских объектов от мегаполисов;</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слабо развитая транспортная маршрутная сеть доставки туристов как из-за рубежа, так и по внутренним линиям;</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слабая транспортная доступность объектов туризма - низкое качество дорог и уровня придорожного обслуживания;</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слабая система продвижения туристских продуктов Муромцевского района на внутреннем и международном рынках;</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н</w:t>
      </w:r>
      <w:r w:rsidR="000C3FAE" w:rsidRPr="00326B8A">
        <w:rPr>
          <w:rFonts w:ascii="Times New Roman" w:hAnsi="Times New Roman" w:cs="Times New Roman"/>
          <w:sz w:val="28"/>
          <w:szCs w:val="28"/>
        </w:rPr>
        <w:t>еподготовленность населения района к работе с туристами;</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туроператоров по внутреннему туризму в формировании и реализации туристских продуктов по туристским маршрутам Муромцевского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растущая конкуренция среди регионов РФ и районов Омской области;</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туроператоров по внутреннему туризму в формировании и реализации туристских продуктов по туристским маршрутам Муромцевского района;</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высокая стоимость услуг на туристских объектах при низком качестве оказания (предоставления) услуг;</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доступных федеральных и региональных программ, направленных на финансирование потребностей по созданию и развитию инфраструктуры туристских локаций;</w:t>
      </w:r>
    </w:p>
    <w:p w:rsidR="000C3FAE" w:rsidRPr="00326B8A" w:rsidRDefault="00151938" w:rsidP="00151938">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000C3FAE" w:rsidRPr="00326B8A">
        <w:rPr>
          <w:rFonts w:ascii="Times New Roman" w:hAnsi="Times New Roman" w:cs="Times New Roman"/>
          <w:sz w:val="28"/>
          <w:szCs w:val="28"/>
        </w:rPr>
        <w:t>отсутствие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rsidR="001A70D9" w:rsidRPr="00326B8A" w:rsidRDefault="001A70D9" w:rsidP="001A70D9">
      <w:pPr>
        <w:ind w:firstLine="708"/>
        <w:jc w:val="both"/>
        <w:rPr>
          <w:sz w:val="28"/>
          <w:szCs w:val="28"/>
        </w:rPr>
      </w:pPr>
      <w:r w:rsidRPr="00326B8A">
        <w:rPr>
          <w:sz w:val="28"/>
          <w:szCs w:val="28"/>
        </w:rPr>
        <w:t>Для повышения привлекательности объектов туризма, создания условий для привлечения массового потока отдыхающих, требуются инвестиции на улучшение дорожной инфраструктуры к туристическим объектам, создание объектов туристского сервиса, разработка комплексных туристических маршрутов, включающих программы развлечения и отдыха.</w:t>
      </w:r>
    </w:p>
    <w:p w:rsidR="000C3FAE" w:rsidRPr="00326B8A" w:rsidRDefault="000C3FAE" w:rsidP="000C3FAE">
      <w:pPr>
        <w:ind w:firstLine="708"/>
        <w:jc w:val="both"/>
        <w:rPr>
          <w:sz w:val="28"/>
          <w:szCs w:val="28"/>
        </w:rPr>
      </w:pPr>
      <w:r w:rsidRPr="00326B8A">
        <w:rPr>
          <w:sz w:val="28"/>
          <w:szCs w:val="28"/>
        </w:rPr>
        <w:t>Приоритеты развития туризма на период реализации Стратегии:</w:t>
      </w:r>
    </w:p>
    <w:p w:rsidR="000C3FAE" w:rsidRPr="00326B8A" w:rsidRDefault="000C3FAE" w:rsidP="00A239F7">
      <w:pPr>
        <w:pStyle w:val="aa"/>
        <w:numPr>
          <w:ilvl w:val="0"/>
          <w:numId w:val="3"/>
        </w:numPr>
        <w:ind w:left="0" w:hanging="11"/>
        <w:contextualSpacing/>
        <w:jc w:val="both"/>
        <w:rPr>
          <w:sz w:val="28"/>
          <w:szCs w:val="28"/>
        </w:rPr>
      </w:pPr>
      <w:r w:rsidRPr="00326B8A">
        <w:rPr>
          <w:sz w:val="28"/>
          <w:szCs w:val="28"/>
        </w:rPr>
        <w:t>повышение привлекательности Муромцевского района как объекта туристической индустрии региона за счет формирования и продвижения брендов культурно-туристических территорий, организации и проведения мероприятий, привлекательных для туристов</w:t>
      </w:r>
      <w:r w:rsidR="001A70D9">
        <w:rPr>
          <w:sz w:val="28"/>
          <w:szCs w:val="28"/>
        </w:rPr>
        <w:t xml:space="preserve">, создание </w:t>
      </w:r>
      <w:r w:rsidR="001A70D9" w:rsidRPr="001A70D9">
        <w:rPr>
          <w:sz w:val="28"/>
          <w:szCs w:val="28"/>
        </w:rPr>
        <w:t xml:space="preserve">познавательно-прогулочных,  пешеходных оздоровительно-спортивных </w:t>
      </w:r>
      <w:r w:rsidR="001A70D9">
        <w:rPr>
          <w:sz w:val="28"/>
          <w:szCs w:val="28"/>
        </w:rPr>
        <w:t xml:space="preserve">эко-троп, </w:t>
      </w:r>
      <w:r w:rsidR="001A70D9" w:rsidRPr="001A70D9">
        <w:rPr>
          <w:sz w:val="28"/>
          <w:szCs w:val="28"/>
        </w:rPr>
        <w:t>обустройство пляжных зон  вблизи озер</w:t>
      </w:r>
      <w:r w:rsidR="001A70D9">
        <w:rPr>
          <w:sz w:val="28"/>
          <w:szCs w:val="28"/>
        </w:rPr>
        <w:t>, благоустройство территорий притяжения туристов</w:t>
      </w:r>
      <w:r w:rsidRPr="00326B8A">
        <w:rPr>
          <w:sz w:val="28"/>
          <w:szCs w:val="28"/>
        </w:rPr>
        <w:t>;</w:t>
      </w:r>
    </w:p>
    <w:p w:rsidR="000C3FAE" w:rsidRPr="00326B8A"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стимулирование инвестиционной активности в сфере туризма, развитие туристской инфраструктуры;</w:t>
      </w:r>
    </w:p>
    <w:p w:rsidR="000C3FAE" w:rsidRPr="00326B8A"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повышение конкурентоспособности хозяйствующих субъектов, осуществляющих деятельность в сфере туризма на территории Муромцевского района;</w:t>
      </w:r>
    </w:p>
    <w:p w:rsidR="00973217" w:rsidRDefault="000C3FAE" w:rsidP="00A239F7">
      <w:pPr>
        <w:pStyle w:val="aa"/>
        <w:widowControl/>
        <w:numPr>
          <w:ilvl w:val="0"/>
          <w:numId w:val="3"/>
        </w:numPr>
        <w:autoSpaceDE/>
        <w:autoSpaceDN/>
        <w:adjustRightInd/>
        <w:ind w:left="0" w:hanging="11"/>
        <w:contextualSpacing/>
        <w:jc w:val="both"/>
        <w:rPr>
          <w:sz w:val="28"/>
          <w:szCs w:val="28"/>
        </w:rPr>
      </w:pPr>
      <w:r w:rsidRPr="00326B8A">
        <w:rPr>
          <w:sz w:val="28"/>
          <w:szCs w:val="28"/>
        </w:rPr>
        <w:t>увеличение числа субъектов малого и среднего предпринимател</w:t>
      </w:r>
      <w:r w:rsidR="00973217">
        <w:rPr>
          <w:sz w:val="28"/>
          <w:szCs w:val="28"/>
        </w:rPr>
        <w:t>ьства в сфере туризма и сервиса;</w:t>
      </w:r>
    </w:p>
    <w:p w:rsidR="00973217" w:rsidRPr="001A70D9" w:rsidRDefault="001A70D9" w:rsidP="00A239F7">
      <w:pPr>
        <w:pStyle w:val="aa"/>
        <w:widowControl/>
        <w:numPr>
          <w:ilvl w:val="0"/>
          <w:numId w:val="3"/>
        </w:numPr>
        <w:autoSpaceDE/>
        <w:autoSpaceDN/>
        <w:adjustRightInd/>
        <w:ind w:left="0" w:firstLine="0"/>
        <w:contextualSpacing/>
        <w:jc w:val="both"/>
        <w:rPr>
          <w:sz w:val="28"/>
          <w:szCs w:val="28"/>
        </w:rPr>
      </w:pPr>
      <w:r>
        <w:rPr>
          <w:sz w:val="28"/>
          <w:szCs w:val="28"/>
        </w:rPr>
        <w:lastRenderedPageBreak/>
        <w:t>повышения привлекательности туристских мест в Муромцевском районе</w:t>
      </w:r>
      <w:r w:rsidRPr="001A70D9">
        <w:rPr>
          <w:sz w:val="28"/>
          <w:szCs w:val="28"/>
        </w:rPr>
        <w:t xml:space="preserve">, в том числе: на территории мест, привлекательных для туристов, </w:t>
      </w:r>
      <w:r w:rsidR="00E35FCA">
        <w:rPr>
          <w:sz w:val="28"/>
          <w:szCs w:val="28"/>
        </w:rPr>
        <w:t>оз. «Ленево».</w:t>
      </w:r>
    </w:p>
    <w:p w:rsidR="000C3FAE" w:rsidRDefault="000C3FAE" w:rsidP="000C3FA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b/>
          <w:sz w:val="28"/>
          <w:szCs w:val="28"/>
          <w:lang w:eastAsia="en-US"/>
        </w:rPr>
        <w:t>Ключевые проекты</w:t>
      </w:r>
      <w:r w:rsidRPr="00326B8A">
        <w:rPr>
          <w:rFonts w:ascii="Times New Roman" w:eastAsiaTheme="minorHAnsi" w:hAnsi="Times New Roman" w:cs="Times New Roman"/>
          <w:sz w:val="28"/>
          <w:szCs w:val="28"/>
          <w:lang w:eastAsia="en-US"/>
        </w:rPr>
        <w:t xml:space="preserve"> в сфере развития культуры и туризма на период реализации Стратегии:</w:t>
      </w:r>
    </w:p>
    <w:p w:rsidR="006657BD" w:rsidRPr="00326B8A" w:rsidRDefault="006657BD" w:rsidP="006657BD">
      <w:pPr>
        <w:pStyle w:val="aa"/>
        <w:widowControl/>
        <w:autoSpaceDE/>
        <w:autoSpaceDN/>
        <w:adjustRightInd/>
        <w:ind w:firstLine="708"/>
        <w:contextualSpacing/>
        <w:jc w:val="both"/>
        <w:rPr>
          <w:sz w:val="28"/>
          <w:szCs w:val="28"/>
        </w:rPr>
      </w:pPr>
      <w:r w:rsidRPr="00326B8A">
        <w:rPr>
          <w:rFonts w:eastAsiaTheme="minorHAnsi"/>
          <w:sz w:val="28"/>
          <w:szCs w:val="28"/>
          <w:lang w:eastAsia="en-US"/>
        </w:rPr>
        <w:t>–</w:t>
      </w:r>
      <w:r>
        <w:rPr>
          <w:rFonts w:eastAsiaTheme="minorHAnsi"/>
          <w:sz w:val="28"/>
          <w:szCs w:val="28"/>
          <w:lang w:eastAsia="en-US"/>
        </w:rPr>
        <w:t xml:space="preserve"> </w:t>
      </w:r>
      <w:r>
        <w:rPr>
          <w:sz w:val="28"/>
          <w:szCs w:val="28"/>
        </w:rPr>
        <w:t>р</w:t>
      </w:r>
      <w:r w:rsidRPr="006657BD">
        <w:rPr>
          <w:sz w:val="28"/>
          <w:szCs w:val="28"/>
        </w:rPr>
        <w:t>еконструкция дороги от с.Кондратьево до д.</w:t>
      </w:r>
      <w:r>
        <w:rPr>
          <w:sz w:val="28"/>
          <w:szCs w:val="28"/>
        </w:rPr>
        <w:t xml:space="preserve"> </w:t>
      </w:r>
      <w:r w:rsidRPr="006657BD">
        <w:rPr>
          <w:sz w:val="28"/>
          <w:szCs w:val="28"/>
        </w:rPr>
        <w:t>Надеждинка 7 км (зона оз. Ленево) с устройством щебеночного покрытия</w:t>
      </w:r>
      <w:r>
        <w:rPr>
          <w:sz w:val="28"/>
          <w:szCs w:val="28"/>
        </w:rPr>
        <w:t>, включая раз</w:t>
      </w:r>
      <w:r w:rsidRPr="006657BD">
        <w:rPr>
          <w:sz w:val="28"/>
          <w:szCs w:val="28"/>
        </w:rPr>
        <w:t>работк</w:t>
      </w:r>
      <w:r>
        <w:rPr>
          <w:sz w:val="28"/>
          <w:szCs w:val="28"/>
        </w:rPr>
        <w:t>у</w:t>
      </w:r>
      <w:r w:rsidRPr="006657BD">
        <w:rPr>
          <w:sz w:val="28"/>
          <w:szCs w:val="28"/>
        </w:rPr>
        <w:t xml:space="preserve"> ПСД </w:t>
      </w:r>
      <w:r>
        <w:rPr>
          <w:sz w:val="28"/>
          <w:szCs w:val="28"/>
        </w:rPr>
        <w:t>(</w:t>
      </w:r>
      <w:r w:rsidR="00100C57">
        <w:rPr>
          <w:sz w:val="28"/>
          <w:szCs w:val="28"/>
        </w:rPr>
        <w:t xml:space="preserve">бюджетные </w:t>
      </w:r>
      <w:r>
        <w:rPr>
          <w:sz w:val="28"/>
          <w:szCs w:val="28"/>
        </w:rPr>
        <w:t xml:space="preserve">инвестиции – 406 </w:t>
      </w:r>
      <w:r w:rsidRPr="00326B8A">
        <w:rPr>
          <w:sz w:val="28"/>
          <w:szCs w:val="28"/>
        </w:rPr>
        <w:t>млн. рублей</w:t>
      </w:r>
      <w:r>
        <w:rPr>
          <w:sz w:val="28"/>
          <w:szCs w:val="28"/>
        </w:rPr>
        <w:t>)</w:t>
      </w:r>
      <w:r w:rsidRPr="00326B8A">
        <w:rPr>
          <w:sz w:val="28"/>
          <w:szCs w:val="28"/>
        </w:rPr>
        <w:t>;</w:t>
      </w:r>
    </w:p>
    <w:p w:rsidR="00E35FC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к</w:t>
      </w:r>
      <w:r w:rsidRPr="00E35FCA">
        <w:rPr>
          <w:rFonts w:ascii="Times New Roman" w:eastAsiaTheme="minorHAnsi" w:hAnsi="Times New Roman" w:cs="Times New Roman"/>
          <w:sz w:val="28"/>
          <w:szCs w:val="28"/>
          <w:lang w:eastAsia="en-US"/>
        </w:rPr>
        <w:t xml:space="preserve">апитальный ремонт здания МБМУК Муромцевский КДЦ </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Альтернатива</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 xml:space="preserve"> р.п. Муромцево ул. Ленина ,33</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w:t>
      </w:r>
      <w:r>
        <w:rPr>
          <w:rFonts w:ascii="Times New Roman" w:hAnsi="Times New Roman" w:cs="Times New Roman"/>
          <w:sz w:val="28"/>
          <w:szCs w:val="28"/>
        </w:rPr>
        <w:t xml:space="preserve">1 этап - </w:t>
      </w:r>
      <w:r w:rsidRPr="00326B8A">
        <w:rPr>
          <w:rFonts w:ascii="Times New Roman" w:hAnsi="Times New Roman" w:cs="Times New Roman"/>
          <w:sz w:val="28"/>
          <w:szCs w:val="28"/>
        </w:rPr>
        <w:t>кровля и фасад</w:t>
      </w:r>
      <w:r>
        <w:rPr>
          <w:rFonts w:ascii="Times New Roman" w:hAnsi="Times New Roman" w:cs="Times New Roman"/>
          <w:sz w:val="28"/>
          <w:szCs w:val="28"/>
        </w:rPr>
        <w:t xml:space="preserve">; </w:t>
      </w:r>
      <w:r w:rsidRPr="00326B8A">
        <w:rPr>
          <w:rFonts w:ascii="Times New Roman" w:hAnsi="Times New Roman" w:cs="Times New Roman"/>
          <w:sz w:val="28"/>
          <w:szCs w:val="28"/>
        </w:rPr>
        <w:t xml:space="preserve">2 этап </w:t>
      </w:r>
      <w:r>
        <w:rPr>
          <w:rFonts w:ascii="Times New Roman" w:hAnsi="Times New Roman" w:cs="Times New Roman"/>
          <w:sz w:val="28"/>
          <w:szCs w:val="28"/>
        </w:rPr>
        <w:t xml:space="preserve">- </w:t>
      </w:r>
      <w:r w:rsidRPr="00326B8A">
        <w:rPr>
          <w:rFonts w:ascii="Times New Roman" w:hAnsi="Times New Roman" w:cs="Times New Roman"/>
          <w:sz w:val="28"/>
          <w:szCs w:val="28"/>
        </w:rPr>
        <w:t>ремонт внутренних помещений и систем жизнеобеспечения)</w:t>
      </w:r>
      <w:r>
        <w:rPr>
          <w:rFonts w:ascii="Times New Roman" w:hAnsi="Times New Roman" w:cs="Times New Roman"/>
          <w:sz w:val="28"/>
          <w:szCs w:val="28"/>
        </w:rPr>
        <w:t xml:space="preserve"> (</w:t>
      </w:r>
      <w:r w:rsidR="00100C57">
        <w:rPr>
          <w:rFonts w:ascii="Times New Roman" w:hAnsi="Times New Roman" w:cs="Times New Roman"/>
          <w:sz w:val="28"/>
          <w:szCs w:val="28"/>
        </w:rPr>
        <w:t xml:space="preserve">бюджетные </w:t>
      </w:r>
      <w:r>
        <w:rPr>
          <w:rFonts w:ascii="Times New Roman" w:hAnsi="Times New Roman" w:cs="Times New Roman"/>
          <w:sz w:val="28"/>
          <w:szCs w:val="28"/>
        </w:rPr>
        <w:t>инвестиции - 120,5 млн. рублей);</w:t>
      </w:r>
    </w:p>
    <w:p w:rsidR="00E35FCA" w:rsidRDefault="00E35FCA" w:rsidP="00E35FCA">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р</w:t>
      </w:r>
      <w:r w:rsidRPr="00E35FCA">
        <w:rPr>
          <w:rFonts w:ascii="Times New Roman" w:eastAsiaTheme="minorHAnsi" w:hAnsi="Times New Roman" w:cs="Times New Roman"/>
          <w:sz w:val="28"/>
          <w:szCs w:val="28"/>
          <w:lang w:eastAsia="en-US"/>
        </w:rPr>
        <w:t xml:space="preserve">еставрация здания МБМУК </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Муромцевский историко-краеведческий музей</w:t>
      </w:r>
      <w:r w:rsidR="00F66D24">
        <w:rPr>
          <w:rFonts w:ascii="Times New Roman" w:eastAsiaTheme="minorHAnsi" w:hAnsi="Times New Roman" w:cs="Times New Roman"/>
          <w:sz w:val="28"/>
          <w:szCs w:val="28"/>
          <w:lang w:eastAsia="en-US"/>
        </w:rPr>
        <w:t>»</w:t>
      </w:r>
      <w:r w:rsidRPr="00E35FCA">
        <w:rPr>
          <w:rFonts w:ascii="Times New Roman" w:eastAsiaTheme="minorHAnsi" w:hAnsi="Times New Roman" w:cs="Times New Roman"/>
          <w:sz w:val="28"/>
          <w:szCs w:val="28"/>
          <w:lang w:eastAsia="en-US"/>
        </w:rPr>
        <w:t xml:space="preserve">  р.п. Муромцево,  ул. Ленина, 62</w:t>
      </w:r>
      <w:r>
        <w:rPr>
          <w:rFonts w:ascii="Times New Roman" w:eastAsiaTheme="minorHAnsi" w:hAnsi="Times New Roman" w:cs="Times New Roman"/>
          <w:sz w:val="28"/>
          <w:szCs w:val="28"/>
          <w:lang w:eastAsia="en-US"/>
        </w:rPr>
        <w:t xml:space="preserve"> (</w:t>
      </w:r>
      <w:r w:rsidR="00100C57">
        <w:rPr>
          <w:rFonts w:ascii="Times New Roman" w:eastAsiaTheme="minorHAnsi" w:hAnsi="Times New Roman" w:cs="Times New Roman"/>
          <w:sz w:val="28"/>
          <w:szCs w:val="28"/>
          <w:lang w:eastAsia="en-US"/>
        </w:rPr>
        <w:t xml:space="preserve">бюджетные </w:t>
      </w:r>
      <w:r>
        <w:rPr>
          <w:rFonts w:ascii="Times New Roman" w:eastAsiaTheme="minorHAnsi" w:hAnsi="Times New Roman" w:cs="Times New Roman"/>
          <w:sz w:val="28"/>
          <w:szCs w:val="28"/>
          <w:lang w:eastAsia="en-US"/>
        </w:rPr>
        <w:t>инвестиции – 50 млн. рублей);</w:t>
      </w:r>
    </w:p>
    <w:p w:rsidR="006657BD" w:rsidRDefault="006657BD" w:rsidP="006657BD">
      <w:pPr>
        <w:pStyle w:val="ConsPlusNormal"/>
        <w:ind w:firstLine="708"/>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капитальный ремонт сельских клубов в с. Моховой Привал, с. Гурово, с. Камышино-Курское, с. Бергамак,  д. Инцысс, д. Окунево, (</w:t>
      </w:r>
      <w:r w:rsidR="00100C57">
        <w:rPr>
          <w:rFonts w:ascii="Times New Roman" w:eastAsiaTheme="minorHAnsi" w:hAnsi="Times New Roman" w:cs="Times New Roman"/>
          <w:sz w:val="28"/>
          <w:szCs w:val="28"/>
          <w:lang w:eastAsia="en-US"/>
        </w:rPr>
        <w:t>стоимость</w:t>
      </w:r>
      <w:r>
        <w:rPr>
          <w:rFonts w:ascii="Times New Roman" w:eastAsiaTheme="minorHAnsi" w:hAnsi="Times New Roman" w:cs="Times New Roman"/>
          <w:sz w:val="28"/>
          <w:szCs w:val="28"/>
          <w:lang w:eastAsia="en-US"/>
        </w:rPr>
        <w:t xml:space="preserve"> – 45 млн. рублей);</w:t>
      </w:r>
    </w:p>
    <w:p w:rsidR="006657BD" w:rsidRPr="00326B8A" w:rsidRDefault="006657BD" w:rsidP="006657BD">
      <w:pPr>
        <w:pStyle w:val="aa"/>
        <w:widowControl/>
        <w:autoSpaceDE/>
        <w:autoSpaceDN/>
        <w:adjustRightInd/>
        <w:ind w:firstLine="708"/>
        <w:contextualSpacing/>
        <w:jc w:val="both"/>
        <w:rPr>
          <w:sz w:val="28"/>
          <w:szCs w:val="28"/>
        </w:rPr>
      </w:pPr>
      <w:r w:rsidRPr="00326B8A">
        <w:rPr>
          <w:rFonts w:eastAsiaTheme="minorHAnsi"/>
          <w:sz w:val="28"/>
          <w:szCs w:val="28"/>
          <w:lang w:eastAsia="en-US"/>
        </w:rPr>
        <w:t>–</w:t>
      </w:r>
      <w:r>
        <w:rPr>
          <w:rFonts w:eastAsiaTheme="minorHAnsi"/>
          <w:sz w:val="28"/>
          <w:szCs w:val="28"/>
          <w:lang w:eastAsia="en-US"/>
        </w:rPr>
        <w:t xml:space="preserve"> </w:t>
      </w:r>
      <w:r w:rsidRPr="00326B8A">
        <w:rPr>
          <w:sz w:val="28"/>
          <w:szCs w:val="28"/>
        </w:rPr>
        <w:t>строительство моста через р.</w:t>
      </w:r>
      <w:r>
        <w:rPr>
          <w:sz w:val="28"/>
          <w:szCs w:val="28"/>
        </w:rPr>
        <w:t xml:space="preserve"> </w:t>
      </w:r>
      <w:r w:rsidRPr="00326B8A">
        <w:rPr>
          <w:sz w:val="28"/>
          <w:szCs w:val="28"/>
        </w:rPr>
        <w:t xml:space="preserve">Нижняя </w:t>
      </w:r>
      <w:r w:rsidRPr="00B65A55">
        <w:rPr>
          <w:sz w:val="28"/>
          <w:szCs w:val="28"/>
        </w:rPr>
        <w:t>Тунгуска (д. Надеждинка) к озеру Ленево, включая разработку ПСД (инвестиции -  19 млн</w:t>
      </w:r>
      <w:r>
        <w:rPr>
          <w:sz w:val="28"/>
          <w:szCs w:val="28"/>
        </w:rPr>
        <w:t>. рублей).</w:t>
      </w:r>
    </w:p>
    <w:p w:rsidR="00E35FC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капитальный ремонт кровли библиотеки им. Ульянова, текущий ремонт фасада и замена окон (</w:t>
      </w:r>
      <w:r w:rsidR="00100C57">
        <w:rPr>
          <w:rFonts w:ascii="Times New Roman" w:hAnsi="Times New Roman" w:cs="Times New Roman"/>
          <w:sz w:val="28"/>
          <w:szCs w:val="28"/>
        </w:rPr>
        <w:t xml:space="preserve">стоимость - </w:t>
      </w:r>
      <w:r w:rsidRPr="00326B8A">
        <w:rPr>
          <w:rFonts w:ascii="Times New Roman" w:hAnsi="Times New Roman" w:cs="Times New Roman"/>
          <w:sz w:val="28"/>
          <w:szCs w:val="28"/>
        </w:rPr>
        <w:t>13,6 млн. рублей);</w:t>
      </w:r>
    </w:p>
    <w:p w:rsidR="006657BD" w:rsidRPr="006657BD" w:rsidRDefault="006657BD" w:rsidP="006657BD">
      <w:pPr>
        <w:pStyle w:val="ConsPlusNormal"/>
        <w:ind w:firstLine="540"/>
        <w:jc w:val="both"/>
        <w:rPr>
          <w:rFonts w:ascii="Times New Roman" w:hAnsi="Times New Roman" w:cs="Times New Roman"/>
          <w:sz w:val="28"/>
          <w:szCs w:val="28"/>
        </w:rPr>
      </w:pPr>
      <w:r w:rsidRPr="006657BD">
        <w:rPr>
          <w:rFonts w:ascii="Times New Roman" w:eastAsiaTheme="minorHAnsi" w:hAnsi="Times New Roman" w:cs="Times New Roman"/>
          <w:sz w:val="28"/>
          <w:szCs w:val="28"/>
          <w:lang w:eastAsia="en-US"/>
        </w:rPr>
        <w:t xml:space="preserve">– </w:t>
      </w:r>
      <w:r w:rsidRPr="006657BD">
        <w:rPr>
          <w:rFonts w:ascii="Times New Roman" w:hAnsi="Times New Roman" w:cs="Times New Roman"/>
          <w:sz w:val="28"/>
          <w:szCs w:val="28"/>
        </w:rPr>
        <w:t>строительство нового здания сельского клуба в д. Черталы (</w:t>
      </w:r>
      <w:r w:rsidR="00100C57">
        <w:rPr>
          <w:rFonts w:ascii="Times New Roman" w:hAnsi="Times New Roman" w:cs="Times New Roman"/>
          <w:sz w:val="28"/>
          <w:szCs w:val="28"/>
        </w:rPr>
        <w:t xml:space="preserve">бюджетные </w:t>
      </w:r>
      <w:r w:rsidRPr="006657BD">
        <w:rPr>
          <w:rFonts w:ascii="Times New Roman" w:hAnsi="Times New Roman" w:cs="Times New Roman"/>
          <w:sz w:val="28"/>
          <w:szCs w:val="28"/>
        </w:rPr>
        <w:t>инвестиции - 10 млн. рублей);</w:t>
      </w:r>
    </w:p>
    <w:p w:rsidR="006657BD" w:rsidRPr="00326B8A" w:rsidRDefault="006657BD" w:rsidP="006657BD">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строительство фонда хранилища для музейных экспонатов (</w:t>
      </w:r>
      <w:r w:rsidR="00100C57">
        <w:rPr>
          <w:rFonts w:ascii="Times New Roman" w:hAnsi="Times New Roman" w:cs="Times New Roman"/>
          <w:sz w:val="28"/>
          <w:szCs w:val="28"/>
        </w:rPr>
        <w:t xml:space="preserve">бюджетные </w:t>
      </w:r>
      <w:r w:rsidRPr="00326B8A">
        <w:rPr>
          <w:rFonts w:ascii="Times New Roman" w:hAnsi="Times New Roman" w:cs="Times New Roman"/>
          <w:sz w:val="28"/>
          <w:szCs w:val="28"/>
        </w:rPr>
        <w:t>инвестиции - 10 млн. рублей);</w:t>
      </w:r>
    </w:p>
    <w:p w:rsidR="00E35FCA" w:rsidRPr="00326B8A" w:rsidRDefault="00E35FCA" w:rsidP="00E35FCA">
      <w:pPr>
        <w:pStyle w:val="ConsPlusNormal"/>
        <w:ind w:firstLine="708"/>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ремонт фасада (витрин) здания и текущий ремонт Кинодосугового центра р.п. Муромцево (стоимость - 3,8 млн. руб.);</w:t>
      </w:r>
    </w:p>
    <w:p w:rsidR="000C3FAE" w:rsidRPr="00326B8A" w:rsidRDefault="00973217" w:rsidP="00E35FCA">
      <w:pPr>
        <w:pStyle w:val="ConsPlusNormal"/>
        <w:ind w:firstLine="708"/>
        <w:jc w:val="both"/>
        <w:rPr>
          <w:rFonts w:ascii="Times New Roman" w:hAnsi="Times New Roman" w:cs="Times New Roman"/>
          <w:sz w:val="28"/>
          <w:szCs w:val="28"/>
        </w:rPr>
      </w:pPr>
      <w:r w:rsidRPr="006657BD">
        <w:rPr>
          <w:rFonts w:ascii="Times New Roman" w:eastAsiaTheme="minorHAnsi" w:hAnsi="Times New Roman" w:cs="Times New Roman"/>
          <w:sz w:val="28"/>
          <w:szCs w:val="28"/>
          <w:lang w:eastAsia="en-US"/>
        </w:rPr>
        <w:t xml:space="preserve">– </w:t>
      </w:r>
      <w:r w:rsidR="006657BD" w:rsidRPr="006657BD">
        <w:rPr>
          <w:rFonts w:ascii="Times New Roman" w:eastAsiaTheme="minorHAnsi" w:hAnsi="Times New Roman" w:cs="Times New Roman"/>
          <w:sz w:val="28"/>
          <w:szCs w:val="28"/>
          <w:lang w:eastAsia="en-US"/>
        </w:rPr>
        <w:t>приобретение здание</w:t>
      </w:r>
      <w:r w:rsidR="006657BD">
        <w:rPr>
          <w:rFonts w:ascii="Times New Roman" w:eastAsiaTheme="minorHAnsi" w:hAnsi="Times New Roman" w:cs="Times New Roman"/>
          <w:sz w:val="28"/>
          <w:szCs w:val="28"/>
          <w:lang w:eastAsia="en-US"/>
        </w:rPr>
        <w:t xml:space="preserve"> и</w:t>
      </w:r>
      <w:r w:rsidR="006657BD" w:rsidRPr="006657BD">
        <w:rPr>
          <w:rFonts w:ascii="Times New Roman" w:eastAsiaTheme="minorHAnsi" w:hAnsi="Times New Roman" w:cs="Times New Roman"/>
          <w:sz w:val="28"/>
          <w:szCs w:val="28"/>
          <w:lang w:eastAsia="en-US"/>
        </w:rPr>
        <w:t xml:space="preserve"> его реконструкция</w:t>
      </w:r>
      <w:r w:rsidR="006657BD">
        <w:rPr>
          <w:rFonts w:ascii="Times New Roman" w:eastAsiaTheme="minorHAnsi" w:hAnsi="Times New Roman" w:cs="Times New Roman"/>
          <w:sz w:val="28"/>
          <w:szCs w:val="28"/>
          <w:lang w:eastAsia="en-US"/>
        </w:rPr>
        <w:t>, капитальный ремонт</w:t>
      </w:r>
      <w:r w:rsidR="006657BD" w:rsidRPr="006657BD">
        <w:rPr>
          <w:rFonts w:ascii="Times New Roman" w:eastAsiaTheme="minorHAnsi" w:hAnsi="Times New Roman" w:cs="Times New Roman"/>
          <w:sz w:val="28"/>
          <w:szCs w:val="28"/>
          <w:lang w:eastAsia="en-US"/>
        </w:rPr>
        <w:t xml:space="preserve"> </w:t>
      </w:r>
      <w:r w:rsidR="006657BD" w:rsidRPr="006657BD">
        <w:rPr>
          <w:rFonts w:ascii="Times New Roman" w:hAnsi="Times New Roman" w:cs="Times New Roman"/>
          <w:sz w:val="28"/>
          <w:szCs w:val="28"/>
        </w:rPr>
        <w:t>под</w:t>
      </w:r>
      <w:r w:rsidR="000C3FAE" w:rsidRPr="006657BD">
        <w:rPr>
          <w:rFonts w:ascii="Times New Roman" w:hAnsi="Times New Roman" w:cs="Times New Roman"/>
          <w:sz w:val="28"/>
          <w:szCs w:val="28"/>
        </w:rPr>
        <w:t xml:space="preserve"> </w:t>
      </w:r>
      <w:r w:rsidR="006657BD">
        <w:rPr>
          <w:rFonts w:ascii="Times New Roman" w:hAnsi="Times New Roman" w:cs="Times New Roman"/>
          <w:sz w:val="28"/>
          <w:szCs w:val="28"/>
        </w:rPr>
        <w:t xml:space="preserve">организацию </w:t>
      </w:r>
      <w:r w:rsidR="000C3FAE" w:rsidRPr="006657BD">
        <w:rPr>
          <w:rFonts w:ascii="Times New Roman" w:hAnsi="Times New Roman" w:cs="Times New Roman"/>
          <w:sz w:val="28"/>
          <w:szCs w:val="28"/>
        </w:rPr>
        <w:t>сельск</w:t>
      </w:r>
      <w:r w:rsidR="006657BD">
        <w:rPr>
          <w:rFonts w:ascii="Times New Roman" w:hAnsi="Times New Roman" w:cs="Times New Roman"/>
          <w:sz w:val="28"/>
          <w:szCs w:val="28"/>
        </w:rPr>
        <w:t>ого</w:t>
      </w:r>
      <w:r w:rsidR="000C3FAE" w:rsidRPr="006657BD">
        <w:rPr>
          <w:rFonts w:ascii="Times New Roman" w:hAnsi="Times New Roman" w:cs="Times New Roman"/>
          <w:sz w:val="28"/>
          <w:szCs w:val="28"/>
        </w:rPr>
        <w:t xml:space="preserve"> клуб</w:t>
      </w:r>
      <w:r w:rsidR="006657BD">
        <w:rPr>
          <w:rFonts w:ascii="Times New Roman" w:hAnsi="Times New Roman" w:cs="Times New Roman"/>
          <w:sz w:val="28"/>
          <w:szCs w:val="28"/>
        </w:rPr>
        <w:t>а</w:t>
      </w:r>
      <w:r w:rsidR="000C3FAE" w:rsidRPr="006657BD">
        <w:rPr>
          <w:rFonts w:ascii="Times New Roman" w:hAnsi="Times New Roman" w:cs="Times New Roman"/>
          <w:sz w:val="28"/>
          <w:szCs w:val="28"/>
        </w:rPr>
        <w:t xml:space="preserve"> в д. Гузенево (</w:t>
      </w:r>
      <w:r w:rsidR="00100C57">
        <w:rPr>
          <w:rFonts w:ascii="Times New Roman" w:hAnsi="Times New Roman" w:cs="Times New Roman"/>
          <w:sz w:val="28"/>
          <w:szCs w:val="28"/>
        </w:rPr>
        <w:t xml:space="preserve">бюджетные </w:t>
      </w:r>
      <w:r w:rsidR="000C3FAE" w:rsidRPr="006657BD">
        <w:rPr>
          <w:rFonts w:ascii="Times New Roman" w:hAnsi="Times New Roman" w:cs="Times New Roman"/>
          <w:sz w:val="28"/>
          <w:szCs w:val="28"/>
        </w:rPr>
        <w:t xml:space="preserve">инвестиции </w:t>
      </w:r>
      <w:r w:rsidR="006657BD" w:rsidRPr="006657BD">
        <w:rPr>
          <w:rFonts w:ascii="Times New Roman" w:hAnsi="Times New Roman" w:cs="Times New Roman"/>
          <w:sz w:val="28"/>
          <w:szCs w:val="28"/>
        </w:rPr>
        <w:t>–</w:t>
      </w:r>
      <w:r w:rsidR="000C3FAE" w:rsidRPr="006657BD">
        <w:rPr>
          <w:rFonts w:ascii="Times New Roman" w:hAnsi="Times New Roman" w:cs="Times New Roman"/>
          <w:sz w:val="28"/>
          <w:szCs w:val="28"/>
        </w:rPr>
        <w:t xml:space="preserve"> </w:t>
      </w:r>
      <w:r w:rsidR="006657BD" w:rsidRPr="006657BD">
        <w:rPr>
          <w:rFonts w:ascii="Times New Roman" w:hAnsi="Times New Roman" w:cs="Times New Roman"/>
          <w:sz w:val="28"/>
          <w:szCs w:val="28"/>
        </w:rPr>
        <w:t>2,5</w:t>
      </w:r>
      <w:r w:rsidR="006657BD">
        <w:rPr>
          <w:rFonts w:ascii="Times New Roman" w:hAnsi="Times New Roman" w:cs="Times New Roman"/>
          <w:sz w:val="28"/>
          <w:szCs w:val="28"/>
        </w:rPr>
        <w:t xml:space="preserve"> млн. рублей).</w:t>
      </w:r>
    </w:p>
    <w:p w:rsidR="00100C57" w:rsidRDefault="00D45427" w:rsidP="00100C57">
      <w:pPr>
        <w:pStyle w:val="ConsPlusNormal"/>
        <w:ind w:firstLine="708"/>
        <w:jc w:val="both"/>
        <w:outlineLvl w:val="1"/>
        <w:rPr>
          <w:rFonts w:ascii="Times New Roman" w:eastAsiaTheme="minorHAnsi" w:hAnsi="Times New Roman" w:cs="Times New Roman"/>
          <w:sz w:val="28"/>
          <w:szCs w:val="28"/>
          <w:lang w:eastAsia="en-US"/>
        </w:rPr>
      </w:pPr>
      <w:r w:rsidRPr="00100C57">
        <w:rPr>
          <w:rFonts w:ascii="Times New Roman" w:eastAsiaTheme="minorHAnsi" w:hAnsi="Times New Roman" w:cs="Times New Roman"/>
          <w:sz w:val="28"/>
          <w:szCs w:val="28"/>
          <w:lang w:eastAsia="en-US"/>
        </w:rPr>
        <w:t xml:space="preserve">– </w:t>
      </w:r>
      <w:r w:rsidR="00410424" w:rsidRPr="00100C57">
        <w:rPr>
          <w:rFonts w:ascii="Times New Roman" w:eastAsiaTheme="minorHAnsi" w:hAnsi="Times New Roman" w:cs="Times New Roman"/>
          <w:sz w:val="28"/>
          <w:szCs w:val="28"/>
          <w:lang w:eastAsia="en-US"/>
        </w:rPr>
        <w:t xml:space="preserve"> создание базы отдыха по типу глэмпинга, как центра притяжения для туристов и спортсменов (2 или 3 территории под единым брендом</w:t>
      </w:r>
      <w:r w:rsidR="00100C57">
        <w:rPr>
          <w:rFonts w:ascii="Times New Roman" w:eastAsiaTheme="minorHAnsi" w:hAnsi="Times New Roman" w:cs="Times New Roman"/>
          <w:sz w:val="28"/>
          <w:szCs w:val="28"/>
          <w:lang w:eastAsia="en-US"/>
        </w:rPr>
        <w:t xml:space="preserve"> - р.п. Муромцево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Зеленый остров</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 xml:space="preserve"> и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Въездная стелла</w:t>
      </w:r>
      <w:r w:rsidR="00F66D24">
        <w:rPr>
          <w:rFonts w:ascii="Times New Roman" w:eastAsiaTheme="minorHAnsi" w:hAnsi="Times New Roman" w:cs="Times New Roman"/>
          <w:sz w:val="28"/>
          <w:szCs w:val="28"/>
          <w:lang w:eastAsia="en-US"/>
        </w:rPr>
        <w:t>»</w:t>
      </w:r>
      <w:r w:rsidR="00410424" w:rsidRPr="00100C57">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 xml:space="preserve">, д. Окунево) </w:t>
      </w:r>
      <w:r w:rsidR="00100C57" w:rsidRPr="00100C57">
        <w:rPr>
          <w:rFonts w:ascii="Times New Roman" w:eastAsiaTheme="minorHAnsi" w:hAnsi="Times New Roman" w:cs="Times New Roman"/>
          <w:sz w:val="28"/>
          <w:szCs w:val="28"/>
          <w:lang w:eastAsia="en-US"/>
        </w:rPr>
        <w:t xml:space="preserve"> (внебюджетные инвестиции - 20 млн. рублей</w:t>
      </w:r>
      <w:r w:rsidR="00100C57">
        <w:rPr>
          <w:rFonts w:ascii="Times New Roman" w:eastAsiaTheme="minorHAnsi" w:hAnsi="Times New Roman" w:cs="Times New Roman"/>
          <w:sz w:val="28"/>
          <w:szCs w:val="28"/>
          <w:lang w:eastAsia="en-US"/>
        </w:rPr>
        <w:t xml:space="preserve">, инвестор ООО </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Культурная столица</w:t>
      </w:r>
      <w:r w:rsidR="00F66D24">
        <w:rPr>
          <w:rFonts w:ascii="Times New Roman" w:eastAsiaTheme="minorHAnsi" w:hAnsi="Times New Roman" w:cs="Times New Roman"/>
          <w:sz w:val="28"/>
          <w:szCs w:val="28"/>
          <w:lang w:eastAsia="en-US"/>
        </w:rPr>
        <w:t>»</w:t>
      </w:r>
      <w:r w:rsidR="00100C57" w:rsidRPr="00100C57">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w:t>
      </w:r>
      <w:r w:rsidR="00100C57" w:rsidRPr="00100C57">
        <w:rPr>
          <w:rFonts w:ascii="Times New Roman" w:eastAsiaTheme="minorHAnsi" w:hAnsi="Times New Roman" w:cs="Times New Roman"/>
          <w:sz w:val="28"/>
          <w:szCs w:val="28"/>
          <w:lang w:eastAsia="en-US"/>
        </w:rPr>
        <w:t xml:space="preserve"> </w:t>
      </w:r>
    </w:p>
    <w:p w:rsidR="00D45427" w:rsidRDefault="00D45427" w:rsidP="00100C57">
      <w:pPr>
        <w:pStyle w:val="ConsPlusNormal"/>
        <w:ind w:firstLine="708"/>
        <w:jc w:val="both"/>
        <w:outlineLvl w:val="1"/>
        <w:rPr>
          <w:rFonts w:ascii="Times New Roman" w:eastAsiaTheme="minorHAnsi" w:hAnsi="Times New Roman" w:cs="Times New Roman"/>
          <w:sz w:val="28"/>
          <w:szCs w:val="28"/>
          <w:lang w:eastAsia="en-US"/>
        </w:rPr>
      </w:pPr>
      <w:r w:rsidRPr="00100C57">
        <w:rPr>
          <w:rFonts w:ascii="Times New Roman" w:eastAsiaTheme="minorHAnsi" w:hAnsi="Times New Roman" w:cs="Times New Roman"/>
          <w:sz w:val="28"/>
          <w:szCs w:val="28"/>
          <w:lang w:eastAsia="en-US"/>
        </w:rPr>
        <w:t xml:space="preserve">– </w:t>
      </w:r>
      <w:r w:rsidR="00100C57">
        <w:rPr>
          <w:rFonts w:ascii="Times New Roman" w:eastAsiaTheme="minorHAnsi" w:hAnsi="Times New Roman" w:cs="Times New Roman"/>
          <w:sz w:val="28"/>
          <w:szCs w:val="28"/>
          <w:lang w:eastAsia="en-US"/>
        </w:rPr>
        <w:t>с</w:t>
      </w:r>
      <w:r w:rsidR="00100C57" w:rsidRPr="00100C57">
        <w:rPr>
          <w:rFonts w:ascii="Times New Roman" w:eastAsiaTheme="minorHAnsi" w:hAnsi="Times New Roman" w:cs="Times New Roman"/>
          <w:sz w:val="28"/>
          <w:szCs w:val="28"/>
          <w:lang w:eastAsia="en-US"/>
        </w:rPr>
        <w:t xml:space="preserve">оздание экодеревни и музея истории народного быта </w:t>
      </w:r>
      <w:r w:rsidR="00100C57">
        <w:rPr>
          <w:rFonts w:ascii="Times New Roman" w:eastAsiaTheme="minorHAnsi" w:hAnsi="Times New Roman" w:cs="Times New Roman"/>
          <w:sz w:val="28"/>
          <w:szCs w:val="28"/>
          <w:lang w:eastAsia="en-US"/>
        </w:rPr>
        <w:t xml:space="preserve">в д. Малинкино (внебюджетные инвестиции - 12,5 млн. рублей, инвестор ООО </w:t>
      </w:r>
      <w:r w:rsidR="00F66D24">
        <w:rPr>
          <w:rFonts w:ascii="Times New Roman" w:eastAsiaTheme="minorHAnsi" w:hAnsi="Times New Roman" w:cs="Times New Roman"/>
          <w:sz w:val="28"/>
          <w:szCs w:val="28"/>
          <w:lang w:eastAsia="en-US"/>
        </w:rPr>
        <w:t>«</w:t>
      </w:r>
      <w:r w:rsidRPr="00100C57">
        <w:rPr>
          <w:rFonts w:ascii="Times New Roman" w:eastAsiaTheme="minorHAnsi" w:hAnsi="Times New Roman" w:cs="Times New Roman"/>
          <w:sz w:val="28"/>
          <w:szCs w:val="28"/>
          <w:lang w:eastAsia="en-US"/>
        </w:rPr>
        <w:t>Агро</w:t>
      </w:r>
      <w:r w:rsidR="00100C57">
        <w:rPr>
          <w:rFonts w:ascii="Times New Roman" w:eastAsiaTheme="minorHAnsi" w:hAnsi="Times New Roman" w:cs="Times New Roman"/>
          <w:sz w:val="28"/>
          <w:szCs w:val="28"/>
          <w:lang w:eastAsia="en-US"/>
        </w:rPr>
        <w:t>-</w:t>
      </w:r>
      <w:r w:rsidRPr="00100C57">
        <w:rPr>
          <w:rFonts w:ascii="Times New Roman" w:eastAsiaTheme="minorHAnsi" w:hAnsi="Times New Roman" w:cs="Times New Roman"/>
          <w:sz w:val="28"/>
          <w:szCs w:val="28"/>
          <w:lang w:eastAsia="en-US"/>
        </w:rPr>
        <w:t>сервис</w:t>
      </w:r>
      <w:r w:rsidR="00F66D24">
        <w:rPr>
          <w:rFonts w:ascii="Times New Roman" w:eastAsiaTheme="minorHAnsi" w:hAnsi="Times New Roman" w:cs="Times New Roman"/>
          <w:sz w:val="28"/>
          <w:szCs w:val="28"/>
          <w:lang w:eastAsia="en-US"/>
        </w:rPr>
        <w:t>»</w:t>
      </w:r>
      <w:r w:rsidR="00100C57">
        <w:rPr>
          <w:rFonts w:ascii="Times New Roman" w:eastAsiaTheme="minorHAnsi" w:hAnsi="Times New Roman" w:cs="Times New Roman"/>
          <w:sz w:val="28"/>
          <w:szCs w:val="28"/>
          <w:lang w:eastAsia="en-US"/>
        </w:rPr>
        <w:t>).</w:t>
      </w:r>
    </w:p>
    <w:p w:rsidR="00D45427" w:rsidRDefault="00D45427" w:rsidP="00D45427">
      <w:pPr>
        <w:pStyle w:val="ConsPlusNormal"/>
        <w:ind w:firstLine="708"/>
        <w:outlineLvl w:val="1"/>
        <w:rPr>
          <w:rFonts w:ascii="Times New Roman" w:hAnsi="Times New Roman" w:cs="Times New Roman"/>
          <w:b/>
          <w:sz w:val="28"/>
          <w:szCs w:val="28"/>
        </w:rPr>
      </w:pPr>
    </w:p>
    <w:p w:rsidR="00DF179A" w:rsidRPr="00326B8A" w:rsidRDefault="00DF179A" w:rsidP="00DF179A">
      <w:pPr>
        <w:pStyle w:val="ConsPlusNormal"/>
        <w:jc w:val="center"/>
        <w:outlineLvl w:val="1"/>
        <w:rPr>
          <w:rFonts w:ascii="Times New Roman" w:hAnsi="Times New Roman" w:cs="Times New Roman"/>
          <w:b/>
          <w:sz w:val="28"/>
          <w:szCs w:val="28"/>
        </w:rPr>
      </w:pPr>
      <w:r w:rsidRPr="00326B8A">
        <w:rPr>
          <w:rFonts w:ascii="Times New Roman" w:hAnsi="Times New Roman" w:cs="Times New Roman"/>
          <w:b/>
          <w:sz w:val="28"/>
          <w:szCs w:val="28"/>
        </w:rPr>
        <w:t>4. Основные направления повышения конкурентоспособности экономики Муромцевского района</w:t>
      </w:r>
    </w:p>
    <w:p w:rsidR="00DF179A" w:rsidRPr="00326B8A" w:rsidRDefault="00DF179A" w:rsidP="00DF179A">
      <w:pPr>
        <w:pStyle w:val="ConsPlusNormal"/>
        <w:ind w:firstLine="540"/>
        <w:jc w:val="both"/>
        <w:rPr>
          <w:rFonts w:ascii="Times New Roman" w:hAnsi="Times New Roman" w:cs="Times New Roman"/>
          <w:sz w:val="28"/>
          <w:szCs w:val="28"/>
        </w:rPr>
      </w:pPr>
    </w:p>
    <w:p w:rsidR="00DA21DE" w:rsidRPr="00326B8A" w:rsidRDefault="009266F5" w:rsidP="00DF179A">
      <w:pPr>
        <w:pStyle w:val="ConsPlusNormal"/>
        <w:ind w:firstLine="540"/>
        <w:jc w:val="both"/>
        <w:rPr>
          <w:rFonts w:ascii="Times New Roman" w:hAnsi="Times New Roman" w:cs="Times New Roman"/>
          <w:b/>
          <w:sz w:val="28"/>
          <w:szCs w:val="28"/>
        </w:rPr>
      </w:pPr>
      <w:r w:rsidRPr="00326B8A">
        <w:rPr>
          <w:rFonts w:ascii="Times New Roman" w:hAnsi="Times New Roman" w:cs="Times New Roman"/>
          <w:b/>
          <w:sz w:val="28"/>
          <w:szCs w:val="28"/>
        </w:rPr>
        <w:t>4.1. Повышение инвестиционной привлекательности Муромцевского района</w:t>
      </w:r>
    </w:p>
    <w:p w:rsidR="001E0307" w:rsidRPr="00326B8A" w:rsidRDefault="001E0307" w:rsidP="00DF179A">
      <w:pPr>
        <w:pStyle w:val="ConsPlusNormal"/>
        <w:ind w:firstLine="540"/>
        <w:jc w:val="both"/>
        <w:rPr>
          <w:rFonts w:ascii="Times New Roman" w:hAnsi="Times New Roman" w:cs="Times New Roman"/>
          <w:b/>
          <w:sz w:val="28"/>
          <w:szCs w:val="28"/>
          <w:highlight w:val="yellow"/>
        </w:rPr>
      </w:pPr>
    </w:p>
    <w:p w:rsidR="001E0307" w:rsidRPr="00326B8A" w:rsidRDefault="001E0307" w:rsidP="001E0307">
      <w:pPr>
        <w:jc w:val="both"/>
        <w:rPr>
          <w:sz w:val="28"/>
          <w:szCs w:val="28"/>
        </w:rPr>
      </w:pPr>
      <w:r w:rsidRPr="00326B8A">
        <w:rPr>
          <w:sz w:val="28"/>
          <w:szCs w:val="28"/>
        </w:rPr>
        <w:lastRenderedPageBreak/>
        <w:tab/>
        <w:t>В соответствие со стат</w:t>
      </w:r>
      <w:r w:rsidR="00B6663B">
        <w:rPr>
          <w:sz w:val="28"/>
          <w:szCs w:val="28"/>
        </w:rPr>
        <w:t xml:space="preserve">истическими </w:t>
      </w:r>
      <w:r w:rsidRPr="00326B8A">
        <w:rPr>
          <w:sz w:val="28"/>
          <w:szCs w:val="28"/>
        </w:rPr>
        <w:t xml:space="preserve">данными в 2023 году объем инвестиций </w:t>
      </w:r>
      <w:r w:rsidR="00B6663B">
        <w:rPr>
          <w:sz w:val="28"/>
          <w:szCs w:val="28"/>
        </w:rPr>
        <w:t>(</w:t>
      </w:r>
      <w:r w:rsidRPr="00326B8A">
        <w:rPr>
          <w:sz w:val="28"/>
          <w:szCs w:val="28"/>
        </w:rPr>
        <w:t>без учета СМП</w:t>
      </w:r>
      <w:r w:rsidR="00B6663B">
        <w:rPr>
          <w:sz w:val="28"/>
          <w:szCs w:val="28"/>
        </w:rPr>
        <w:t>)</w:t>
      </w:r>
      <w:r w:rsidRPr="00326B8A">
        <w:rPr>
          <w:sz w:val="28"/>
          <w:szCs w:val="28"/>
        </w:rPr>
        <w:t xml:space="preserve"> в экономику Муромцевского муниципального района Омской области составил </w:t>
      </w:r>
      <w:r w:rsidR="00ED3C0E" w:rsidRPr="00326B8A">
        <w:rPr>
          <w:sz w:val="28"/>
          <w:szCs w:val="28"/>
        </w:rPr>
        <w:t>335,8</w:t>
      </w:r>
      <w:r w:rsidRPr="00326B8A">
        <w:rPr>
          <w:sz w:val="28"/>
          <w:szCs w:val="28"/>
        </w:rPr>
        <w:t xml:space="preserve"> млн. руб., что </w:t>
      </w:r>
      <w:r w:rsidR="00ED3C0E" w:rsidRPr="00326B8A">
        <w:rPr>
          <w:sz w:val="28"/>
          <w:szCs w:val="28"/>
        </w:rPr>
        <w:t>в 2,2 раза больше в сравнении с 2022 годом. В том числе</w:t>
      </w:r>
      <w:r w:rsidR="00B6663B">
        <w:rPr>
          <w:sz w:val="28"/>
          <w:szCs w:val="28"/>
        </w:rPr>
        <w:t>:</w:t>
      </w:r>
      <w:r w:rsidR="00ED3C0E" w:rsidRPr="00326B8A">
        <w:rPr>
          <w:sz w:val="28"/>
          <w:szCs w:val="28"/>
        </w:rPr>
        <w:t xml:space="preserve"> собственные средства организаций - 113,7 млн. рублей (108,9% к 2022 году), </w:t>
      </w:r>
      <w:r w:rsidRPr="00326B8A">
        <w:rPr>
          <w:sz w:val="28"/>
          <w:szCs w:val="28"/>
        </w:rPr>
        <w:t>бюджетны</w:t>
      </w:r>
      <w:r w:rsidR="00ED3C0E" w:rsidRPr="00326B8A">
        <w:rPr>
          <w:sz w:val="28"/>
          <w:szCs w:val="28"/>
        </w:rPr>
        <w:t>е</w:t>
      </w:r>
      <w:r w:rsidRPr="00326B8A">
        <w:rPr>
          <w:sz w:val="28"/>
          <w:szCs w:val="28"/>
        </w:rPr>
        <w:t xml:space="preserve"> инвестици</w:t>
      </w:r>
      <w:r w:rsidR="00ED3C0E" w:rsidRPr="00326B8A">
        <w:rPr>
          <w:sz w:val="28"/>
          <w:szCs w:val="28"/>
        </w:rPr>
        <w:t>и</w:t>
      </w:r>
      <w:r w:rsidRPr="00326B8A">
        <w:rPr>
          <w:sz w:val="28"/>
          <w:szCs w:val="28"/>
        </w:rPr>
        <w:t xml:space="preserve"> - </w:t>
      </w:r>
      <w:r w:rsidR="00ED3C0E" w:rsidRPr="00326B8A">
        <w:rPr>
          <w:sz w:val="28"/>
          <w:szCs w:val="28"/>
        </w:rPr>
        <w:t>218,9</w:t>
      </w:r>
      <w:r w:rsidRPr="00326B8A">
        <w:rPr>
          <w:sz w:val="28"/>
          <w:szCs w:val="28"/>
        </w:rPr>
        <w:t xml:space="preserve"> млн. рублей (</w:t>
      </w:r>
      <w:r w:rsidR="00ED3C0E" w:rsidRPr="00326B8A">
        <w:rPr>
          <w:sz w:val="28"/>
          <w:szCs w:val="28"/>
        </w:rPr>
        <w:t>рост в 6,6 раз</w:t>
      </w:r>
      <w:r w:rsidRPr="00326B8A">
        <w:rPr>
          <w:sz w:val="28"/>
          <w:szCs w:val="28"/>
        </w:rPr>
        <w:t xml:space="preserve"> к 202</w:t>
      </w:r>
      <w:r w:rsidR="00ED3C0E" w:rsidRPr="00326B8A">
        <w:rPr>
          <w:sz w:val="28"/>
          <w:szCs w:val="28"/>
        </w:rPr>
        <w:t>2</w:t>
      </w:r>
      <w:r w:rsidRPr="00326B8A">
        <w:rPr>
          <w:sz w:val="28"/>
          <w:szCs w:val="28"/>
        </w:rPr>
        <w:t xml:space="preserve"> году). </w:t>
      </w:r>
    </w:p>
    <w:p w:rsidR="001E0307" w:rsidRPr="00326B8A" w:rsidRDefault="001E0307" w:rsidP="001E0307">
      <w:pPr>
        <w:jc w:val="both"/>
        <w:rPr>
          <w:bCs/>
          <w:sz w:val="28"/>
          <w:szCs w:val="28"/>
        </w:rPr>
      </w:pPr>
      <w:r w:rsidRPr="00326B8A">
        <w:rPr>
          <w:sz w:val="28"/>
          <w:szCs w:val="28"/>
        </w:rPr>
        <w:tab/>
        <w:t>Инвестиции в сельском хозяйстве в 202</w:t>
      </w:r>
      <w:r w:rsidR="00ED3C0E" w:rsidRPr="00326B8A">
        <w:rPr>
          <w:sz w:val="28"/>
          <w:szCs w:val="28"/>
        </w:rPr>
        <w:t>3</w:t>
      </w:r>
      <w:r w:rsidRPr="00326B8A">
        <w:rPr>
          <w:sz w:val="28"/>
          <w:szCs w:val="28"/>
        </w:rPr>
        <w:t xml:space="preserve"> году составили  </w:t>
      </w:r>
      <w:r w:rsidR="00ED3C0E" w:rsidRPr="00326B8A">
        <w:rPr>
          <w:sz w:val="28"/>
          <w:szCs w:val="28"/>
        </w:rPr>
        <w:t>117,2</w:t>
      </w:r>
      <w:r w:rsidRPr="00326B8A">
        <w:rPr>
          <w:sz w:val="28"/>
          <w:szCs w:val="28"/>
        </w:rPr>
        <w:t>% к уровню 202</w:t>
      </w:r>
      <w:r w:rsidR="00ED3C0E" w:rsidRPr="00326B8A">
        <w:rPr>
          <w:sz w:val="28"/>
          <w:szCs w:val="28"/>
        </w:rPr>
        <w:t>2</w:t>
      </w:r>
      <w:r w:rsidRPr="00326B8A">
        <w:rPr>
          <w:sz w:val="28"/>
          <w:szCs w:val="28"/>
        </w:rPr>
        <w:t xml:space="preserve"> года. </w:t>
      </w:r>
      <w:r w:rsidR="00ED3C0E" w:rsidRPr="00326B8A">
        <w:rPr>
          <w:bCs/>
          <w:iCs/>
          <w:sz w:val="28"/>
          <w:szCs w:val="28"/>
        </w:rPr>
        <w:t>Сельхозтоваропроизводители продолжили мероприятия по</w:t>
      </w:r>
      <w:r w:rsidR="00ED3C0E" w:rsidRPr="00326B8A">
        <w:rPr>
          <w:sz w:val="28"/>
          <w:szCs w:val="28"/>
        </w:rPr>
        <w:t xml:space="preserve"> модернизации сельскохозяйственной техники</w:t>
      </w:r>
      <w:r w:rsidR="00697927" w:rsidRPr="00326B8A">
        <w:rPr>
          <w:sz w:val="28"/>
          <w:szCs w:val="28"/>
        </w:rPr>
        <w:t xml:space="preserve">, в 2023 году на эти цели было направлено </w:t>
      </w:r>
      <w:r w:rsidR="00A41583">
        <w:rPr>
          <w:sz w:val="28"/>
          <w:szCs w:val="28"/>
        </w:rPr>
        <w:t xml:space="preserve">127 </w:t>
      </w:r>
      <w:r w:rsidR="00697927" w:rsidRPr="00326B8A">
        <w:rPr>
          <w:sz w:val="28"/>
          <w:szCs w:val="28"/>
        </w:rPr>
        <w:t>млн. рублей.</w:t>
      </w:r>
    </w:p>
    <w:p w:rsidR="001E0307" w:rsidRPr="00326B8A" w:rsidRDefault="001E0307" w:rsidP="001E0307">
      <w:pPr>
        <w:jc w:val="both"/>
        <w:rPr>
          <w:sz w:val="28"/>
          <w:szCs w:val="28"/>
        </w:rPr>
      </w:pPr>
      <w:r w:rsidRPr="00326B8A">
        <w:rPr>
          <w:sz w:val="28"/>
          <w:szCs w:val="28"/>
        </w:rPr>
        <w:tab/>
        <w:t xml:space="preserve">Вложения в основные средства субъектов малого предпринимательства, включая ИП,  на основании данных микропереписи 2020 года, а также по итогам внутреннего мониторинга составляют ежегодно не менее 60 млн. рублей. </w:t>
      </w:r>
    </w:p>
    <w:p w:rsidR="001E0307" w:rsidRPr="00326B8A" w:rsidRDefault="001E0307" w:rsidP="001E0307">
      <w:pPr>
        <w:jc w:val="both"/>
        <w:rPr>
          <w:sz w:val="28"/>
          <w:szCs w:val="28"/>
        </w:rPr>
      </w:pPr>
      <w:r w:rsidRPr="00326B8A">
        <w:rPr>
          <w:sz w:val="28"/>
          <w:szCs w:val="28"/>
        </w:rPr>
        <w:tab/>
        <w:t>Таким образом</w:t>
      </w:r>
      <w:r w:rsidR="00B6663B">
        <w:rPr>
          <w:sz w:val="28"/>
          <w:szCs w:val="28"/>
        </w:rPr>
        <w:t>,</w:t>
      </w:r>
      <w:r w:rsidRPr="00326B8A">
        <w:rPr>
          <w:sz w:val="28"/>
          <w:szCs w:val="28"/>
        </w:rPr>
        <w:t xml:space="preserve"> </w:t>
      </w:r>
      <w:r w:rsidR="00B6663B">
        <w:rPr>
          <w:sz w:val="28"/>
          <w:szCs w:val="28"/>
        </w:rPr>
        <w:t xml:space="preserve">ежегодный </w:t>
      </w:r>
      <w:r w:rsidRPr="00326B8A">
        <w:rPr>
          <w:sz w:val="28"/>
          <w:szCs w:val="28"/>
        </w:rPr>
        <w:t xml:space="preserve">объем инвестиций в экономику </w:t>
      </w:r>
      <w:r w:rsidR="00B6663B">
        <w:rPr>
          <w:sz w:val="28"/>
          <w:szCs w:val="28"/>
        </w:rPr>
        <w:t xml:space="preserve">Муромцевского </w:t>
      </w:r>
      <w:r w:rsidRPr="00326B8A">
        <w:rPr>
          <w:sz w:val="28"/>
          <w:szCs w:val="28"/>
        </w:rPr>
        <w:t>район</w:t>
      </w:r>
      <w:r w:rsidR="00B6663B">
        <w:rPr>
          <w:sz w:val="28"/>
          <w:szCs w:val="28"/>
        </w:rPr>
        <w:t>а</w:t>
      </w:r>
      <w:r w:rsidRPr="00326B8A">
        <w:rPr>
          <w:sz w:val="28"/>
          <w:szCs w:val="28"/>
        </w:rPr>
        <w:t xml:space="preserve"> за счет всех источников финансирования оценивается </w:t>
      </w:r>
      <w:r w:rsidR="00ED3C0E" w:rsidRPr="00326B8A">
        <w:rPr>
          <w:sz w:val="28"/>
          <w:szCs w:val="28"/>
        </w:rPr>
        <w:t xml:space="preserve">в </w:t>
      </w:r>
      <w:r w:rsidRPr="00326B8A">
        <w:rPr>
          <w:sz w:val="28"/>
          <w:szCs w:val="28"/>
        </w:rPr>
        <w:t xml:space="preserve">размере </w:t>
      </w:r>
      <w:r w:rsidR="00ED3C0E" w:rsidRPr="00326B8A">
        <w:rPr>
          <w:sz w:val="28"/>
          <w:szCs w:val="28"/>
        </w:rPr>
        <w:t>более 400</w:t>
      </w:r>
      <w:r w:rsidRPr="00326B8A">
        <w:rPr>
          <w:sz w:val="28"/>
          <w:szCs w:val="28"/>
        </w:rPr>
        <w:t xml:space="preserve"> млн. рублей.</w:t>
      </w:r>
    </w:p>
    <w:p w:rsidR="00981B15" w:rsidRDefault="00981B15" w:rsidP="00981B15">
      <w:pPr>
        <w:jc w:val="both"/>
        <w:rPr>
          <w:sz w:val="28"/>
          <w:szCs w:val="28"/>
        </w:rPr>
      </w:pPr>
      <w:r w:rsidRPr="00326B8A">
        <w:rPr>
          <w:sz w:val="28"/>
          <w:szCs w:val="28"/>
        </w:rPr>
        <w:tab/>
        <w:t>Основные наиболее крупные проекты в отраслях экономики Муромцевского района</w:t>
      </w:r>
      <w:r w:rsidR="00A41583">
        <w:rPr>
          <w:sz w:val="28"/>
          <w:szCs w:val="28"/>
        </w:rPr>
        <w:t xml:space="preserve"> </w:t>
      </w:r>
      <w:r w:rsidR="00B6663B">
        <w:rPr>
          <w:sz w:val="28"/>
          <w:szCs w:val="28"/>
        </w:rPr>
        <w:t>в</w:t>
      </w:r>
      <w:r w:rsidRPr="00326B8A">
        <w:rPr>
          <w:sz w:val="28"/>
          <w:szCs w:val="28"/>
        </w:rPr>
        <w:t xml:space="preserve"> 2023 год</w:t>
      </w:r>
      <w:r w:rsidR="00B6663B">
        <w:rPr>
          <w:sz w:val="28"/>
          <w:szCs w:val="28"/>
        </w:rPr>
        <w:t>у</w:t>
      </w:r>
      <w:r w:rsidRPr="00326B8A">
        <w:rPr>
          <w:sz w:val="28"/>
          <w:szCs w:val="28"/>
        </w:rPr>
        <w:t>:</w:t>
      </w:r>
    </w:p>
    <w:p w:rsidR="002D3D08" w:rsidRPr="00326B8A" w:rsidRDefault="002D3D08" w:rsidP="002D3D08">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w:t>
      </w:r>
      <w:r w:rsidRPr="002D3D08">
        <w:rPr>
          <w:rFonts w:eastAsiaTheme="minorHAnsi"/>
          <w:sz w:val="28"/>
          <w:szCs w:val="28"/>
          <w:lang w:eastAsia="en-US"/>
        </w:rPr>
        <w:t xml:space="preserve">ИП Глава КФХ Иус А.П. </w:t>
      </w:r>
      <w:r>
        <w:rPr>
          <w:rFonts w:eastAsiaTheme="minorHAnsi"/>
          <w:sz w:val="28"/>
          <w:szCs w:val="28"/>
          <w:lang w:eastAsia="en-US"/>
        </w:rPr>
        <w:t xml:space="preserve">- </w:t>
      </w:r>
      <w:r>
        <w:rPr>
          <w:sz w:val="28"/>
          <w:szCs w:val="28"/>
        </w:rPr>
        <w:t>п</w:t>
      </w:r>
      <w:r w:rsidRPr="00A41583">
        <w:rPr>
          <w:sz w:val="28"/>
          <w:szCs w:val="28"/>
        </w:rPr>
        <w:t>риобретение сельхозтехники и оборудования</w:t>
      </w:r>
      <w:r>
        <w:rPr>
          <w:sz w:val="28"/>
          <w:szCs w:val="28"/>
        </w:rPr>
        <w:t xml:space="preserve"> на сумму 50,8 млн. рублей; </w:t>
      </w:r>
    </w:p>
    <w:p w:rsidR="002D3D08" w:rsidRDefault="002D3D08" w:rsidP="002D3D08">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в ООО </w:t>
      </w:r>
      <w:r w:rsidR="00F66D24">
        <w:rPr>
          <w:rFonts w:eastAsiaTheme="minorHAnsi"/>
          <w:sz w:val="28"/>
          <w:szCs w:val="28"/>
          <w:lang w:eastAsia="en-US"/>
        </w:rPr>
        <w:t>«</w:t>
      </w:r>
      <w:r>
        <w:rPr>
          <w:rFonts w:eastAsiaTheme="minorHAnsi"/>
          <w:sz w:val="28"/>
          <w:szCs w:val="28"/>
          <w:lang w:eastAsia="en-US"/>
        </w:rPr>
        <w:t>Колхоз Чопозова</w:t>
      </w:r>
      <w:r w:rsidR="00F66D24">
        <w:rPr>
          <w:rFonts w:eastAsiaTheme="minorHAnsi"/>
          <w:sz w:val="28"/>
          <w:szCs w:val="28"/>
          <w:lang w:eastAsia="en-US"/>
        </w:rPr>
        <w:t>»</w:t>
      </w:r>
      <w:r>
        <w:rPr>
          <w:rFonts w:eastAsiaTheme="minorHAnsi"/>
          <w:sz w:val="28"/>
          <w:szCs w:val="28"/>
          <w:lang w:eastAsia="en-US"/>
        </w:rPr>
        <w:t xml:space="preserve"> - </w:t>
      </w:r>
      <w:r>
        <w:rPr>
          <w:sz w:val="28"/>
          <w:szCs w:val="28"/>
        </w:rPr>
        <w:t>п</w:t>
      </w:r>
      <w:r w:rsidRPr="00A41583">
        <w:rPr>
          <w:sz w:val="28"/>
          <w:szCs w:val="28"/>
        </w:rPr>
        <w:t>риобретение сельхозтехники и оборудования</w:t>
      </w:r>
      <w:r>
        <w:rPr>
          <w:sz w:val="28"/>
          <w:szCs w:val="28"/>
        </w:rPr>
        <w:t xml:space="preserve"> на сумму 41,7 млн. рублей; </w:t>
      </w:r>
    </w:p>
    <w:p w:rsidR="002D3D08" w:rsidRDefault="00B6663B" w:rsidP="002D3D08">
      <w:pPr>
        <w:jc w:val="both"/>
        <w:rPr>
          <w:rFonts w:eastAsiaTheme="minorHAnsi"/>
          <w:sz w:val="28"/>
          <w:szCs w:val="28"/>
          <w:lang w:eastAsia="en-US"/>
        </w:rPr>
      </w:pPr>
      <w:r w:rsidRPr="006657BD">
        <w:rPr>
          <w:rFonts w:eastAsiaTheme="minorHAnsi"/>
          <w:sz w:val="28"/>
          <w:szCs w:val="28"/>
          <w:lang w:eastAsia="en-US"/>
        </w:rPr>
        <w:t>–</w:t>
      </w:r>
      <w:r>
        <w:rPr>
          <w:rFonts w:eastAsiaTheme="minorHAnsi"/>
          <w:sz w:val="28"/>
          <w:szCs w:val="28"/>
          <w:lang w:eastAsia="en-US"/>
        </w:rPr>
        <w:t xml:space="preserve"> </w:t>
      </w:r>
      <w:r w:rsidR="002D3D08">
        <w:rPr>
          <w:rFonts w:eastAsiaTheme="minorHAnsi"/>
          <w:sz w:val="28"/>
          <w:szCs w:val="28"/>
          <w:lang w:eastAsia="en-US"/>
        </w:rPr>
        <w:t>р</w:t>
      </w:r>
      <w:r w:rsidR="002D3D08" w:rsidRPr="002D3D08">
        <w:rPr>
          <w:rFonts w:eastAsiaTheme="minorHAnsi"/>
          <w:sz w:val="28"/>
          <w:szCs w:val="28"/>
          <w:lang w:eastAsia="en-US"/>
        </w:rPr>
        <w:t>азвитие животноводства с уклоном на мясное скотоводство</w:t>
      </w:r>
      <w:r w:rsidR="002D3D08">
        <w:rPr>
          <w:rFonts w:eastAsiaTheme="minorHAnsi"/>
          <w:sz w:val="28"/>
          <w:szCs w:val="28"/>
          <w:lang w:eastAsia="en-US"/>
        </w:rPr>
        <w:t xml:space="preserve"> в с. Мыс </w:t>
      </w:r>
      <w:r w:rsidR="002D3D08" w:rsidRPr="002D3D08">
        <w:rPr>
          <w:rFonts w:eastAsiaTheme="minorHAnsi"/>
          <w:sz w:val="28"/>
          <w:szCs w:val="28"/>
          <w:lang w:eastAsia="en-US"/>
        </w:rPr>
        <w:t xml:space="preserve">ИП Глава КФХ </w:t>
      </w:r>
      <w:r w:rsidR="002D3D08">
        <w:rPr>
          <w:rFonts w:eastAsiaTheme="minorHAnsi"/>
          <w:sz w:val="28"/>
          <w:szCs w:val="28"/>
          <w:lang w:eastAsia="en-US"/>
        </w:rPr>
        <w:t>Рудюк А.А. - 33 млн. рублей;</w:t>
      </w:r>
    </w:p>
    <w:p w:rsidR="002D3D08" w:rsidRDefault="002D3D08" w:rsidP="002D3D08">
      <w:pPr>
        <w:jc w:val="both"/>
        <w:rPr>
          <w:rFonts w:eastAsiaTheme="minorHAnsi"/>
          <w:sz w:val="28"/>
          <w:szCs w:val="28"/>
          <w:lang w:eastAsia="en-US"/>
        </w:rPr>
      </w:pPr>
      <w:r w:rsidRPr="006657BD">
        <w:rPr>
          <w:rFonts w:eastAsiaTheme="minorHAnsi"/>
          <w:sz w:val="28"/>
          <w:szCs w:val="28"/>
          <w:lang w:eastAsia="en-US"/>
        </w:rPr>
        <w:t>–</w:t>
      </w:r>
      <w:r>
        <w:rPr>
          <w:rFonts w:eastAsiaTheme="minorHAnsi"/>
          <w:sz w:val="28"/>
          <w:szCs w:val="28"/>
          <w:lang w:eastAsia="en-US"/>
        </w:rPr>
        <w:t xml:space="preserve"> р</w:t>
      </w:r>
      <w:r w:rsidRPr="002D3D08">
        <w:rPr>
          <w:rFonts w:eastAsiaTheme="minorHAnsi"/>
          <w:sz w:val="28"/>
          <w:szCs w:val="28"/>
          <w:lang w:eastAsia="en-US"/>
        </w:rPr>
        <w:t>азвитие животноводства с уклоном на мясное скотоводство</w:t>
      </w:r>
      <w:r>
        <w:rPr>
          <w:rFonts w:eastAsiaTheme="minorHAnsi"/>
          <w:sz w:val="28"/>
          <w:szCs w:val="28"/>
          <w:lang w:eastAsia="en-US"/>
        </w:rPr>
        <w:t xml:space="preserve"> в с. Костино </w:t>
      </w:r>
      <w:r w:rsidRPr="002D3D08">
        <w:rPr>
          <w:rFonts w:eastAsiaTheme="minorHAnsi"/>
          <w:sz w:val="28"/>
          <w:szCs w:val="28"/>
          <w:lang w:eastAsia="en-US"/>
        </w:rPr>
        <w:t xml:space="preserve">ИП Глава КФХ </w:t>
      </w:r>
      <w:r>
        <w:rPr>
          <w:rFonts w:eastAsiaTheme="minorHAnsi"/>
          <w:sz w:val="28"/>
          <w:szCs w:val="28"/>
          <w:lang w:eastAsia="en-US"/>
        </w:rPr>
        <w:t>Гранкин О.П. - 31,9 млн. рублей;</w:t>
      </w:r>
    </w:p>
    <w:p w:rsidR="002D3D08" w:rsidRPr="00326B8A" w:rsidRDefault="002D3D08" w:rsidP="002D3D08">
      <w:pPr>
        <w:jc w:val="both"/>
        <w:rPr>
          <w:sz w:val="28"/>
          <w:szCs w:val="28"/>
        </w:rPr>
      </w:pPr>
      <w:r w:rsidRPr="006657BD">
        <w:rPr>
          <w:rFonts w:eastAsiaTheme="minorHAnsi"/>
          <w:sz w:val="28"/>
          <w:szCs w:val="28"/>
          <w:lang w:eastAsia="en-US"/>
        </w:rPr>
        <w:t>–</w:t>
      </w:r>
      <w:r w:rsidRPr="00326B8A">
        <w:rPr>
          <w:sz w:val="28"/>
          <w:szCs w:val="28"/>
        </w:rPr>
        <w:t xml:space="preserve"> </w:t>
      </w:r>
      <w:r>
        <w:rPr>
          <w:sz w:val="28"/>
          <w:szCs w:val="28"/>
        </w:rPr>
        <w:t>по программе</w:t>
      </w:r>
      <w:r w:rsidRPr="00326B8A">
        <w:rPr>
          <w:sz w:val="28"/>
          <w:szCs w:val="28"/>
        </w:rPr>
        <w:t xml:space="preserve"> </w:t>
      </w:r>
      <w:r w:rsidR="00F66D24">
        <w:rPr>
          <w:sz w:val="28"/>
          <w:szCs w:val="28"/>
        </w:rPr>
        <w:t>«</w:t>
      </w:r>
      <w:r w:rsidRPr="00326B8A">
        <w:rPr>
          <w:sz w:val="28"/>
          <w:szCs w:val="28"/>
        </w:rPr>
        <w:t>устранения цифрового неравенства</w:t>
      </w:r>
      <w:r w:rsidR="00F66D24">
        <w:rPr>
          <w:sz w:val="28"/>
          <w:szCs w:val="28"/>
        </w:rPr>
        <w:t>»</w:t>
      </w:r>
      <w:r w:rsidRPr="00326B8A">
        <w:rPr>
          <w:sz w:val="28"/>
          <w:szCs w:val="28"/>
        </w:rPr>
        <w:t xml:space="preserve"> установка двух вышек сотовой связи ПАО </w:t>
      </w:r>
      <w:r w:rsidR="00F66D24">
        <w:rPr>
          <w:sz w:val="28"/>
          <w:szCs w:val="28"/>
        </w:rPr>
        <w:t>«</w:t>
      </w:r>
      <w:r w:rsidRPr="00326B8A">
        <w:rPr>
          <w:sz w:val="28"/>
          <w:szCs w:val="28"/>
        </w:rPr>
        <w:t>Ростелеком</w:t>
      </w:r>
      <w:r w:rsidR="00F66D24">
        <w:rPr>
          <w:sz w:val="28"/>
          <w:szCs w:val="28"/>
        </w:rPr>
        <w:t>»</w:t>
      </w:r>
      <w:r w:rsidRPr="00326B8A">
        <w:rPr>
          <w:sz w:val="28"/>
          <w:szCs w:val="28"/>
        </w:rPr>
        <w:t xml:space="preserve"> в с. Поречье и с. Ушаково </w:t>
      </w:r>
      <w:r>
        <w:rPr>
          <w:sz w:val="28"/>
          <w:szCs w:val="28"/>
        </w:rPr>
        <w:t>-</w:t>
      </w:r>
      <w:r w:rsidRPr="00326B8A">
        <w:rPr>
          <w:sz w:val="28"/>
          <w:szCs w:val="28"/>
        </w:rPr>
        <w:t xml:space="preserve"> 12,5 млн. рублей;</w:t>
      </w:r>
    </w:p>
    <w:p w:rsidR="00981B15" w:rsidRPr="00326B8A" w:rsidRDefault="00B6663B" w:rsidP="00981B15">
      <w:pPr>
        <w:jc w:val="both"/>
        <w:rPr>
          <w:sz w:val="28"/>
          <w:szCs w:val="28"/>
        </w:rPr>
      </w:pPr>
      <w:r w:rsidRPr="006657BD">
        <w:rPr>
          <w:rFonts w:eastAsiaTheme="minorHAnsi"/>
          <w:sz w:val="28"/>
          <w:szCs w:val="28"/>
          <w:lang w:eastAsia="en-US"/>
        </w:rPr>
        <w:t>–</w:t>
      </w:r>
      <w:r w:rsidR="00981B15" w:rsidRPr="00326B8A">
        <w:rPr>
          <w:sz w:val="28"/>
          <w:szCs w:val="28"/>
        </w:rPr>
        <w:t xml:space="preserve">  обновление основных средств в САУ </w:t>
      </w:r>
      <w:r w:rsidR="00F66D24">
        <w:rPr>
          <w:sz w:val="28"/>
          <w:szCs w:val="28"/>
        </w:rPr>
        <w:t>«</w:t>
      </w:r>
      <w:r w:rsidR="00981B15" w:rsidRPr="00326B8A">
        <w:rPr>
          <w:sz w:val="28"/>
          <w:szCs w:val="28"/>
        </w:rPr>
        <w:t>Муромцевский лесхоз</w:t>
      </w:r>
      <w:r w:rsidR="00F66D24">
        <w:rPr>
          <w:sz w:val="28"/>
          <w:szCs w:val="28"/>
        </w:rPr>
        <w:t>»</w:t>
      </w:r>
      <w:r w:rsidR="00981B15" w:rsidRPr="00326B8A">
        <w:rPr>
          <w:sz w:val="28"/>
          <w:szCs w:val="28"/>
        </w:rPr>
        <w:t xml:space="preserve"> - приобретение двух единиц спецтехники  </w:t>
      </w:r>
      <w:r w:rsidR="002D3D08">
        <w:rPr>
          <w:sz w:val="28"/>
          <w:szCs w:val="28"/>
        </w:rPr>
        <w:t xml:space="preserve">стоимостью </w:t>
      </w:r>
      <w:r w:rsidR="00981B15" w:rsidRPr="00326B8A">
        <w:rPr>
          <w:sz w:val="28"/>
          <w:szCs w:val="28"/>
        </w:rPr>
        <w:t>11,7 млн. рублей;</w:t>
      </w:r>
    </w:p>
    <w:p w:rsidR="002D3D08" w:rsidRDefault="00B6663B" w:rsidP="00981B15">
      <w:pPr>
        <w:jc w:val="both"/>
        <w:rPr>
          <w:sz w:val="28"/>
          <w:szCs w:val="28"/>
        </w:rPr>
      </w:pPr>
      <w:r w:rsidRPr="006657BD">
        <w:rPr>
          <w:rFonts w:eastAsiaTheme="minorHAnsi"/>
          <w:sz w:val="28"/>
          <w:szCs w:val="28"/>
          <w:lang w:eastAsia="en-US"/>
        </w:rPr>
        <w:t>–</w:t>
      </w:r>
      <w:r w:rsidR="00981B15" w:rsidRPr="00326B8A">
        <w:rPr>
          <w:sz w:val="28"/>
          <w:szCs w:val="28"/>
        </w:rPr>
        <w:t xml:space="preserve"> строительство КЛ-10 кВ протяженностью 0,321 км, ВЛ-10 кВ протяженностью 2,521 км, реконструкция ВЛ-0,4 кВ протяженностью 0,155 км, строительство КТП-10/0,4кВ мощностью 0,63 МВА для электроснабжения нового корпуса здания школы-интерната, расположенного по адресу: Омская обл., Муромцевский р-н, р.п. Муромцево, ул. Кооперативная, 29Е, ПАО </w:t>
      </w:r>
      <w:r w:rsidR="00F66D24">
        <w:rPr>
          <w:sz w:val="28"/>
          <w:szCs w:val="28"/>
        </w:rPr>
        <w:t>«</w:t>
      </w:r>
      <w:r w:rsidR="00981B15" w:rsidRPr="00326B8A">
        <w:rPr>
          <w:sz w:val="28"/>
          <w:szCs w:val="28"/>
        </w:rPr>
        <w:t>Россети Сибирь</w:t>
      </w:r>
      <w:r w:rsidR="00F66D24">
        <w:rPr>
          <w:sz w:val="28"/>
          <w:szCs w:val="28"/>
        </w:rPr>
        <w:t>»</w:t>
      </w:r>
      <w:r w:rsidR="00981B15" w:rsidRPr="00326B8A">
        <w:rPr>
          <w:sz w:val="28"/>
          <w:szCs w:val="28"/>
        </w:rPr>
        <w:t xml:space="preserve"> - 11 млн. рублей</w:t>
      </w:r>
      <w:r w:rsidR="002D3D08">
        <w:rPr>
          <w:sz w:val="28"/>
          <w:szCs w:val="28"/>
        </w:rPr>
        <w:t>;</w:t>
      </w:r>
    </w:p>
    <w:p w:rsidR="008414E7" w:rsidRDefault="002D3D08" w:rsidP="008414E7">
      <w:pPr>
        <w:jc w:val="both"/>
        <w:rPr>
          <w:sz w:val="28"/>
          <w:szCs w:val="28"/>
        </w:rPr>
      </w:pPr>
      <w:r w:rsidRPr="006657BD">
        <w:rPr>
          <w:rFonts w:eastAsiaTheme="minorHAnsi"/>
          <w:sz w:val="28"/>
          <w:szCs w:val="28"/>
          <w:lang w:eastAsia="en-US"/>
        </w:rPr>
        <w:t>–</w:t>
      </w:r>
      <w:r>
        <w:rPr>
          <w:rFonts w:eastAsiaTheme="minorHAnsi"/>
          <w:sz w:val="28"/>
          <w:szCs w:val="28"/>
          <w:lang w:eastAsia="en-US"/>
        </w:rPr>
        <w:t xml:space="preserve"> м</w:t>
      </w:r>
      <w:r w:rsidRPr="00A41583">
        <w:rPr>
          <w:rFonts w:eastAsiaTheme="minorHAnsi"/>
          <w:sz w:val="28"/>
          <w:szCs w:val="28"/>
          <w:lang w:eastAsia="en-US"/>
        </w:rPr>
        <w:t>одернизация основных средств</w:t>
      </w:r>
      <w:r>
        <w:rPr>
          <w:rFonts w:eastAsiaTheme="minorHAnsi"/>
          <w:sz w:val="28"/>
          <w:szCs w:val="28"/>
          <w:lang w:eastAsia="en-US"/>
        </w:rPr>
        <w:t xml:space="preserve"> ООО </w:t>
      </w:r>
      <w:r w:rsidR="00F66D24">
        <w:rPr>
          <w:rFonts w:eastAsiaTheme="minorHAnsi"/>
          <w:sz w:val="28"/>
          <w:szCs w:val="28"/>
          <w:lang w:eastAsia="en-US"/>
        </w:rPr>
        <w:t>«</w:t>
      </w:r>
      <w:r>
        <w:rPr>
          <w:rFonts w:eastAsiaTheme="minorHAnsi"/>
          <w:sz w:val="28"/>
          <w:szCs w:val="28"/>
          <w:lang w:eastAsia="en-US"/>
        </w:rPr>
        <w:t>Шадринское</w:t>
      </w:r>
      <w:r w:rsidR="00F66D24">
        <w:rPr>
          <w:rFonts w:eastAsiaTheme="minorHAnsi"/>
          <w:sz w:val="28"/>
          <w:szCs w:val="28"/>
          <w:lang w:eastAsia="en-US"/>
        </w:rPr>
        <w:t>»</w:t>
      </w:r>
      <w:r w:rsidRPr="002D3D08">
        <w:rPr>
          <w:rFonts w:eastAsiaTheme="minorHAnsi"/>
          <w:sz w:val="28"/>
          <w:szCs w:val="28"/>
          <w:lang w:eastAsia="en-US"/>
        </w:rPr>
        <w:t xml:space="preserve"> </w:t>
      </w:r>
      <w:r>
        <w:rPr>
          <w:rFonts w:eastAsiaTheme="minorHAnsi"/>
          <w:sz w:val="28"/>
          <w:szCs w:val="28"/>
          <w:lang w:eastAsia="en-US"/>
        </w:rPr>
        <w:t xml:space="preserve">- </w:t>
      </w:r>
      <w:r>
        <w:rPr>
          <w:sz w:val="28"/>
          <w:szCs w:val="28"/>
        </w:rPr>
        <w:t>п</w:t>
      </w:r>
      <w:r w:rsidRPr="00A41583">
        <w:rPr>
          <w:sz w:val="28"/>
          <w:szCs w:val="28"/>
        </w:rPr>
        <w:t>риобретение сельхозтехники и оборудования</w:t>
      </w:r>
      <w:r>
        <w:rPr>
          <w:sz w:val="28"/>
          <w:szCs w:val="28"/>
        </w:rPr>
        <w:t xml:space="preserve"> на сумму 8 млн. рублей</w:t>
      </w:r>
      <w:r w:rsidR="0087057E">
        <w:rPr>
          <w:sz w:val="28"/>
          <w:szCs w:val="28"/>
        </w:rPr>
        <w:t>.</w:t>
      </w:r>
    </w:p>
    <w:p w:rsidR="007D645E" w:rsidRPr="00816BD6" w:rsidRDefault="007D645E" w:rsidP="007D645E">
      <w:pPr>
        <w:autoSpaceDE w:val="0"/>
        <w:autoSpaceDN w:val="0"/>
        <w:adjustRightInd w:val="0"/>
        <w:ind w:firstLine="709"/>
        <w:jc w:val="both"/>
        <w:rPr>
          <w:sz w:val="28"/>
          <w:szCs w:val="28"/>
        </w:rPr>
      </w:pPr>
      <w:r w:rsidRPr="00816BD6">
        <w:rPr>
          <w:sz w:val="28"/>
          <w:szCs w:val="28"/>
        </w:rPr>
        <w:t>Стратегическая цель муниципальной инвестиционной политики Муромцевского района на период до 20</w:t>
      </w:r>
      <w:r>
        <w:rPr>
          <w:sz w:val="28"/>
          <w:szCs w:val="28"/>
        </w:rPr>
        <w:t>30</w:t>
      </w:r>
      <w:r w:rsidRPr="00816BD6">
        <w:rPr>
          <w:sz w:val="28"/>
          <w:szCs w:val="28"/>
        </w:rPr>
        <w:t xml:space="preserve"> года – формирование эффективной системы привлечения инвестиций и сопровождения инвестиционных проектов, создание максимально комфортных условий для старта и ведения бизнеса на территории района.</w:t>
      </w:r>
    </w:p>
    <w:p w:rsidR="007D645E" w:rsidRPr="009A06C7" w:rsidRDefault="007D645E" w:rsidP="007D645E">
      <w:pPr>
        <w:autoSpaceDE w:val="0"/>
        <w:autoSpaceDN w:val="0"/>
        <w:adjustRightInd w:val="0"/>
        <w:ind w:firstLine="709"/>
        <w:jc w:val="both"/>
        <w:rPr>
          <w:sz w:val="28"/>
          <w:szCs w:val="28"/>
        </w:rPr>
      </w:pPr>
      <w:r w:rsidRPr="00816BD6">
        <w:rPr>
          <w:sz w:val="28"/>
          <w:szCs w:val="28"/>
        </w:rPr>
        <w:lastRenderedPageBreak/>
        <w:t xml:space="preserve">Для достижения поставленной цели необходимо обеспечить создание благоприятной деловой среды для притока инвестиций и продвижение района как привлекательного для инвестирования, </w:t>
      </w:r>
      <w:r>
        <w:rPr>
          <w:sz w:val="28"/>
          <w:szCs w:val="28"/>
        </w:rPr>
        <w:t xml:space="preserve">обеспечивая решение </w:t>
      </w:r>
      <w:r w:rsidRPr="00816BD6">
        <w:rPr>
          <w:sz w:val="28"/>
          <w:szCs w:val="28"/>
        </w:rPr>
        <w:t>следующи</w:t>
      </w:r>
      <w:r>
        <w:rPr>
          <w:sz w:val="28"/>
          <w:szCs w:val="28"/>
        </w:rPr>
        <w:t>х</w:t>
      </w:r>
      <w:r w:rsidRPr="00816BD6">
        <w:rPr>
          <w:sz w:val="28"/>
          <w:szCs w:val="28"/>
        </w:rPr>
        <w:t xml:space="preserve"> </w:t>
      </w:r>
      <w:r w:rsidRPr="009A06C7">
        <w:rPr>
          <w:sz w:val="28"/>
          <w:szCs w:val="28"/>
        </w:rPr>
        <w:t>задач:</w:t>
      </w:r>
    </w:p>
    <w:p w:rsidR="007D645E" w:rsidRPr="009A06C7" w:rsidRDefault="007D645E" w:rsidP="007D645E">
      <w:pPr>
        <w:autoSpaceDE w:val="0"/>
        <w:autoSpaceDN w:val="0"/>
        <w:adjustRightInd w:val="0"/>
        <w:ind w:firstLine="540"/>
        <w:jc w:val="both"/>
        <w:rPr>
          <w:sz w:val="28"/>
          <w:szCs w:val="28"/>
        </w:rPr>
      </w:pPr>
      <w:r w:rsidRPr="009A06C7">
        <w:rPr>
          <w:sz w:val="28"/>
          <w:szCs w:val="28"/>
        </w:rPr>
        <w:t>1. Создание благоприятных условий для ведения инвестиционной и предпринимательской деятельности в районе.</w:t>
      </w:r>
    </w:p>
    <w:p w:rsidR="007D645E" w:rsidRPr="009A06C7" w:rsidRDefault="007D645E" w:rsidP="007D645E">
      <w:pPr>
        <w:autoSpaceDE w:val="0"/>
        <w:autoSpaceDN w:val="0"/>
        <w:adjustRightInd w:val="0"/>
        <w:ind w:firstLine="540"/>
        <w:jc w:val="both"/>
        <w:rPr>
          <w:sz w:val="28"/>
          <w:szCs w:val="28"/>
        </w:rPr>
      </w:pPr>
      <w:r w:rsidRPr="009A06C7">
        <w:rPr>
          <w:sz w:val="28"/>
          <w:szCs w:val="28"/>
        </w:rPr>
        <w:t>2. Формирование благоприятного инвестиционного имиджа Муромцевского района.</w:t>
      </w:r>
    </w:p>
    <w:p w:rsidR="007D645E" w:rsidRPr="009A06C7" w:rsidRDefault="007D645E" w:rsidP="007D645E">
      <w:pPr>
        <w:autoSpaceDE w:val="0"/>
        <w:autoSpaceDN w:val="0"/>
        <w:adjustRightInd w:val="0"/>
        <w:ind w:firstLine="540"/>
        <w:jc w:val="both"/>
        <w:rPr>
          <w:sz w:val="28"/>
          <w:szCs w:val="28"/>
        </w:rPr>
      </w:pPr>
      <w:r w:rsidRPr="009A06C7">
        <w:rPr>
          <w:sz w:val="28"/>
          <w:szCs w:val="28"/>
        </w:rPr>
        <w:t>3. Развитие механизмов муниципально-частного партнерства.</w:t>
      </w:r>
    </w:p>
    <w:p w:rsidR="007D645E" w:rsidRPr="009A06C7" w:rsidRDefault="007D645E" w:rsidP="007D645E">
      <w:pPr>
        <w:autoSpaceDE w:val="0"/>
        <w:autoSpaceDN w:val="0"/>
        <w:adjustRightInd w:val="0"/>
        <w:ind w:firstLine="540"/>
        <w:jc w:val="both"/>
        <w:rPr>
          <w:sz w:val="28"/>
          <w:szCs w:val="28"/>
        </w:rPr>
      </w:pPr>
      <w:r w:rsidRPr="009A06C7">
        <w:rPr>
          <w:sz w:val="28"/>
          <w:szCs w:val="28"/>
        </w:rPr>
        <w:t xml:space="preserve">4. </w:t>
      </w:r>
      <w:r w:rsidR="009A06C7">
        <w:rPr>
          <w:sz w:val="28"/>
          <w:szCs w:val="28"/>
        </w:rPr>
        <w:t xml:space="preserve">Создание и развитие </w:t>
      </w:r>
      <w:r w:rsidRPr="009A06C7">
        <w:rPr>
          <w:sz w:val="28"/>
          <w:szCs w:val="28"/>
        </w:rPr>
        <w:t xml:space="preserve"> инфраструктуры для </w:t>
      </w:r>
      <w:r w:rsidR="009A06C7">
        <w:rPr>
          <w:sz w:val="28"/>
          <w:szCs w:val="28"/>
        </w:rPr>
        <w:t>реализации бизнес-проектов на территории района</w:t>
      </w:r>
      <w:r w:rsidRPr="009A06C7">
        <w:rPr>
          <w:sz w:val="28"/>
          <w:szCs w:val="28"/>
        </w:rPr>
        <w:t>.</w:t>
      </w:r>
    </w:p>
    <w:p w:rsidR="008414E7" w:rsidRPr="0087057E" w:rsidRDefault="007D645E" w:rsidP="008414E7">
      <w:pPr>
        <w:jc w:val="both"/>
        <w:rPr>
          <w:sz w:val="28"/>
          <w:szCs w:val="28"/>
        </w:rPr>
      </w:pPr>
      <w:r w:rsidRPr="009A06C7">
        <w:rPr>
          <w:sz w:val="28"/>
          <w:szCs w:val="28"/>
        </w:rPr>
        <w:tab/>
      </w:r>
      <w:r w:rsidR="008414E7" w:rsidRPr="009A06C7">
        <w:rPr>
          <w:sz w:val="28"/>
          <w:szCs w:val="28"/>
        </w:rPr>
        <w:t>Приоритетные сферы (отрасли) инвестиционного</w:t>
      </w:r>
      <w:r w:rsidR="008414E7" w:rsidRPr="0087057E">
        <w:rPr>
          <w:sz w:val="28"/>
          <w:szCs w:val="28"/>
        </w:rPr>
        <w:t xml:space="preserve"> развития района на период до 2030 года с учетом сложившейся производственной специализации и природно-климатических (географических, ресурсных) преимуществ района</w:t>
      </w:r>
      <w:r w:rsidR="0087057E" w:rsidRPr="0087057E">
        <w:rPr>
          <w:sz w:val="28"/>
          <w:szCs w:val="28"/>
        </w:rPr>
        <w:t>:</w:t>
      </w:r>
    </w:p>
    <w:p w:rsidR="0087057E" w:rsidRDefault="0087057E" w:rsidP="008414E7">
      <w:pPr>
        <w:jc w:val="both"/>
        <w:rPr>
          <w:rFonts w:eastAsiaTheme="minorHAnsi"/>
          <w:sz w:val="28"/>
          <w:szCs w:val="28"/>
          <w:lang w:eastAsia="en-US"/>
        </w:rPr>
      </w:pPr>
      <w:r>
        <w:rPr>
          <w:rFonts w:eastAsiaTheme="minorHAnsi"/>
          <w:sz w:val="28"/>
          <w:szCs w:val="28"/>
          <w:lang w:eastAsia="en-US"/>
        </w:rPr>
        <w:tab/>
      </w:r>
      <w:r w:rsidRPr="0087057E">
        <w:rPr>
          <w:rFonts w:eastAsiaTheme="minorHAnsi"/>
          <w:sz w:val="28"/>
          <w:szCs w:val="28"/>
          <w:lang w:eastAsia="en-US"/>
        </w:rPr>
        <w:t xml:space="preserve">– </w:t>
      </w:r>
      <w:r w:rsidRPr="0087057E">
        <w:rPr>
          <w:sz w:val="28"/>
          <w:szCs w:val="28"/>
        </w:rPr>
        <w:t>животноводческое направление (КРС, коневодство, овцеводство</w:t>
      </w:r>
      <w:r w:rsidRPr="00326B8A">
        <w:rPr>
          <w:sz w:val="28"/>
          <w:szCs w:val="28"/>
        </w:rPr>
        <w:t>)</w:t>
      </w:r>
      <w:r>
        <w:rPr>
          <w:sz w:val="28"/>
          <w:szCs w:val="28"/>
        </w:rPr>
        <w:t>;</w:t>
      </w:r>
    </w:p>
    <w:p w:rsidR="0087057E" w:rsidRDefault="0087057E" w:rsidP="008414E7">
      <w:pPr>
        <w:jc w:val="both"/>
        <w:rPr>
          <w:rFonts w:eastAsiaTheme="minorHAnsi"/>
          <w:sz w:val="28"/>
          <w:szCs w:val="28"/>
          <w:lang w:eastAsia="en-US"/>
        </w:rPr>
      </w:pPr>
      <w:r>
        <w:rPr>
          <w:rFonts w:eastAsiaTheme="minorHAnsi"/>
          <w:sz w:val="28"/>
          <w:szCs w:val="28"/>
          <w:lang w:eastAsia="en-US"/>
        </w:rPr>
        <w:tab/>
      </w:r>
      <w:r w:rsidRPr="00326B8A">
        <w:rPr>
          <w:rFonts w:eastAsiaTheme="minorHAnsi"/>
          <w:sz w:val="28"/>
          <w:szCs w:val="28"/>
          <w:lang w:eastAsia="en-US"/>
        </w:rPr>
        <w:t>–</w:t>
      </w:r>
      <w:r w:rsidRPr="0087057E">
        <w:rPr>
          <w:sz w:val="28"/>
          <w:szCs w:val="28"/>
        </w:rPr>
        <w:t xml:space="preserve"> </w:t>
      </w:r>
      <w:r>
        <w:rPr>
          <w:sz w:val="28"/>
          <w:szCs w:val="28"/>
        </w:rPr>
        <w:t>р</w:t>
      </w:r>
      <w:r w:rsidRPr="00326B8A">
        <w:rPr>
          <w:sz w:val="28"/>
          <w:szCs w:val="28"/>
        </w:rPr>
        <w:t>астениеводческое направление (выращивание зерновых и технических культур)</w:t>
      </w:r>
      <w:r>
        <w:rPr>
          <w:sz w:val="28"/>
          <w:szCs w:val="28"/>
        </w:rPr>
        <w:t>;</w:t>
      </w:r>
    </w:p>
    <w:p w:rsidR="0087057E" w:rsidRPr="008414E7" w:rsidRDefault="0087057E" w:rsidP="008414E7">
      <w:pPr>
        <w:jc w:val="both"/>
        <w:rPr>
          <w:sz w:val="28"/>
          <w:szCs w:val="28"/>
          <w:highlight w:val="yellow"/>
        </w:rPr>
      </w:pPr>
      <w:r>
        <w:rPr>
          <w:rFonts w:eastAsiaTheme="minorHAnsi"/>
          <w:sz w:val="28"/>
          <w:szCs w:val="28"/>
          <w:lang w:eastAsia="en-US"/>
        </w:rPr>
        <w:tab/>
      </w:r>
      <w:r w:rsidRPr="00326B8A">
        <w:rPr>
          <w:rFonts w:eastAsiaTheme="minorHAnsi"/>
          <w:sz w:val="28"/>
          <w:szCs w:val="28"/>
          <w:lang w:eastAsia="en-US"/>
        </w:rPr>
        <w:t>–</w:t>
      </w:r>
      <w:r w:rsidRPr="0087057E">
        <w:rPr>
          <w:sz w:val="28"/>
          <w:szCs w:val="28"/>
        </w:rPr>
        <w:t xml:space="preserve">  </w:t>
      </w:r>
      <w:r>
        <w:rPr>
          <w:sz w:val="28"/>
          <w:szCs w:val="28"/>
        </w:rPr>
        <w:t>л</w:t>
      </w:r>
      <w:r w:rsidRPr="00326B8A">
        <w:rPr>
          <w:sz w:val="28"/>
          <w:szCs w:val="28"/>
        </w:rPr>
        <w:t>ьнопроизводство, включая его переработку на короткое волокно</w:t>
      </w:r>
      <w:r>
        <w:rPr>
          <w:sz w:val="28"/>
          <w:szCs w:val="28"/>
        </w:rPr>
        <w:t>;</w:t>
      </w:r>
    </w:p>
    <w:p w:rsidR="0087057E" w:rsidRDefault="0087057E" w:rsidP="002D3D08">
      <w:pPr>
        <w:jc w:val="both"/>
        <w:rPr>
          <w:sz w:val="28"/>
          <w:szCs w:val="28"/>
        </w:rPr>
      </w:pPr>
      <w:r>
        <w:rPr>
          <w:rFonts w:eastAsiaTheme="minorHAnsi"/>
          <w:sz w:val="28"/>
          <w:szCs w:val="28"/>
          <w:lang w:eastAsia="en-US"/>
        </w:rPr>
        <w:tab/>
      </w:r>
      <w:r w:rsidRPr="00326B8A">
        <w:rPr>
          <w:rFonts w:eastAsiaTheme="minorHAnsi"/>
          <w:sz w:val="28"/>
          <w:szCs w:val="28"/>
          <w:lang w:eastAsia="en-US"/>
        </w:rPr>
        <w:t>–</w:t>
      </w:r>
      <w:r>
        <w:rPr>
          <w:rFonts w:eastAsiaTheme="minorHAnsi"/>
          <w:sz w:val="28"/>
          <w:szCs w:val="28"/>
          <w:lang w:eastAsia="en-US"/>
        </w:rPr>
        <w:t xml:space="preserve"> </w:t>
      </w:r>
      <w:r>
        <w:rPr>
          <w:sz w:val="28"/>
          <w:szCs w:val="28"/>
        </w:rPr>
        <w:t>з</w:t>
      </w:r>
      <w:r w:rsidRPr="00326B8A">
        <w:rPr>
          <w:sz w:val="28"/>
          <w:szCs w:val="28"/>
        </w:rPr>
        <w:t>аготовка и переработка древесины, в т.ч. производство альтернативных видов топлива</w:t>
      </w:r>
      <w:r>
        <w:rPr>
          <w:sz w:val="28"/>
          <w:szCs w:val="28"/>
        </w:rPr>
        <w:t>;</w:t>
      </w:r>
      <w:r w:rsidRPr="0087057E">
        <w:rPr>
          <w:sz w:val="28"/>
          <w:szCs w:val="28"/>
        </w:rPr>
        <w:t xml:space="preserve"> </w:t>
      </w:r>
    </w:p>
    <w:p w:rsidR="008414E7" w:rsidRPr="00326B8A" w:rsidRDefault="0087057E" w:rsidP="002D3D08">
      <w:pPr>
        <w:jc w:val="both"/>
        <w:rPr>
          <w:sz w:val="28"/>
          <w:szCs w:val="28"/>
        </w:rPr>
      </w:pPr>
      <w:r>
        <w:rPr>
          <w:rFonts w:eastAsiaTheme="minorHAnsi"/>
          <w:sz w:val="28"/>
          <w:szCs w:val="28"/>
          <w:lang w:eastAsia="en-US"/>
        </w:rPr>
        <w:tab/>
      </w:r>
      <w:r w:rsidRPr="00326B8A">
        <w:rPr>
          <w:rFonts w:eastAsiaTheme="minorHAnsi"/>
          <w:sz w:val="28"/>
          <w:szCs w:val="28"/>
          <w:lang w:eastAsia="en-US"/>
        </w:rPr>
        <w:t>–</w:t>
      </w:r>
      <w:r>
        <w:rPr>
          <w:rFonts w:eastAsiaTheme="minorHAnsi"/>
          <w:sz w:val="28"/>
          <w:szCs w:val="28"/>
          <w:lang w:eastAsia="en-US"/>
        </w:rPr>
        <w:t xml:space="preserve"> </w:t>
      </w:r>
      <w:r>
        <w:rPr>
          <w:sz w:val="28"/>
          <w:szCs w:val="28"/>
        </w:rPr>
        <w:t>р</w:t>
      </w:r>
      <w:r w:rsidRPr="00326B8A">
        <w:rPr>
          <w:sz w:val="28"/>
          <w:szCs w:val="28"/>
        </w:rPr>
        <w:t>азвитие внутреннего и въездного туризма</w:t>
      </w:r>
      <w:r>
        <w:rPr>
          <w:sz w:val="28"/>
          <w:szCs w:val="28"/>
        </w:rPr>
        <w:t>.</w:t>
      </w:r>
    </w:p>
    <w:p w:rsidR="00DA21DE" w:rsidRPr="00326B8A" w:rsidRDefault="00981B15" w:rsidP="00981B15">
      <w:pPr>
        <w:jc w:val="both"/>
        <w:rPr>
          <w:sz w:val="28"/>
          <w:szCs w:val="28"/>
        </w:rPr>
      </w:pPr>
      <w:r w:rsidRPr="00326B8A">
        <w:rPr>
          <w:sz w:val="28"/>
          <w:szCs w:val="28"/>
        </w:rPr>
        <w:tab/>
      </w:r>
      <w:r w:rsidR="009266F5" w:rsidRPr="00326B8A">
        <w:rPr>
          <w:sz w:val="28"/>
          <w:szCs w:val="28"/>
        </w:rPr>
        <w:t xml:space="preserve"> </w:t>
      </w:r>
      <w:r w:rsidR="00DA21DE" w:rsidRPr="00326B8A">
        <w:rPr>
          <w:sz w:val="28"/>
          <w:szCs w:val="28"/>
        </w:rPr>
        <w:t>Факторы, сдерживающие инвестиционное развитие Муромцевского района:</w:t>
      </w:r>
    </w:p>
    <w:p w:rsidR="00DA21DE" w:rsidRPr="00326B8A" w:rsidRDefault="00DA21DE" w:rsidP="00DA21D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отдаленность от областного центра и крупных рынков сбыта;</w:t>
      </w:r>
    </w:p>
    <w:p w:rsidR="00DA21DE" w:rsidRPr="00326B8A" w:rsidRDefault="00DA21DE" w:rsidP="00DA21DE">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отсутствие газификации  района, высокая стоимость энергетических ресурсов;</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xml:space="preserve">– </w:t>
      </w:r>
      <w:r w:rsidRPr="00326B8A">
        <w:rPr>
          <w:rFonts w:ascii="Times New Roman" w:hAnsi="Times New Roman" w:cs="Times New Roman"/>
          <w:sz w:val="28"/>
          <w:szCs w:val="28"/>
        </w:rPr>
        <w:t>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 дефицит квалифицированных кадров, а также рабочей силы, отток трудоспособного населения</w:t>
      </w:r>
      <w:r w:rsidR="006F7BB1" w:rsidRPr="00326B8A">
        <w:rPr>
          <w:rFonts w:ascii="Times New Roman" w:eastAsiaTheme="minorHAnsi" w:hAnsi="Times New Roman" w:cs="Times New Roman"/>
          <w:sz w:val="28"/>
          <w:szCs w:val="28"/>
          <w:lang w:eastAsia="en-US"/>
        </w:rPr>
        <w:t>;</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sidR="006F7BB1" w:rsidRPr="00326B8A">
        <w:rPr>
          <w:rFonts w:ascii="Times New Roman" w:eastAsiaTheme="minorHAnsi" w:hAnsi="Times New Roman" w:cs="Times New Roman"/>
          <w:sz w:val="28"/>
          <w:szCs w:val="28"/>
          <w:lang w:eastAsia="en-US"/>
        </w:rPr>
        <w:t xml:space="preserve"> необходимость расширения привлечения на территорию района  новых мер  поддержки реализации инвестиционных проектов, в том числе из </w:t>
      </w:r>
      <w:r w:rsidR="00B6663B">
        <w:rPr>
          <w:rFonts w:ascii="Times New Roman" w:eastAsiaTheme="minorHAnsi" w:hAnsi="Times New Roman" w:cs="Times New Roman"/>
          <w:sz w:val="28"/>
          <w:szCs w:val="28"/>
          <w:lang w:eastAsia="en-US"/>
        </w:rPr>
        <w:t xml:space="preserve">регионального и </w:t>
      </w:r>
      <w:r w:rsidR="006F7BB1" w:rsidRPr="00326B8A">
        <w:rPr>
          <w:rFonts w:ascii="Times New Roman" w:eastAsiaTheme="minorHAnsi" w:hAnsi="Times New Roman" w:cs="Times New Roman"/>
          <w:sz w:val="28"/>
          <w:szCs w:val="28"/>
          <w:lang w:eastAsia="en-US"/>
        </w:rPr>
        <w:t>федерального бюджет</w:t>
      </w:r>
      <w:r w:rsidR="00B6663B">
        <w:rPr>
          <w:rFonts w:ascii="Times New Roman" w:eastAsiaTheme="minorHAnsi" w:hAnsi="Times New Roman" w:cs="Times New Roman"/>
          <w:sz w:val="28"/>
          <w:szCs w:val="28"/>
          <w:lang w:eastAsia="en-US"/>
        </w:rPr>
        <w:t>а;</w:t>
      </w:r>
      <w:r w:rsidR="006F7BB1" w:rsidRPr="00326B8A">
        <w:rPr>
          <w:rFonts w:ascii="Times New Roman" w:eastAsiaTheme="minorHAnsi" w:hAnsi="Times New Roman" w:cs="Times New Roman"/>
          <w:sz w:val="28"/>
          <w:szCs w:val="28"/>
          <w:lang w:eastAsia="en-US"/>
        </w:rPr>
        <w:t xml:space="preserve"> </w:t>
      </w:r>
    </w:p>
    <w:p w:rsidR="00DA21DE" w:rsidRPr="00326B8A" w:rsidRDefault="00DA21DE" w:rsidP="00DA21DE">
      <w:pPr>
        <w:pStyle w:val="ConsPlusNormal"/>
        <w:ind w:firstLine="540"/>
        <w:jc w:val="both"/>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w:t>
      </w:r>
      <w:r w:rsidR="006F7BB1" w:rsidRPr="00326B8A">
        <w:rPr>
          <w:rFonts w:ascii="Times New Roman" w:hAnsi="Times New Roman" w:cs="Times New Roman"/>
          <w:sz w:val="28"/>
          <w:szCs w:val="28"/>
        </w:rPr>
        <w:t xml:space="preserve"> необходимость совершенствования процедур обеспечения качественного сопровождения инвестиционных проектов, в том числе в режиме </w:t>
      </w:r>
      <w:r w:rsidR="00F66D24">
        <w:rPr>
          <w:rFonts w:ascii="Times New Roman" w:hAnsi="Times New Roman" w:cs="Times New Roman"/>
          <w:sz w:val="28"/>
          <w:szCs w:val="28"/>
        </w:rPr>
        <w:t>«</w:t>
      </w:r>
      <w:r w:rsidR="006F7BB1" w:rsidRPr="00326B8A">
        <w:rPr>
          <w:rFonts w:ascii="Times New Roman" w:hAnsi="Times New Roman" w:cs="Times New Roman"/>
          <w:sz w:val="28"/>
          <w:szCs w:val="28"/>
        </w:rPr>
        <w:t>одного окна</w:t>
      </w:r>
      <w:r w:rsidR="00F66D24">
        <w:rPr>
          <w:rFonts w:ascii="Times New Roman" w:hAnsi="Times New Roman" w:cs="Times New Roman"/>
          <w:sz w:val="28"/>
          <w:szCs w:val="28"/>
        </w:rPr>
        <w:t>»</w:t>
      </w:r>
      <w:r w:rsidR="006F7BB1" w:rsidRPr="00326B8A">
        <w:rPr>
          <w:rFonts w:ascii="Times New Roman" w:hAnsi="Times New Roman" w:cs="Times New Roman"/>
          <w:sz w:val="28"/>
          <w:szCs w:val="28"/>
        </w:rPr>
        <w:t>;</w:t>
      </w:r>
    </w:p>
    <w:p w:rsidR="009266F5" w:rsidRPr="00326B8A" w:rsidRDefault="006F7BB1" w:rsidP="00DF179A">
      <w:pPr>
        <w:pStyle w:val="ConsPlusNormal"/>
        <w:ind w:firstLine="540"/>
        <w:jc w:val="both"/>
        <w:rPr>
          <w:rFonts w:ascii="Times New Roman" w:eastAsiaTheme="minorHAnsi" w:hAnsi="Times New Roman" w:cs="Times New Roman"/>
          <w:sz w:val="28"/>
          <w:szCs w:val="28"/>
          <w:lang w:eastAsia="en-US"/>
        </w:rPr>
      </w:pPr>
      <w:r w:rsidRPr="00326B8A">
        <w:rPr>
          <w:rFonts w:ascii="Times New Roman" w:eastAsiaTheme="minorHAnsi" w:hAnsi="Times New Roman" w:cs="Times New Roman"/>
          <w:sz w:val="28"/>
          <w:szCs w:val="28"/>
          <w:lang w:eastAsia="en-US"/>
        </w:rPr>
        <w:t>– отсутствие достаточного количества инвестиционных площадок обеспеченных дорожной и коммунальной инфраструктурой.</w:t>
      </w:r>
    </w:p>
    <w:p w:rsidR="006F7BB1" w:rsidRPr="00326B8A" w:rsidRDefault="006F7BB1" w:rsidP="006F7BB1">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В качестве приоритетных направлений инвестиционной политики и мер, направленных на повышение инвестиционной привлекательности Муромцевского района, в период реализации Стратегии </w:t>
      </w:r>
      <w:r w:rsidR="00B6663B">
        <w:rPr>
          <w:rFonts w:ascii="Times New Roman" w:hAnsi="Times New Roman" w:cs="Times New Roman"/>
          <w:sz w:val="28"/>
          <w:szCs w:val="28"/>
        </w:rPr>
        <w:t>буд</w:t>
      </w:r>
      <w:r w:rsidRPr="00326B8A">
        <w:rPr>
          <w:rFonts w:ascii="Times New Roman" w:hAnsi="Times New Roman" w:cs="Times New Roman"/>
          <w:sz w:val="28"/>
          <w:szCs w:val="28"/>
        </w:rPr>
        <w:t>ут:</w:t>
      </w:r>
    </w:p>
    <w:p w:rsidR="00CA095B" w:rsidRPr="00326B8A" w:rsidRDefault="00CA095B" w:rsidP="00DF179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внедрение муниципального инвестиционного стандарта в соответствие с Методическими рекомендаци</w:t>
      </w:r>
      <w:r w:rsidR="00B6663B">
        <w:rPr>
          <w:rFonts w:ascii="Times New Roman" w:hAnsi="Times New Roman" w:cs="Times New Roman"/>
          <w:sz w:val="28"/>
          <w:szCs w:val="28"/>
        </w:rPr>
        <w:t>ям</w:t>
      </w:r>
      <w:r w:rsidRPr="00326B8A">
        <w:rPr>
          <w:rFonts w:ascii="Times New Roman" w:hAnsi="Times New Roman" w:cs="Times New Roman"/>
          <w:sz w:val="28"/>
          <w:szCs w:val="28"/>
        </w:rPr>
        <w:t xml:space="preserve">и, разработанными на федеральном и </w:t>
      </w:r>
      <w:r w:rsidRPr="00326B8A">
        <w:rPr>
          <w:rFonts w:ascii="Times New Roman" w:hAnsi="Times New Roman" w:cs="Times New Roman"/>
          <w:sz w:val="28"/>
          <w:szCs w:val="28"/>
        </w:rPr>
        <w:lastRenderedPageBreak/>
        <w:t>региональном уровнях;</w:t>
      </w:r>
    </w:p>
    <w:p w:rsidR="00832EE0" w:rsidRPr="00326B8A" w:rsidRDefault="00CA095B" w:rsidP="00832EE0">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активное взаимодействие с АО «Агентство развития и инвестиций Омской области</w:t>
      </w:r>
      <w:r w:rsidR="00832EE0" w:rsidRPr="00326B8A">
        <w:rPr>
          <w:rFonts w:ascii="Times New Roman" w:hAnsi="Times New Roman" w:cs="Times New Roman"/>
          <w:sz w:val="28"/>
          <w:szCs w:val="28"/>
        </w:rPr>
        <w:t>»</w:t>
      </w:r>
      <w:r w:rsidRPr="00326B8A">
        <w:rPr>
          <w:rFonts w:ascii="Times New Roman" w:hAnsi="Times New Roman" w:cs="Times New Roman"/>
          <w:sz w:val="28"/>
          <w:szCs w:val="28"/>
        </w:rPr>
        <w:t xml:space="preserve"> по повышению инвестиционной привлекательности </w:t>
      </w:r>
      <w:r w:rsidR="00832EE0" w:rsidRPr="00326B8A">
        <w:rPr>
          <w:rFonts w:ascii="Times New Roman" w:hAnsi="Times New Roman" w:cs="Times New Roman"/>
          <w:sz w:val="28"/>
          <w:szCs w:val="28"/>
        </w:rPr>
        <w:t xml:space="preserve">района </w:t>
      </w:r>
      <w:r w:rsidRPr="00326B8A">
        <w:rPr>
          <w:rFonts w:ascii="Times New Roman" w:hAnsi="Times New Roman" w:cs="Times New Roman"/>
          <w:sz w:val="28"/>
          <w:szCs w:val="28"/>
        </w:rPr>
        <w:t>и привлечению новых инвесторов</w:t>
      </w:r>
      <w:r w:rsidR="00832EE0" w:rsidRPr="00326B8A">
        <w:rPr>
          <w:rFonts w:ascii="Times New Roman" w:hAnsi="Times New Roman" w:cs="Times New Roman"/>
          <w:sz w:val="28"/>
          <w:szCs w:val="28"/>
        </w:rPr>
        <w:t xml:space="preserve"> в рамках заключенного Соглашения о взаимодействии</w:t>
      </w:r>
      <w:r w:rsidR="00B6663B">
        <w:rPr>
          <w:rFonts w:ascii="Times New Roman" w:hAnsi="Times New Roman" w:cs="Times New Roman"/>
          <w:sz w:val="28"/>
          <w:szCs w:val="28"/>
        </w:rPr>
        <w:t xml:space="preserve"> между Администрацией района и Агентством</w:t>
      </w:r>
      <w:r w:rsidR="00832EE0" w:rsidRPr="00326B8A">
        <w:rPr>
          <w:rFonts w:ascii="Times New Roman" w:hAnsi="Times New Roman" w:cs="Times New Roman"/>
          <w:sz w:val="28"/>
          <w:szCs w:val="28"/>
        </w:rPr>
        <w:t xml:space="preserve">; </w:t>
      </w:r>
    </w:p>
    <w:p w:rsidR="00832EE0" w:rsidRPr="00326B8A" w:rsidRDefault="00832EE0" w:rsidP="00832EE0">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совершенствование системы муниципального управления в сферах, затрагивающих предпринимательскую и инвестиционную деятельность, в том числе оптимизация сроков и количества процедур по получению инвесторами документации, необходимой для реализации инвестиционных проектов;</w:t>
      </w:r>
    </w:p>
    <w:p w:rsidR="00832EE0" w:rsidRPr="00326B8A" w:rsidRDefault="00832EE0" w:rsidP="00DF179A">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4</w:t>
      </w:r>
      <w:r w:rsidR="00CA095B" w:rsidRPr="00326B8A">
        <w:rPr>
          <w:rFonts w:ascii="Times New Roman" w:hAnsi="Times New Roman" w:cs="Times New Roman"/>
          <w:sz w:val="28"/>
          <w:szCs w:val="28"/>
        </w:rPr>
        <w:t>)</w:t>
      </w:r>
      <w:r w:rsidRPr="00326B8A">
        <w:rPr>
          <w:rFonts w:ascii="Times New Roman" w:hAnsi="Times New Roman" w:cs="Times New Roman"/>
          <w:sz w:val="28"/>
          <w:szCs w:val="28"/>
        </w:rPr>
        <w:t xml:space="preserve"> сопровождения проектов в режиме </w:t>
      </w:r>
      <w:r w:rsidR="00F66D24">
        <w:rPr>
          <w:rFonts w:ascii="Times New Roman" w:hAnsi="Times New Roman" w:cs="Times New Roman"/>
          <w:sz w:val="28"/>
          <w:szCs w:val="28"/>
        </w:rPr>
        <w:t>«</w:t>
      </w:r>
      <w:r w:rsidRPr="00326B8A">
        <w:rPr>
          <w:rFonts w:ascii="Times New Roman" w:hAnsi="Times New Roman" w:cs="Times New Roman"/>
          <w:sz w:val="28"/>
          <w:szCs w:val="28"/>
        </w:rPr>
        <w:t>одного окна</w:t>
      </w:r>
      <w:r w:rsidR="00F66D24">
        <w:rPr>
          <w:rFonts w:ascii="Times New Roman" w:hAnsi="Times New Roman" w:cs="Times New Roman"/>
          <w:sz w:val="28"/>
          <w:szCs w:val="28"/>
        </w:rPr>
        <w:t>»</w:t>
      </w:r>
      <w:r w:rsidRPr="00326B8A">
        <w:rPr>
          <w:rFonts w:ascii="Times New Roman" w:hAnsi="Times New Roman" w:cs="Times New Roman"/>
          <w:sz w:val="28"/>
          <w:szCs w:val="28"/>
        </w:rPr>
        <w:t>, предоставления консультационной, организационной, юридической,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rsidR="0087057E" w:rsidRDefault="00DB39C4" w:rsidP="0087057E">
      <w:pPr>
        <w:pStyle w:val="ConsPlusNormal"/>
        <w:ind w:firstLine="540"/>
        <w:jc w:val="both"/>
        <w:rPr>
          <w:rFonts w:ascii="Times New Roman" w:hAnsi="Times New Roman" w:cs="Times New Roman"/>
          <w:color w:val="FF0000"/>
          <w:sz w:val="28"/>
          <w:szCs w:val="28"/>
        </w:rPr>
      </w:pPr>
      <w:r w:rsidRPr="00326B8A">
        <w:rPr>
          <w:rFonts w:ascii="Times New Roman" w:hAnsi="Times New Roman" w:cs="Times New Roman"/>
          <w:sz w:val="28"/>
          <w:szCs w:val="28"/>
        </w:rPr>
        <w:t xml:space="preserve">5) </w:t>
      </w:r>
      <w:r w:rsidR="00906A62" w:rsidRPr="00326B8A">
        <w:rPr>
          <w:rFonts w:ascii="Times New Roman" w:hAnsi="Times New Roman" w:cs="Times New Roman"/>
          <w:sz w:val="28"/>
          <w:szCs w:val="28"/>
        </w:rPr>
        <w:t>инвентаризации недвижимости и земельных ресурсов</w:t>
      </w:r>
      <w:r w:rsidR="00CE2D42">
        <w:rPr>
          <w:rFonts w:ascii="Times New Roman" w:hAnsi="Times New Roman" w:cs="Times New Roman"/>
          <w:sz w:val="28"/>
          <w:szCs w:val="28"/>
        </w:rPr>
        <w:t xml:space="preserve"> муниципальной собственности</w:t>
      </w:r>
      <w:r w:rsidR="00906A62" w:rsidRPr="00326B8A">
        <w:rPr>
          <w:rFonts w:ascii="Times New Roman" w:hAnsi="Times New Roman" w:cs="Times New Roman"/>
          <w:sz w:val="28"/>
          <w:szCs w:val="28"/>
        </w:rPr>
        <w:t>: формирования полного и точного реестра всех объектов</w:t>
      </w:r>
      <w:r w:rsidR="00CE2D42">
        <w:rPr>
          <w:rFonts w:ascii="Times New Roman" w:hAnsi="Times New Roman" w:cs="Times New Roman"/>
          <w:sz w:val="28"/>
          <w:szCs w:val="28"/>
        </w:rPr>
        <w:t>;</w:t>
      </w:r>
      <w:r w:rsidR="0087057E" w:rsidRPr="0087057E">
        <w:rPr>
          <w:rFonts w:ascii="Times New Roman" w:hAnsi="Times New Roman" w:cs="Times New Roman"/>
          <w:color w:val="FF0000"/>
          <w:sz w:val="28"/>
          <w:szCs w:val="28"/>
        </w:rPr>
        <w:t xml:space="preserve"> </w:t>
      </w:r>
    </w:p>
    <w:p w:rsidR="0087057E" w:rsidRPr="000B4CC9" w:rsidRDefault="00DB39C4" w:rsidP="0087057E">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6)</w:t>
      </w:r>
      <w:r w:rsidR="00906A62" w:rsidRPr="00326B8A">
        <w:rPr>
          <w:rFonts w:ascii="Times New Roman" w:hAnsi="Times New Roman" w:cs="Times New Roman"/>
          <w:sz w:val="28"/>
          <w:szCs w:val="28"/>
        </w:rPr>
        <w:t xml:space="preserve"> </w:t>
      </w:r>
      <w:r w:rsidR="00832EE0" w:rsidRPr="000B4CC9">
        <w:rPr>
          <w:rFonts w:ascii="Times New Roman" w:hAnsi="Times New Roman" w:cs="Times New Roman"/>
          <w:sz w:val="28"/>
          <w:szCs w:val="28"/>
        </w:rPr>
        <w:t xml:space="preserve">формирование дополнительных инвестиционных площадок, </w:t>
      </w:r>
      <w:r w:rsidR="0087057E" w:rsidRPr="000B4CC9">
        <w:rPr>
          <w:rFonts w:ascii="Times New Roman" w:hAnsi="Times New Roman" w:cs="Times New Roman"/>
          <w:sz w:val="28"/>
          <w:szCs w:val="28"/>
        </w:rPr>
        <w:t xml:space="preserve">в том числе </w:t>
      </w:r>
      <w:r w:rsidR="00832EE0" w:rsidRPr="000B4CC9">
        <w:rPr>
          <w:rFonts w:ascii="Times New Roman" w:hAnsi="Times New Roman" w:cs="Times New Roman"/>
          <w:sz w:val="28"/>
          <w:szCs w:val="28"/>
        </w:rPr>
        <w:t xml:space="preserve"> </w:t>
      </w:r>
      <w:r w:rsidR="0087057E" w:rsidRPr="000B4CC9">
        <w:rPr>
          <w:rFonts w:ascii="Times New Roman" w:hAnsi="Times New Roman" w:cs="Times New Roman"/>
          <w:sz w:val="28"/>
          <w:szCs w:val="28"/>
        </w:rPr>
        <w:t>из состава земель сельхозназначения для передачи их в аренду;</w:t>
      </w:r>
    </w:p>
    <w:p w:rsidR="0087057E" w:rsidRPr="000B4CC9" w:rsidRDefault="0087057E" w:rsidP="0087057E">
      <w:pPr>
        <w:pStyle w:val="ConsPlusNormal"/>
        <w:ind w:firstLine="540"/>
        <w:jc w:val="both"/>
        <w:rPr>
          <w:rFonts w:ascii="Times New Roman" w:hAnsi="Times New Roman" w:cs="Times New Roman"/>
          <w:sz w:val="28"/>
          <w:szCs w:val="28"/>
        </w:rPr>
      </w:pPr>
      <w:r w:rsidRPr="000B4CC9">
        <w:rPr>
          <w:rFonts w:ascii="Times New Roman" w:hAnsi="Times New Roman" w:cs="Times New Roman"/>
          <w:sz w:val="28"/>
          <w:szCs w:val="28"/>
        </w:rPr>
        <w:t xml:space="preserve">7) реализация комплекса мер по мониторингу и контролю за использованием земель сельхоз назначения, </w:t>
      </w:r>
      <w:r w:rsidR="000B4CC9" w:rsidRPr="000B4CC9">
        <w:rPr>
          <w:rFonts w:ascii="Times New Roman" w:hAnsi="Times New Roman" w:cs="Times New Roman"/>
          <w:sz w:val="28"/>
          <w:szCs w:val="28"/>
        </w:rPr>
        <w:t>проведению мероприятий, направленных на изъятие неиспользуемых длительное время земель в целях дальнейшего вовлечения их</w:t>
      </w:r>
      <w:r w:rsidRPr="000B4CC9">
        <w:rPr>
          <w:rFonts w:ascii="Times New Roman" w:hAnsi="Times New Roman" w:cs="Times New Roman"/>
          <w:sz w:val="28"/>
          <w:szCs w:val="28"/>
        </w:rPr>
        <w:t xml:space="preserve"> </w:t>
      </w:r>
      <w:r w:rsidR="000B4CC9" w:rsidRPr="000B4CC9">
        <w:rPr>
          <w:rFonts w:ascii="Times New Roman" w:hAnsi="Times New Roman" w:cs="Times New Roman"/>
          <w:sz w:val="28"/>
          <w:szCs w:val="28"/>
        </w:rPr>
        <w:t>в оборот</w:t>
      </w:r>
      <w:r w:rsidRPr="000B4CC9">
        <w:rPr>
          <w:rFonts w:ascii="Times New Roman" w:hAnsi="Times New Roman" w:cs="Times New Roman"/>
          <w:sz w:val="28"/>
          <w:szCs w:val="28"/>
        </w:rPr>
        <w:t xml:space="preserve">; </w:t>
      </w:r>
    </w:p>
    <w:p w:rsidR="000B4CC9" w:rsidRPr="00AE3000" w:rsidRDefault="000B4CC9" w:rsidP="000B4CC9">
      <w:pPr>
        <w:pStyle w:val="ConsPlusNormal"/>
        <w:ind w:firstLine="540"/>
        <w:jc w:val="both"/>
        <w:rPr>
          <w:rFonts w:ascii="Times New Roman" w:hAnsi="Times New Roman" w:cs="Times New Roman"/>
          <w:sz w:val="28"/>
          <w:szCs w:val="28"/>
        </w:rPr>
      </w:pPr>
      <w:r w:rsidRPr="000B4CC9">
        <w:rPr>
          <w:rFonts w:ascii="Times New Roman" w:hAnsi="Times New Roman" w:cs="Times New Roman"/>
          <w:sz w:val="28"/>
          <w:szCs w:val="28"/>
        </w:rPr>
        <w:t>8) в</w:t>
      </w:r>
      <w:r w:rsidR="00906A62" w:rsidRPr="000B4CC9">
        <w:rPr>
          <w:rFonts w:ascii="Times New Roman" w:hAnsi="Times New Roman" w:cs="Times New Roman"/>
          <w:sz w:val="28"/>
          <w:szCs w:val="28"/>
        </w:rPr>
        <w:t xml:space="preserve">недрения типовых </w:t>
      </w:r>
      <w:r w:rsidR="00906A62" w:rsidRPr="00AE3000">
        <w:rPr>
          <w:rFonts w:ascii="Times New Roman" w:hAnsi="Times New Roman" w:cs="Times New Roman"/>
          <w:sz w:val="28"/>
          <w:szCs w:val="28"/>
        </w:rPr>
        <w:t>регламентов оказания услуг в строительстве</w:t>
      </w:r>
      <w:r w:rsidR="00DB39C4" w:rsidRPr="00AE3000">
        <w:rPr>
          <w:rFonts w:ascii="Times New Roman" w:hAnsi="Times New Roman" w:cs="Times New Roman"/>
          <w:sz w:val="28"/>
          <w:szCs w:val="28"/>
        </w:rPr>
        <w:t>;</w:t>
      </w:r>
    </w:p>
    <w:p w:rsidR="00AE3000" w:rsidRPr="00AE3000" w:rsidRDefault="00AE3000"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9) сокращению сроков  оказания муниципальных услуг, направленные на развитие инвестиционной деятельности, переводу их в электронный формат, с учетом положений приказа Министерства экономического развития Российской Федерации от 26 сентября 2023 г. № 672 "Об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w:t>
      </w:r>
      <w:r>
        <w:rPr>
          <w:rFonts w:ascii="Times New Roman" w:hAnsi="Times New Roman" w:cs="Times New Roman"/>
          <w:sz w:val="28"/>
          <w:szCs w:val="28"/>
        </w:rPr>
        <w:t>;</w:t>
      </w:r>
      <w:r w:rsidRPr="00AE3000">
        <w:rPr>
          <w:rFonts w:ascii="Times New Roman" w:hAnsi="Times New Roman" w:cs="Times New Roman"/>
          <w:sz w:val="28"/>
          <w:szCs w:val="28"/>
        </w:rPr>
        <w:t xml:space="preserve"> </w:t>
      </w:r>
    </w:p>
    <w:p w:rsidR="000B4CC9" w:rsidRPr="00AE3000" w:rsidRDefault="00AE3000"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10</w:t>
      </w:r>
      <w:r w:rsidR="000B4CC9" w:rsidRPr="00AE3000">
        <w:rPr>
          <w:rFonts w:ascii="Times New Roman" w:hAnsi="Times New Roman" w:cs="Times New Roman"/>
          <w:sz w:val="28"/>
          <w:szCs w:val="28"/>
        </w:rPr>
        <w:t xml:space="preserve">) </w:t>
      </w:r>
      <w:r w:rsidR="00832EE0" w:rsidRPr="00AE3000">
        <w:rPr>
          <w:rFonts w:ascii="Times New Roman" w:hAnsi="Times New Roman" w:cs="Times New Roman"/>
          <w:sz w:val="28"/>
          <w:szCs w:val="28"/>
        </w:rPr>
        <w:t>расширения информационной осведомленности бизнеса о предлагаемых финансовых инструментах поддержки инвестиционной деятельности</w:t>
      </w:r>
      <w:r w:rsidR="00CE2D42" w:rsidRPr="00AE3000">
        <w:rPr>
          <w:rFonts w:ascii="Times New Roman" w:hAnsi="Times New Roman" w:cs="Times New Roman"/>
          <w:sz w:val="28"/>
          <w:szCs w:val="28"/>
        </w:rPr>
        <w:t xml:space="preserve"> и развития предпринимательства;</w:t>
      </w:r>
    </w:p>
    <w:p w:rsidR="000B4CC9" w:rsidRPr="00AE3000" w:rsidRDefault="000B4CC9"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w:t>
      </w:r>
      <w:r w:rsidR="00AE3000" w:rsidRPr="00AE3000">
        <w:rPr>
          <w:rFonts w:ascii="Times New Roman" w:hAnsi="Times New Roman" w:cs="Times New Roman"/>
          <w:sz w:val="28"/>
          <w:szCs w:val="28"/>
        </w:rPr>
        <w:t>1</w:t>
      </w:r>
      <w:r w:rsidRPr="00AE3000">
        <w:rPr>
          <w:rFonts w:ascii="Times New Roman" w:hAnsi="Times New Roman" w:cs="Times New Roman"/>
          <w:sz w:val="28"/>
          <w:szCs w:val="28"/>
        </w:rPr>
        <w:t>)</w:t>
      </w:r>
      <w:r w:rsidR="00906A62" w:rsidRPr="00AE3000">
        <w:rPr>
          <w:rFonts w:ascii="Times New Roman" w:hAnsi="Times New Roman" w:cs="Times New Roman"/>
          <w:sz w:val="28"/>
          <w:szCs w:val="28"/>
        </w:rPr>
        <w:t xml:space="preserve"> повышение инвестиционной привлекательности района через участие в выставках, форумах, конференциях, проводимых как на уровне региона, так и на всероссийском уровне;</w:t>
      </w:r>
    </w:p>
    <w:p w:rsidR="00906A62" w:rsidRPr="00AE3000" w:rsidRDefault="000B4CC9" w:rsidP="000B4CC9">
      <w:pPr>
        <w:pStyle w:val="ConsPlusNormal"/>
        <w:ind w:firstLine="540"/>
        <w:jc w:val="both"/>
        <w:rPr>
          <w:rFonts w:ascii="Times New Roman" w:hAnsi="Times New Roman" w:cs="Times New Roman"/>
          <w:sz w:val="28"/>
          <w:szCs w:val="28"/>
        </w:rPr>
      </w:pPr>
      <w:r w:rsidRPr="00AE3000">
        <w:rPr>
          <w:rFonts w:ascii="Times New Roman" w:hAnsi="Times New Roman" w:cs="Times New Roman"/>
          <w:sz w:val="28"/>
          <w:szCs w:val="28"/>
        </w:rPr>
        <w:t>1</w:t>
      </w:r>
      <w:r w:rsidR="00AE3000" w:rsidRPr="00AE3000">
        <w:rPr>
          <w:rFonts w:ascii="Times New Roman" w:hAnsi="Times New Roman" w:cs="Times New Roman"/>
          <w:sz w:val="28"/>
          <w:szCs w:val="28"/>
        </w:rPr>
        <w:t>2</w:t>
      </w:r>
      <w:r w:rsidRPr="00AE3000">
        <w:rPr>
          <w:rFonts w:ascii="Times New Roman" w:hAnsi="Times New Roman" w:cs="Times New Roman"/>
          <w:sz w:val="28"/>
          <w:szCs w:val="28"/>
        </w:rPr>
        <w:t xml:space="preserve">) </w:t>
      </w:r>
      <w:r w:rsidR="00906A62" w:rsidRPr="00AE3000">
        <w:rPr>
          <w:rFonts w:ascii="Times New Roman" w:hAnsi="Times New Roman" w:cs="Times New Roman"/>
          <w:sz w:val="28"/>
          <w:szCs w:val="28"/>
        </w:rPr>
        <w:t>реализации проектов на принципах муниципально-частного партнерства, концессионных соглашений, в том числе направленных на создание жилищно-коммунальной и энергетической инфраструктуры, социальных объектов, а также в иных отраслях, установленных законодательством.</w:t>
      </w:r>
    </w:p>
    <w:p w:rsidR="00151938" w:rsidRPr="00326B8A" w:rsidRDefault="00151938" w:rsidP="00DF179A">
      <w:pPr>
        <w:pStyle w:val="ConsPlusNormal"/>
        <w:ind w:firstLine="540"/>
        <w:jc w:val="both"/>
        <w:rPr>
          <w:rFonts w:ascii="Times New Roman" w:hAnsi="Times New Roman" w:cs="Times New Roman"/>
          <w:sz w:val="28"/>
          <w:szCs w:val="28"/>
        </w:rPr>
      </w:pPr>
    </w:p>
    <w:p w:rsidR="00DF179A" w:rsidRPr="00326B8A" w:rsidRDefault="00DF179A" w:rsidP="00DF179A">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t>4.</w:t>
      </w:r>
      <w:r w:rsidR="009266F5" w:rsidRPr="00326B8A">
        <w:rPr>
          <w:rFonts w:ascii="Times New Roman" w:hAnsi="Times New Roman" w:cs="Times New Roman"/>
          <w:b/>
          <w:sz w:val="28"/>
          <w:szCs w:val="28"/>
        </w:rPr>
        <w:t>2</w:t>
      </w:r>
      <w:r w:rsidRPr="00326B8A">
        <w:rPr>
          <w:rFonts w:ascii="Times New Roman" w:hAnsi="Times New Roman" w:cs="Times New Roman"/>
          <w:b/>
          <w:sz w:val="28"/>
          <w:szCs w:val="28"/>
        </w:rPr>
        <w:t>. Развитие агропромышленного комплекса</w:t>
      </w:r>
    </w:p>
    <w:p w:rsidR="00DF179A" w:rsidRPr="00326B8A" w:rsidRDefault="00DF179A" w:rsidP="00DF179A">
      <w:pPr>
        <w:pStyle w:val="ConsPlusNormal"/>
        <w:jc w:val="center"/>
        <w:rPr>
          <w:rFonts w:ascii="Times New Roman" w:hAnsi="Times New Roman" w:cs="Times New Roman"/>
          <w:b/>
          <w:sz w:val="28"/>
          <w:szCs w:val="28"/>
        </w:rPr>
      </w:pPr>
    </w:p>
    <w:p w:rsidR="00B65A55" w:rsidRPr="00B65A55" w:rsidRDefault="00DF179A" w:rsidP="00B65A55">
      <w:pPr>
        <w:widowControl w:val="0"/>
        <w:autoSpaceDE w:val="0"/>
        <w:autoSpaceDN w:val="0"/>
        <w:ind w:firstLine="540"/>
        <w:jc w:val="both"/>
        <w:rPr>
          <w:rFonts w:eastAsiaTheme="minorEastAsia"/>
          <w:sz w:val="28"/>
          <w:szCs w:val="28"/>
        </w:rPr>
      </w:pPr>
      <w:r w:rsidRPr="00326B8A">
        <w:rPr>
          <w:sz w:val="28"/>
          <w:szCs w:val="28"/>
        </w:rPr>
        <w:t xml:space="preserve">Развитию агропромышленного комплекса способствует историческая специализация Муромцевского муниципального района на сельском хозяйстве. </w:t>
      </w:r>
      <w:r w:rsidR="00B65A55">
        <w:rPr>
          <w:sz w:val="28"/>
          <w:szCs w:val="28"/>
        </w:rPr>
        <w:tab/>
      </w:r>
      <w:r w:rsidR="00B65A55" w:rsidRPr="00B65A55">
        <w:rPr>
          <w:rFonts w:eastAsiaTheme="minorEastAsia"/>
          <w:sz w:val="28"/>
          <w:szCs w:val="28"/>
        </w:rPr>
        <w:t xml:space="preserve">Площадь сельскохозяйственных угодий составляет 337 тыс. га или 50,6% территории Муромцевского района, площадь пашни –109 тыс. га, из нее обрабатывается 74,3% (81тыс. га). </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Ведущей отраслью сельскохозяйственного производства является растениеводство (производство зерновых и зернобобовых, масличных культур и  льна-долгунца), доля которого в общем объеме производства продукции сельского хозяйства в 2023 году составила 70%. В отрасли животноводства (молочное и мясное скотоводство, коневодство) производится 30% валовой продукции.</w:t>
      </w:r>
    </w:p>
    <w:p w:rsid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Индекс производства продукции сельского хозяйства (в сопоставимых ценах) в хозяйствах всех категорий в 2023 году составил 100,9% по отношению к уровню 2022года, растениеводства в хозяйствах всех категорий –99,1%, животноводства - 106,3%.</w:t>
      </w:r>
    </w:p>
    <w:p w:rsidR="0087057E" w:rsidRPr="0087057E" w:rsidRDefault="0087057E" w:rsidP="0087057E">
      <w:pPr>
        <w:ind w:firstLine="540"/>
        <w:jc w:val="both"/>
        <w:rPr>
          <w:sz w:val="28"/>
          <w:szCs w:val="28"/>
        </w:rPr>
      </w:pPr>
      <w:r w:rsidRPr="0087057E">
        <w:rPr>
          <w:sz w:val="28"/>
          <w:szCs w:val="28"/>
        </w:rPr>
        <w:t xml:space="preserve">  Развитие сельского хозяйства   основывается   на   создание и развитие фермерских хозяйств, с использованием мер государственной поддержки «Начинающий фермер», «Агростартап» и «Семейная ферма».  С 2012 года  фермерскими хозяйствами района было получено  33 гранта на сумму  182,6 млн. руб. За  время  работы данной программы  предприятиями района   создано 19 КФХ, создано 90 рабочих мест, приобретено   1038 голов крупнорогатого скота,  28 тракторов различной модификации, 6 комбайнов и 69 единиц различной сельскохозяйственной техники.  Предприятия вовлекли в оборот более 20 тыс. га сельскохозяйственных угодий, в том числе 13 тыс. га  пашни.</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 xml:space="preserve">На протяжении ряда лет, получая средства господдержки, Муромцевский район  сохраняет первое место в Омской области  по производству льна долгунца. Посевы льна-долгунца   в 2023 году составили 2714 га это 51 % от  посевов долгунца в области. Большая часть посевов принадлежит  фермерским хозяйствам Гранкиных Олега Петровича и Владислава Олеговича.  </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Второй год в районе осваивается проект развития Агротуризма на базе д. Малинкино</w:t>
      </w:r>
      <w:r w:rsidRPr="0087057E">
        <w:rPr>
          <w:sz w:val="28"/>
          <w:szCs w:val="28"/>
        </w:rPr>
        <w:t xml:space="preserve">  «</w:t>
      </w:r>
      <w:r w:rsidRPr="0087057E">
        <w:rPr>
          <w:rFonts w:eastAsiaTheme="minorEastAsia"/>
          <w:sz w:val="28"/>
          <w:szCs w:val="28"/>
        </w:rPr>
        <w:t xml:space="preserve">Создание экодеревни и музея истории народного быта». </w:t>
      </w:r>
    </w:p>
    <w:p w:rsidR="0087057E" w:rsidRPr="0087057E" w:rsidRDefault="0087057E" w:rsidP="0087057E">
      <w:pPr>
        <w:widowControl w:val="0"/>
        <w:autoSpaceDE w:val="0"/>
        <w:autoSpaceDN w:val="0"/>
        <w:ind w:firstLine="540"/>
        <w:jc w:val="both"/>
        <w:rPr>
          <w:rFonts w:eastAsiaTheme="minorEastAsia"/>
          <w:sz w:val="28"/>
          <w:szCs w:val="28"/>
        </w:rPr>
      </w:pPr>
      <w:r w:rsidRPr="0087057E">
        <w:rPr>
          <w:rFonts w:eastAsiaTheme="minorEastAsia"/>
          <w:sz w:val="28"/>
          <w:szCs w:val="28"/>
        </w:rPr>
        <w:t>В планах до 2030 года на базе д. Михайловка создание площадки для развития агротуризма «Михайловские луга», инициатор  ИП ГКФХ Мельников П.А.</w:t>
      </w:r>
    </w:p>
    <w:p w:rsidR="00B65A55" w:rsidRPr="0087057E" w:rsidRDefault="00B65A55" w:rsidP="00B65A55">
      <w:pPr>
        <w:widowControl w:val="0"/>
        <w:autoSpaceDE w:val="0"/>
        <w:autoSpaceDN w:val="0"/>
        <w:ind w:firstLine="540"/>
        <w:jc w:val="both"/>
        <w:rPr>
          <w:rFonts w:eastAsiaTheme="minorEastAsia"/>
          <w:sz w:val="28"/>
          <w:szCs w:val="28"/>
        </w:rPr>
      </w:pPr>
      <w:r w:rsidRPr="0087057E">
        <w:rPr>
          <w:rFonts w:eastAsiaTheme="minorEastAsia"/>
          <w:sz w:val="28"/>
          <w:szCs w:val="28"/>
        </w:rPr>
        <w:t>К сдерживающим факторам и проблемам развития агропромышленного комплекса относятся:</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физический и моральный износ сельскохозяйственных производственных фондов;</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низкий уровень технического и технологического обеспечения отрасли;</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снижение плодородия пашни вследствие недостаточного уровня внесения органических и минеральных удобрений;</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xml:space="preserve">- недостаток собственных источников финансирования для ускоренного </w:t>
      </w:r>
      <w:r w:rsidRPr="00B65A55">
        <w:rPr>
          <w:rFonts w:eastAsiaTheme="minorEastAsia"/>
          <w:sz w:val="28"/>
          <w:szCs w:val="28"/>
        </w:rPr>
        <w:lastRenderedPageBreak/>
        <w:t>обновления материально-технической базы;</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 высокий диспаритет цен  между ценой на продукцию сельского хозяйства и стоимостью энергоносителей, материалов  и промышленной продукцией;</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–отсутствие производства по переработке и реализации готовой продукции;</w:t>
      </w:r>
    </w:p>
    <w:p w:rsidR="00B65A55" w:rsidRPr="00B65A55" w:rsidRDefault="00B65A55" w:rsidP="00B65A55">
      <w:pPr>
        <w:widowControl w:val="0"/>
        <w:autoSpaceDE w:val="0"/>
        <w:autoSpaceDN w:val="0"/>
        <w:ind w:firstLine="540"/>
        <w:jc w:val="both"/>
        <w:rPr>
          <w:rFonts w:eastAsiaTheme="minorEastAsia"/>
          <w:sz w:val="28"/>
          <w:szCs w:val="28"/>
        </w:rPr>
      </w:pPr>
      <w:r w:rsidRPr="00B65A55">
        <w:rPr>
          <w:rFonts w:eastAsiaTheme="minorEastAsia"/>
          <w:sz w:val="28"/>
          <w:szCs w:val="28"/>
        </w:rPr>
        <w:t>–дефицит кадров на селе, в т.ч. квалифицированных, связанный с недостаточно развитой коммунальной и дорожной инфраструктурой сельских территорий, их низкой социальной привлекательностью для проживания.</w:t>
      </w:r>
    </w:p>
    <w:p w:rsidR="00B65A55" w:rsidRPr="00B65A55" w:rsidRDefault="00B65A55" w:rsidP="00B65A55">
      <w:pPr>
        <w:widowControl w:val="0"/>
        <w:autoSpaceDE w:val="0"/>
        <w:autoSpaceDN w:val="0"/>
        <w:adjustRightInd w:val="0"/>
        <w:ind w:firstLine="540"/>
        <w:jc w:val="both"/>
        <w:rPr>
          <w:rFonts w:cs="Calibri"/>
          <w:sz w:val="28"/>
          <w:szCs w:val="28"/>
        </w:rPr>
      </w:pPr>
      <w:r w:rsidRPr="00B65A55">
        <w:rPr>
          <w:rFonts w:cs="Calibri"/>
          <w:sz w:val="28"/>
          <w:szCs w:val="28"/>
        </w:rPr>
        <w:t>Базу для роста сельскохозяйственного производства обеспечивают наличие неиспользуемых сельхозугодий и существующие финансовые меры государственной поддержки в сельском хозяйстве,</w:t>
      </w:r>
      <w:r w:rsidR="00E46093">
        <w:rPr>
          <w:rFonts w:cs="Calibri"/>
          <w:sz w:val="28"/>
          <w:szCs w:val="28"/>
        </w:rPr>
        <w:t xml:space="preserve"> </w:t>
      </w:r>
      <w:r w:rsidRPr="00B65A55">
        <w:rPr>
          <w:rFonts w:cs="Calibri"/>
          <w:sz w:val="28"/>
          <w:szCs w:val="28"/>
        </w:rPr>
        <w:t>наличие образовательных организаций в г. Омске и Омской области, в т.ч. в Муромцевском районе, высшего и среднего профессионального образования, что позволит обеспечить отрасль необходимыми кадровыми ресурсами.</w:t>
      </w:r>
    </w:p>
    <w:p w:rsidR="00B65A55" w:rsidRPr="00B65A55" w:rsidRDefault="00B65A55" w:rsidP="00B65A55">
      <w:pPr>
        <w:widowControl w:val="0"/>
        <w:autoSpaceDE w:val="0"/>
        <w:autoSpaceDN w:val="0"/>
        <w:adjustRightInd w:val="0"/>
        <w:ind w:firstLine="540"/>
        <w:jc w:val="both"/>
        <w:rPr>
          <w:rFonts w:cs="Calibri"/>
          <w:sz w:val="28"/>
          <w:szCs w:val="28"/>
        </w:rPr>
      </w:pPr>
      <w:r w:rsidRPr="00B65A55">
        <w:rPr>
          <w:color w:val="00B0F0"/>
          <w:sz w:val="28"/>
          <w:szCs w:val="28"/>
        </w:rPr>
        <w:tab/>
      </w:r>
      <w:r w:rsidRPr="00B65A55">
        <w:rPr>
          <w:rFonts w:cs="Calibri"/>
          <w:sz w:val="28"/>
          <w:szCs w:val="28"/>
        </w:rPr>
        <w:t>Для эффективного развития сельскохозяйственной отрасли в период реализации Стратегии определены следующие приоритетные направления:</w:t>
      </w:r>
    </w:p>
    <w:p w:rsidR="00B65A55" w:rsidRPr="00B65A55" w:rsidRDefault="00B65A55" w:rsidP="00B65A55">
      <w:pPr>
        <w:autoSpaceDE w:val="0"/>
        <w:autoSpaceDN w:val="0"/>
        <w:adjustRightInd w:val="0"/>
        <w:ind w:firstLine="540"/>
        <w:jc w:val="both"/>
        <w:rPr>
          <w:rFonts w:cs="Calibri"/>
          <w:sz w:val="28"/>
          <w:szCs w:val="28"/>
        </w:rPr>
      </w:pPr>
      <w:r w:rsidRPr="00B65A55">
        <w:rPr>
          <w:rFonts w:cs="Calibri"/>
          <w:sz w:val="28"/>
          <w:szCs w:val="28"/>
        </w:rPr>
        <w:t>1) высокоэффективное использование земельных ресурсов и увеличение плодородия почв, в том числе за счет:</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w:t>
      </w:r>
      <w:r w:rsidR="00E46093">
        <w:rPr>
          <w:sz w:val="28"/>
          <w:szCs w:val="28"/>
        </w:rPr>
        <w:t xml:space="preserve"> </w:t>
      </w:r>
      <w:r w:rsidRPr="00B65A55">
        <w:rPr>
          <w:sz w:val="28"/>
          <w:szCs w:val="28"/>
        </w:rPr>
        <w:t>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r w:rsidR="00E46093">
        <w:rPr>
          <w:sz w:val="28"/>
          <w:szCs w:val="28"/>
        </w:rPr>
        <w:t xml:space="preserve"> </w:t>
      </w:r>
      <w:r w:rsidRPr="00B65A55">
        <w:rPr>
          <w:sz w:val="28"/>
          <w:szCs w:val="28"/>
        </w:rPr>
        <w:t>проведения культуртехнических работ);</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w:t>
      </w:r>
      <w:r w:rsidR="00E46093">
        <w:rPr>
          <w:sz w:val="28"/>
          <w:szCs w:val="28"/>
        </w:rPr>
        <w:t xml:space="preserve"> </w:t>
      </w:r>
      <w:r w:rsidRPr="00B65A55">
        <w:rPr>
          <w:sz w:val="28"/>
          <w:szCs w:val="28"/>
        </w:rPr>
        <w:t>профилактики деградации почв, восстановления их естественного плодородия, за счет использования минеральных, органических и био</w:t>
      </w:r>
      <w:r w:rsidR="00E46093">
        <w:rPr>
          <w:sz w:val="28"/>
          <w:szCs w:val="28"/>
        </w:rPr>
        <w:t xml:space="preserve"> </w:t>
      </w:r>
      <w:r w:rsidRPr="00B65A55">
        <w:rPr>
          <w:sz w:val="28"/>
          <w:szCs w:val="28"/>
        </w:rPr>
        <w:t>удобрений;</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 оптимизации структуры посевных площадей с учетом особенностей природно-климатической зоны и конъюнктуры рынка.</w:t>
      </w:r>
    </w:p>
    <w:p w:rsidR="00B65A55" w:rsidRPr="00B65A55" w:rsidRDefault="00B65A55" w:rsidP="00A239F7">
      <w:pPr>
        <w:pStyle w:val="aa"/>
        <w:numPr>
          <w:ilvl w:val="0"/>
          <w:numId w:val="7"/>
        </w:numPr>
        <w:contextualSpacing/>
        <w:jc w:val="both"/>
        <w:rPr>
          <w:sz w:val="28"/>
          <w:szCs w:val="28"/>
        </w:rPr>
      </w:pPr>
      <w:r w:rsidRPr="00B65A55">
        <w:rPr>
          <w:sz w:val="28"/>
          <w:szCs w:val="28"/>
        </w:rPr>
        <w:t>инновационные решения и усиление  базовых отраслей</w:t>
      </w:r>
      <w:r w:rsidR="00E46093">
        <w:rPr>
          <w:sz w:val="28"/>
          <w:szCs w:val="28"/>
        </w:rPr>
        <w:t xml:space="preserve"> </w:t>
      </w:r>
      <w:r w:rsidRPr="00B65A55">
        <w:rPr>
          <w:sz w:val="28"/>
          <w:szCs w:val="28"/>
        </w:rPr>
        <w:t>в агропромышленном комплексе:</w:t>
      </w:r>
    </w:p>
    <w:p w:rsidR="00B65A55" w:rsidRPr="00B65A55" w:rsidRDefault="00B65A55" w:rsidP="00B65A55">
      <w:pPr>
        <w:pStyle w:val="aa"/>
        <w:ind w:firstLine="567"/>
        <w:jc w:val="both"/>
        <w:rPr>
          <w:sz w:val="28"/>
          <w:szCs w:val="28"/>
        </w:rPr>
      </w:pPr>
      <w:r w:rsidRPr="00B65A55">
        <w:rPr>
          <w:sz w:val="28"/>
          <w:szCs w:val="28"/>
        </w:rPr>
        <w:t>- внедрения цифровых и платформенных решений в работу АПК, а также ресурсосберегающих технологий и обновления материально-технической базы;</w:t>
      </w:r>
    </w:p>
    <w:p w:rsidR="00B65A55" w:rsidRPr="00B65A55" w:rsidRDefault="00B65A55" w:rsidP="00B65A55">
      <w:pPr>
        <w:pStyle w:val="aa"/>
        <w:ind w:firstLine="567"/>
        <w:jc w:val="both"/>
        <w:rPr>
          <w:sz w:val="28"/>
          <w:szCs w:val="28"/>
        </w:rPr>
      </w:pPr>
      <w:r w:rsidRPr="00B65A55">
        <w:rPr>
          <w:sz w:val="28"/>
          <w:szCs w:val="28"/>
        </w:rPr>
        <w:t>- увеличения продуктивности молочного и мясного животноводства;</w:t>
      </w:r>
    </w:p>
    <w:p w:rsidR="00B65A55" w:rsidRPr="00B65A55" w:rsidRDefault="00B65A55" w:rsidP="00B65A55">
      <w:pPr>
        <w:pStyle w:val="aa"/>
        <w:ind w:firstLine="567"/>
        <w:jc w:val="both"/>
        <w:rPr>
          <w:sz w:val="28"/>
          <w:szCs w:val="28"/>
        </w:rPr>
      </w:pPr>
      <w:r w:rsidRPr="00B65A55">
        <w:rPr>
          <w:sz w:val="28"/>
          <w:szCs w:val="28"/>
        </w:rPr>
        <w:t>- создание производств по переработке мяса и производства полуфабрикатов;</w:t>
      </w:r>
    </w:p>
    <w:p w:rsidR="00B65A55" w:rsidRPr="00B65A55" w:rsidRDefault="00B65A55" w:rsidP="00B65A55">
      <w:pPr>
        <w:pStyle w:val="aa"/>
        <w:ind w:firstLine="567"/>
        <w:jc w:val="both"/>
        <w:rPr>
          <w:sz w:val="28"/>
          <w:szCs w:val="28"/>
        </w:rPr>
      </w:pPr>
      <w:r w:rsidRPr="00B65A55">
        <w:rPr>
          <w:sz w:val="28"/>
          <w:szCs w:val="28"/>
        </w:rPr>
        <w:t>- внедрения высокоурожайных сортов сельскохозяйственных культур и генетического потенциала отрасли скотоводства;</w:t>
      </w:r>
    </w:p>
    <w:p w:rsidR="00B65A55" w:rsidRPr="00B65A55" w:rsidRDefault="00B65A55" w:rsidP="00B65A55">
      <w:pPr>
        <w:pStyle w:val="aa"/>
        <w:ind w:firstLine="567"/>
        <w:jc w:val="both"/>
        <w:rPr>
          <w:sz w:val="28"/>
          <w:szCs w:val="28"/>
        </w:rPr>
      </w:pPr>
      <w:r w:rsidRPr="00B65A55">
        <w:rPr>
          <w:sz w:val="28"/>
          <w:szCs w:val="28"/>
        </w:rPr>
        <w:t>- проведение своевременных и качественных лабораторных исследований биологических проб, полученных от животных и  производимой животноводческой продукции;</w:t>
      </w:r>
    </w:p>
    <w:p w:rsidR="00B65A55" w:rsidRPr="00B65A55" w:rsidRDefault="00B65A55" w:rsidP="00B65A55">
      <w:pPr>
        <w:pStyle w:val="aa"/>
        <w:ind w:firstLine="567"/>
        <w:jc w:val="both"/>
        <w:rPr>
          <w:sz w:val="28"/>
          <w:szCs w:val="28"/>
        </w:rPr>
      </w:pPr>
      <w:r w:rsidRPr="00B65A55">
        <w:rPr>
          <w:sz w:val="28"/>
          <w:szCs w:val="28"/>
        </w:rPr>
        <w:t>3) повышение конкурентоспособности  отрасли и обеспечение кадрового потенциала за счет:</w:t>
      </w:r>
    </w:p>
    <w:p w:rsidR="00B65A55" w:rsidRPr="00B65A55" w:rsidRDefault="00B65A55" w:rsidP="00B65A55">
      <w:pPr>
        <w:pStyle w:val="aa"/>
        <w:ind w:firstLine="567"/>
        <w:jc w:val="both"/>
        <w:rPr>
          <w:sz w:val="28"/>
          <w:szCs w:val="28"/>
        </w:rPr>
      </w:pPr>
      <w:r w:rsidRPr="00B65A55">
        <w:rPr>
          <w:sz w:val="28"/>
          <w:szCs w:val="28"/>
        </w:rPr>
        <w:t>–</w:t>
      </w:r>
      <w:r w:rsidR="0087057E">
        <w:rPr>
          <w:sz w:val="28"/>
          <w:szCs w:val="28"/>
        </w:rPr>
        <w:t xml:space="preserve"> </w:t>
      </w:r>
      <w:r w:rsidRPr="00B65A55">
        <w:rPr>
          <w:sz w:val="28"/>
          <w:szCs w:val="28"/>
        </w:rPr>
        <w:t>формирование предпринимательской среды, содействие развитию малых форм хозяйствования;</w:t>
      </w:r>
    </w:p>
    <w:p w:rsidR="00B65A55" w:rsidRPr="00B65A55" w:rsidRDefault="00B65A55" w:rsidP="00B65A55">
      <w:pPr>
        <w:pStyle w:val="aa"/>
        <w:ind w:firstLine="567"/>
        <w:jc w:val="both"/>
        <w:rPr>
          <w:sz w:val="28"/>
          <w:szCs w:val="28"/>
        </w:rPr>
      </w:pPr>
      <w:r w:rsidRPr="00B65A55">
        <w:rPr>
          <w:sz w:val="28"/>
          <w:szCs w:val="28"/>
        </w:rPr>
        <w:t xml:space="preserve">– создание КФХ,  развитие производства на базе созданных КФХ,  </w:t>
      </w:r>
      <w:r w:rsidRPr="00B65A55">
        <w:rPr>
          <w:sz w:val="28"/>
          <w:szCs w:val="28"/>
        </w:rPr>
        <w:lastRenderedPageBreak/>
        <w:t>создание и развитие семейных животноводческих ферм на территории  Кондратьевского, Карбызинского, Мысовского, Пореченского, Рязанского,</w:t>
      </w:r>
      <w:r w:rsidR="00A51336">
        <w:rPr>
          <w:sz w:val="28"/>
          <w:szCs w:val="28"/>
        </w:rPr>
        <w:t xml:space="preserve"> </w:t>
      </w:r>
      <w:r w:rsidRPr="00B65A55">
        <w:rPr>
          <w:sz w:val="28"/>
          <w:szCs w:val="28"/>
        </w:rPr>
        <w:t>Ушаковского сельских поселений и Муромцевско</w:t>
      </w:r>
      <w:r w:rsidR="00A51336">
        <w:rPr>
          <w:sz w:val="28"/>
          <w:szCs w:val="28"/>
        </w:rPr>
        <w:t>го</w:t>
      </w:r>
      <w:r w:rsidRPr="00B65A55">
        <w:rPr>
          <w:sz w:val="28"/>
          <w:szCs w:val="28"/>
        </w:rPr>
        <w:t xml:space="preserve"> городского поселения;</w:t>
      </w:r>
    </w:p>
    <w:p w:rsidR="00B65A55" w:rsidRPr="0087057E" w:rsidRDefault="00B65A55" w:rsidP="00B65A55">
      <w:pPr>
        <w:pStyle w:val="aa"/>
        <w:ind w:firstLine="567"/>
        <w:jc w:val="both"/>
        <w:rPr>
          <w:sz w:val="28"/>
          <w:szCs w:val="28"/>
        </w:rPr>
      </w:pPr>
      <w:r w:rsidRPr="00B65A55">
        <w:rPr>
          <w:sz w:val="28"/>
          <w:szCs w:val="28"/>
        </w:rPr>
        <w:t xml:space="preserve">– </w:t>
      </w:r>
      <w:r w:rsidR="0087057E" w:rsidRPr="00B65A55">
        <w:rPr>
          <w:sz w:val="28"/>
          <w:szCs w:val="28"/>
        </w:rPr>
        <w:t xml:space="preserve">обеспечения </w:t>
      </w:r>
      <w:r w:rsidR="0087057E" w:rsidRPr="0087057E">
        <w:rPr>
          <w:sz w:val="28"/>
          <w:szCs w:val="28"/>
        </w:rPr>
        <w:t>сбыта сельскохозяйственной продукции в результате создания и развития сельскохозяйственной потребительской кооперации, с использованием мер государственной поддержки</w:t>
      </w:r>
      <w:r w:rsidRPr="0087057E">
        <w:rPr>
          <w:sz w:val="28"/>
          <w:szCs w:val="28"/>
        </w:rPr>
        <w:t>;</w:t>
      </w:r>
    </w:p>
    <w:p w:rsidR="00B65A55" w:rsidRPr="00B65A55" w:rsidRDefault="0087057E" w:rsidP="00B65A55">
      <w:pPr>
        <w:pStyle w:val="aa"/>
        <w:ind w:firstLine="567"/>
        <w:jc w:val="both"/>
        <w:rPr>
          <w:sz w:val="28"/>
          <w:szCs w:val="28"/>
        </w:rPr>
      </w:pPr>
      <w:r w:rsidRPr="00B65A55">
        <w:rPr>
          <w:sz w:val="28"/>
          <w:szCs w:val="28"/>
        </w:rPr>
        <w:t>–</w:t>
      </w:r>
      <w:r w:rsidR="00B65A55" w:rsidRPr="00B65A55">
        <w:rPr>
          <w:sz w:val="28"/>
          <w:szCs w:val="28"/>
        </w:rPr>
        <w:t xml:space="preserve"> внедрение ресурсосберегающих технологий и обновления материально-технической базы: приобретение комбайнов, тракторов, сельхозмашин.</w:t>
      </w:r>
    </w:p>
    <w:p w:rsidR="00B65A55" w:rsidRPr="00B65A55" w:rsidRDefault="00B65A55" w:rsidP="00B65A55">
      <w:pPr>
        <w:widowControl w:val="0"/>
        <w:autoSpaceDE w:val="0"/>
        <w:autoSpaceDN w:val="0"/>
        <w:adjustRightInd w:val="0"/>
        <w:ind w:firstLine="540"/>
        <w:jc w:val="both"/>
        <w:rPr>
          <w:sz w:val="28"/>
          <w:szCs w:val="28"/>
        </w:rPr>
      </w:pPr>
      <w:r w:rsidRPr="00B65A55">
        <w:rPr>
          <w:sz w:val="28"/>
          <w:szCs w:val="28"/>
        </w:rPr>
        <w:t>– строительство новых и модернизация действующих животноводческих комплексов;</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sz w:val="28"/>
          <w:szCs w:val="28"/>
        </w:rPr>
        <w:t>– ф</w:t>
      </w:r>
      <w:r w:rsidRPr="00B65A55">
        <w:rPr>
          <w:rFonts w:eastAsiaTheme="minorHAnsi"/>
          <w:sz w:val="28"/>
          <w:szCs w:val="28"/>
          <w:lang w:eastAsia="en-US"/>
        </w:rPr>
        <w:t>ормирование качественной кормовой базы, с использованием посевов  травосмесей и многолетних бобовых трав;</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увеличение посевов и расширение производства льна-долгунца в условиях повышенного спроса на льно-волокно в Омской области;</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благоустройство территорий и жилых помещений сельских населенных пунктов,</w:t>
      </w:r>
      <w:r w:rsidR="00A51336">
        <w:rPr>
          <w:rFonts w:eastAsiaTheme="minorHAnsi"/>
          <w:sz w:val="28"/>
          <w:szCs w:val="28"/>
          <w:lang w:eastAsia="en-US"/>
        </w:rPr>
        <w:t xml:space="preserve"> </w:t>
      </w:r>
      <w:r w:rsidRPr="00B65A55">
        <w:rPr>
          <w:rFonts w:eastAsiaTheme="minorHAnsi"/>
          <w:sz w:val="28"/>
          <w:szCs w:val="28"/>
          <w:lang w:eastAsia="en-US"/>
        </w:rPr>
        <w:t>формирование инженерной, торговой и социальной инфраструктуры обслуживания населения;</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снижения уровня безработицы сельского населения и сбалансированности рынка труда, в том числе посредством развития практики самозанятых;</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работа с учащимися и выпускниками школ по вопросу повышения престижа  сельского труда;</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содействовать  в подборе абитуриентов для подготовки и переподготовки профессионального образования кадров для агропромышленного комплекса;</w:t>
      </w:r>
    </w:p>
    <w:p w:rsidR="00B65A55" w:rsidRPr="00B65A55" w:rsidRDefault="00B65A55" w:rsidP="00B65A55">
      <w:pPr>
        <w:widowControl w:val="0"/>
        <w:autoSpaceDE w:val="0"/>
        <w:autoSpaceDN w:val="0"/>
        <w:adjustRightInd w:val="0"/>
        <w:ind w:firstLine="540"/>
        <w:jc w:val="both"/>
        <w:rPr>
          <w:rFonts w:eastAsiaTheme="minorHAnsi"/>
          <w:sz w:val="28"/>
          <w:szCs w:val="28"/>
          <w:lang w:eastAsia="en-US"/>
        </w:rPr>
      </w:pPr>
      <w:r w:rsidRPr="00B65A55">
        <w:rPr>
          <w:rFonts w:eastAsiaTheme="minorHAnsi"/>
          <w:sz w:val="28"/>
          <w:szCs w:val="28"/>
          <w:lang w:eastAsia="en-US"/>
        </w:rPr>
        <w:t>– взаимовыгодное сотрудничество с «Омским государственным аграрным университетом им. П.А. Столыпина</w:t>
      </w:r>
      <w:r w:rsidR="00F66D24">
        <w:rPr>
          <w:rFonts w:eastAsiaTheme="minorHAnsi"/>
          <w:sz w:val="28"/>
          <w:szCs w:val="28"/>
          <w:lang w:eastAsia="en-US"/>
        </w:rPr>
        <w:t>»</w:t>
      </w:r>
      <w:r w:rsidRPr="00B65A55">
        <w:rPr>
          <w:rFonts w:eastAsiaTheme="minorHAnsi"/>
          <w:sz w:val="28"/>
          <w:szCs w:val="28"/>
          <w:lang w:eastAsia="en-US"/>
        </w:rPr>
        <w:t xml:space="preserve"> по подбору молодых специалистов в отрасль сельское хозяйство;</w:t>
      </w:r>
    </w:p>
    <w:p w:rsidR="00B65A55" w:rsidRPr="00B65A55" w:rsidRDefault="00B65A55" w:rsidP="00B65A55">
      <w:pPr>
        <w:pStyle w:val="ConsPlusNormal"/>
        <w:ind w:firstLine="540"/>
        <w:jc w:val="both"/>
        <w:rPr>
          <w:rFonts w:ascii="Times New Roman" w:hAnsi="Times New Roman" w:cs="Times New Roman"/>
          <w:sz w:val="28"/>
          <w:szCs w:val="28"/>
        </w:rPr>
      </w:pPr>
      <w:r w:rsidRPr="00B65A55">
        <w:rPr>
          <w:sz w:val="28"/>
          <w:szCs w:val="28"/>
        </w:rPr>
        <w:t>–</w:t>
      </w:r>
      <w:r w:rsidRPr="00B65A55">
        <w:rPr>
          <w:rFonts w:ascii="Times New Roman" w:hAnsi="Times New Roman" w:cs="Times New Roman"/>
          <w:sz w:val="28"/>
          <w:szCs w:val="28"/>
        </w:rPr>
        <w:t xml:space="preserve"> повышение квалификации кадров в сельском хозяйстве и сельскохозяйственной переработке, в том числе за счет развития дистанционных форм обучения в профессиональных образовательных организациях и образовательных организациях высшего образования;</w:t>
      </w:r>
    </w:p>
    <w:p w:rsidR="00B65A55" w:rsidRPr="00B65A55" w:rsidRDefault="00B65A55" w:rsidP="00B65A55">
      <w:pPr>
        <w:pStyle w:val="ConsPlusNormal"/>
        <w:ind w:firstLine="540"/>
        <w:jc w:val="both"/>
        <w:rPr>
          <w:rFonts w:ascii="Times New Roman" w:hAnsi="Times New Roman" w:cs="Times New Roman"/>
          <w:sz w:val="28"/>
          <w:szCs w:val="28"/>
        </w:rPr>
      </w:pPr>
      <w:r w:rsidRPr="00B65A55">
        <w:rPr>
          <w:rFonts w:ascii="Times New Roman" w:hAnsi="Times New Roman" w:cs="Times New Roman"/>
          <w:sz w:val="28"/>
          <w:szCs w:val="28"/>
        </w:rPr>
        <w:t>– привлечение молодых специалистов в отрасль путем предоставления им мер государственной и муниципальной поддержки, в том числе обеспечение жильем в сельской местности;</w:t>
      </w:r>
    </w:p>
    <w:p w:rsidR="00B65A55" w:rsidRPr="00326B8A" w:rsidRDefault="00B65A55" w:rsidP="00B65A55">
      <w:pPr>
        <w:autoSpaceDE w:val="0"/>
        <w:autoSpaceDN w:val="0"/>
        <w:adjustRightInd w:val="0"/>
        <w:jc w:val="both"/>
        <w:rPr>
          <w:rFonts w:eastAsiaTheme="minorHAnsi"/>
          <w:sz w:val="28"/>
          <w:szCs w:val="28"/>
          <w:lang w:eastAsia="en-US"/>
        </w:rPr>
      </w:pPr>
      <w:r w:rsidRPr="00B65A55">
        <w:rPr>
          <w:rFonts w:eastAsiaTheme="minorHAnsi"/>
          <w:sz w:val="28"/>
          <w:szCs w:val="28"/>
          <w:lang w:eastAsia="en-US"/>
        </w:rPr>
        <w:tab/>
        <w:t>Сельскохозяйственное производство играет не только экономическую роль, но и обеспечивает занятость, самозанятость и доходы населения сельских территорий. Создание</w:t>
      </w:r>
      <w:r w:rsidRPr="00326B8A">
        <w:rPr>
          <w:rFonts w:eastAsiaTheme="minorHAnsi"/>
          <w:sz w:val="28"/>
          <w:szCs w:val="28"/>
          <w:lang w:eastAsia="en-US"/>
        </w:rPr>
        <w:t xml:space="preserve"> и  дальнейшее развитие  сельскохозяйственных предприятий, в т. ч. переход ЛПХ в КФХ,  за счет налогообложения позволит </w:t>
      </w:r>
      <w:r>
        <w:rPr>
          <w:rFonts w:eastAsiaTheme="minorHAnsi"/>
          <w:sz w:val="28"/>
          <w:szCs w:val="28"/>
          <w:lang w:eastAsia="en-US"/>
        </w:rPr>
        <w:t>увеличить налоговые и неналоговые поступления в бюджет района</w:t>
      </w:r>
      <w:r w:rsidRPr="00326B8A">
        <w:rPr>
          <w:rFonts w:eastAsiaTheme="minorHAnsi"/>
          <w:sz w:val="28"/>
          <w:szCs w:val="28"/>
          <w:lang w:eastAsia="en-US"/>
        </w:rPr>
        <w:t>.</w:t>
      </w:r>
    </w:p>
    <w:p w:rsidR="0078363E" w:rsidRPr="0078363E" w:rsidRDefault="00DF179A" w:rsidP="0078363E">
      <w:pPr>
        <w:autoSpaceDE w:val="0"/>
        <w:autoSpaceDN w:val="0"/>
        <w:adjustRightInd w:val="0"/>
        <w:jc w:val="both"/>
        <w:rPr>
          <w:rFonts w:eastAsiaTheme="minorHAnsi"/>
          <w:sz w:val="28"/>
          <w:szCs w:val="28"/>
          <w:lang w:eastAsia="en-US"/>
        </w:rPr>
      </w:pPr>
      <w:r w:rsidRPr="00326B8A">
        <w:rPr>
          <w:rFonts w:eastAsiaTheme="minorHAnsi"/>
          <w:sz w:val="28"/>
          <w:szCs w:val="28"/>
          <w:lang w:eastAsia="en-US"/>
        </w:rPr>
        <w:tab/>
      </w:r>
      <w:r w:rsidR="0078363E" w:rsidRPr="0078363E">
        <w:rPr>
          <w:rFonts w:eastAsiaTheme="minorHAnsi"/>
          <w:b/>
          <w:sz w:val="28"/>
          <w:szCs w:val="28"/>
          <w:lang w:eastAsia="en-US"/>
        </w:rPr>
        <w:t>Ключевые проекты</w:t>
      </w:r>
      <w:r w:rsidR="0078363E" w:rsidRPr="0078363E">
        <w:rPr>
          <w:rFonts w:eastAsiaTheme="minorHAnsi"/>
          <w:sz w:val="28"/>
          <w:szCs w:val="28"/>
          <w:lang w:eastAsia="en-US"/>
        </w:rPr>
        <w:t xml:space="preserve"> в период реализации Стратегии в агропромышленном комплексе:</w:t>
      </w:r>
    </w:p>
    <w:p w:rsidR="0078363E" w:rsidRPr="0078363E" w:rsidRDefault="0078363E" w:rsidP="0078363E">
      <w:pPr>
        <w:autoSpaceDE w:val="0"/>
        <w:autoSpaceDN w:val="0"/>
        <w:adjustRightInd w:val="0"/>
        <w:jc w:val="both"/>
        <w:rPr>
          <w:sz w:val="28"/>
          <w:szCs w:val="28"/>
        </w:rPr>
      </w:pPr>
      <w:r w:rsidRPr="0078363E">
        <w:rPr>
          <w:sz w:val="28"/>
          <w:szCs w:val="28"/>
        </w:rPr>
        <w:t>– создание цеха по переработке мяса на базе СППСК «Фермерский союз»  за счет приобретени</w:t>
      </w:r>
      <w:r w:rsidR="006A3914">
        <w:rPr>
          <w:sz w:val="28"/>
          <w:szCs w:val="28"/>
        </w:rPr>
        <w:t>я</w:t>
      </w:r>
      <w:r w:rsidRPr="0078363E">
        <w:rPr>
          <w:sz w:val="28"/>
          <w:szCs w:val="28"/>
        </w:rPr>
        <w:t xml:space="preserve"> оборудования для производства колбасных изделий и </w:t>
      </w:r>
      <w:r w:rsidRPr="0078363E">
        <w:rPr>
          <w:sz w:val="28"/>
          <w:szCs w:val="28"/>
        </w:rPr>
        <w:lastRenderedPageBreak/>
        <w:t xml:space="preserve">мясных полуфабрикатов до 15 тонн в месяц (инвестиции </w:t>
      </w:r>
      <w:r>
        <w:rPr>
          <w:sz w:val="28"/>
          <w:szCs w:val="28"/>
        </w:rPr>
        <w:t>-</w:t>
      </w:r>
      <w:r w:rsidRPr="0078363E">
        <w:rPr>
          <w:sz w:val="28"/>
          <w:szCs w:val="28"/>
        </w:rPr>
        <w:t xml:space="preserve"> 34 млн. руб.,  производственная мощность до 180 тонн  продукции в год);</w:t>
      </w:r>
    </w:p>
    <w:p w:rsidR="0078363E" w:rsidRPr="0078363E" w:rsidRDefault="0078363E" w:rsidP="0078363E">
      <w:pPr>
        <w:autoSpaceDE w:val="0"/>
        <w:autoSpaceDN w:val="0"/>
        <w:adjustRightInd w:val="0"/>
        <w:jc w:val="both"/>
        <w:rPr>
          <w:sz w:val="28"/>
          <w:szCs w:val="28"/>
        </w:rPr>
      </w:pPr>
      <w:r w:rsidRPr="0078363E">
        <w:rPr>
          <w:sz w:val="28"/>
          <w:szCs w:val="28"/>
        </w:rPr>
        <w:t>– создание и развитие  молочной фермы в с. Гурово</w:t>
      </w:r>
      <w:r>
        <w:rPr>
          <w:sz w:val="28"/>
          <w:szCs w:val="28"/>
        </w:rPr>
        <w:t xml:space="preserve"> </w:t>
      </w:r>
      <w:r w:rsidRPr="0078363E">
        <w:rPr>
          <w:sz w:val="28"/>
          <w:szCs w:val="28"/>
        </w:rPr>
        <w:t xml:space="preserve">на базе ИП Глава КФХ Чопозов П.А. (инвестиции </w:t>
      </w:r>
      <w:r>
        <w:rPr>
          <w:sz w:val="28"/>
          <w:szCs w:val="28"/>
        </w:rPr>
        <w:t>-</w:t>
      </w:r>
      <w:r w:rsidRPr="0078363E">
        <w:rPr>
          <w:sz w:val="28"/>
          <w:szCs w:val="28"/>
        </w:rPr>
        <w:t xml:space="preserve"> 44,5 млн.руб.,  производственная мощность до 740 тонн молока  и 57 тонн мяса в год);</w:t>
      </w:r>
    </w:p>
    <w:p w:rsidR="0078363E" w:rsidRDefault="0078363E" w:rsidP="0078363E">
      <w:pPr>
        <w:autoSpaceDE w:val="0"/>
        <w:autoSpaceDN w:val="0"/>
        <w:adjustRightInd w:val="0"/>
        <w:jc w:val="both"/>
        <w:rPr>
          <w:sz w:val="28"/>
          <w:szCs w:val="28"/>
        </w:rPr>
      </w:pPr>
      <w:r w:rsidRPr="0078363E">
        <w:rPr>
          <w:sz w:val="28"/>
          <w:szCs w:val="28"/>
        </w:rPr>
        <w:t xml:space="preserve"> – реконструкция зерносушилки в ООО «Шадринское»  (инвестиции - 15 млн. руб.)</w:t>
      </w:r>
      <w:r>
        <w:rPr>
          <w:sz w:val="28"/>
          <w:szCs w:val="28"/>
        </w:rPr>
        <w:t>;</w:t>
      </w:r>
    </w:p>
    <w:p w:rsidR="0078363E" w:rsidRDefault="0078363E" w:rsidP="0078363E">
      <w:pPr>
        <w:autoSpaceDE w:val="0"/>
        <w:autoSpaceDN w:val="0"/>
        <w:adjustRightInd w:val="0"/>
        <w:jc w:val="both"/>
        <w:rPr>
          <w:sz w:val="28"/>
          <w:szCs w:val="28"/>
        </w:rPr>
      </w:pPr>
      <w:r w:rsidRPr="0078363E">
        <w:rPr>
          <w:sz w:val="28"/>
          <w:szCs w:val="28"/>
        </w:rPr>
        <w:t>–</w:t>
      </w:r>
      <w:r>
        <w:rPr>
          <w:sz w:val="28"/>
          <w:szCs w:val="28"/>
        </w:rPr>
        <w:t xml:space="preserve"> развитие семейной животноводческой фермы на базе ИП, глава К(Ф)Х Храменок Ю.Н. в д. Сеткуловка (инвестиции - 17 млн. руб.); </w:t>
      </w:r>
    </w:p>
    <w:p w:rsidR="0078363E" w:rsidRDefault="0078363E" w:rsidP="0078363E">
      <w:pPr>
        <w:autoSpaceDE w:val="0"/>
        <w:autoSpaceDN w:val="0"/>
        <w:adjustRightInd w:val="0"/>
        <w:jc w:val="both"/>
        <w:rPr>
          <w:sz w:val="28"/>
          <w:szCs w:val="28"/>
        </w:rPr>
      </w:pPr>
      <w:r w:rsidRPr="0078363E">
        <w:rPr>
          <w:sz w:val="28"/>
          <w:szCs w:val="28"/>
        </w:rPr>
        <w:t xml:space="preserve">– </w:t>
      </w:r>
      <w:r>
        <w:rPr>
          <w:sz w:val="28"/>
          <w:szCs w:val="28"/>
        </w:rPr>
        <w:t xml:space="preserve">развитие семейной животноводческой фермы на базе ИП, глава К(Ф)Х Поторока О.Н. в д. Большеникольск (инвестиции - 17 млн. руб.); </w:t>
      </w:r>
    </w:p>
    <w:p w:rsidR="0078363E" w:rsidRDefault="00DF179A" w:rsidP="0078363E">
      <w:pPr>
        <w:autoSpaceDE w:val="0"/>
        <w:autoSpaceDN w:val="0"/>
        <w:adjustRightInd w:val="0"/>
        <w:jc w:val="both"/>
        <w:rPr>
          <w:rFonts w:eastAsiaTheme="minorHAnsi"/>
          <w:sz w:val="28"/>
          <w:szCs w:val="28"/>
          <w:lang w:eastAsia="en-US"/>
        </w:rPr>
      </w:pPr>
      <w:r w:rsidRPr="0078363E">
        <w:rPr>
          <w:sz w:val="28"/>
          <w:szCs w:val="28"/>
        </w:rPr>
        <w:t xml:space="preserve">– </w:t>
      </w:r>
      <w:r w:rsidR="00477B5C" w:rsidRPr="0078363E">
        <w:rPr>
          <w:sz w:val="28"/>
          <w:szCs w:val="28"/>
        </w:rPr>
        <w:t>капитальный ремонт подъездной дороги к д. Качесово 13 км.  ПИР на капитальный ремонт  подъездной</w:t>
      </w:r>
      <w:r w:rsidR="00477B5C" w:rsidRPr="00477B5C">
        <w:rPr>
          <w:sz w:val="28"/>
          <w:szCs w:val="28"/>
        </w:rPr>
        <w:t xml:space="preserve"> дороги к д. Качесово 13 км.</w:t>
      </w:r>
      <w:r w:rsidRPr="00477B5C">
        <w:rPr>
          <w:sz w:val="28"/>
          <w:szCs w:val="28"/>
        </w:rPr>
        <w:t xml:space="preserve"> (инвестиции - 166,5 млн. руб.);</w:t>
      </w:r>
    </w:p>
    <w:p w:rsidR="00DF179A" w:rsidRPr="00326B8A" w:rsidRDefault="00DF179A" w:rsidP="0078363E">
      <w:pPr>
        <w:autoSpaceDE w:val="0"/>
        <w:autoSpaceDN w:val="0"/>
        <w:adjustRightInd w:val="0"/>
        <w:jc w:val="both"/>
        <w:rPr>
          <w:rFonts w:eastAsiaTheme="minorHAnsi"/>
          <w:sz w:val="28"/>
          <w:szCs w:val="28"/>
          <w:lang w:eastAsia="en-US"/>
        </w:rPr>
      </w:pPr>
      <w:r w:rsidRPr="00477B5C">
        <w:rPr>
          <w:sz w:val="28"/>
          <w:szCs w:val="28"/>
        </w:rPr>
        <w:t xml:space="preserve">– </w:t>
      </w:r>
      <w:r w:rsidR="00477B5C" w:rsidRPr="00477B5C">
        <w:rPr>
          <w:sz w:val="28"/>
          <w:szCs w:val="28"/>
        </w:rPr>
        <w:t>ремонт</w:t>
      </w:r>
      <w:r w:rsidRPr="00477B5C">
        <w:rPr>
          <w:sz w:val="28"/>
          <w:szCs w:val="28"/>
        </w:rPr>
        <w:t xml:space="preserve"> подъездн</w:t>
      </w:r>
      <w:r w:rsidR="00477B5C" w:rsidRPr="00477B5C">
        <w:rPr>
          <w:sz w:val="28"/>
          <w:szCs w:val="28"/>
        </w:rPr>
        <w:t xml:space="preserve">ых </w:t>
      </w:r>
      <w:r w:rsidRPr="00477B5C">
        <w:rPr>
          <w:sz w:val="28"/>
          <w:szCs w:val="28"/>
        </w:rPr>
        <w:t xml:space="preserve">дорог к с. Мыс  </w:t>
      </w:r>
      <w:r w:rsidR="00477B5C" w:rsidRPr="00477B5C">
        <w:rPr>
          <w:sz w:val="28"/>
          <w:szCs w:val="28"/>
        </w:rPr>
        <w:t>протяженностью 800 п.м.</w:t>
      </w:r>
      <w:r w:rsidR="00477B5C">
        <w:rPr>
          <w:sz w:val="28"/>
          <w:szCs w:val="28"/>
        </w:rPr>
        <w:t xml:space="preserve"> </w:t>
      </w:r>
      <w:r w:rsidRPr="00477B5C">
        <w:rPr>
          <w:sz w:val="28"/>
          <w:szCs w:val="28"/>
        </w:rPr>
        <w:t xml:space="preserve">(инвестиции - </w:t>
      </w:r>
      <w:r w:rsidR="00477B5C" w:rsidRPr="00477B5C">
        <w:rPr>
          <w:sz w:val="28"/>
          <w:szCs w:val="28"/>
        </w:rPr>
        <w:t>20</w:t>
      </w:r>
      <w:r w:rsidRPr="00477B5C">
        <w:rPr>
          <w:sz w:val="28"/>
          <w:szCs w:val="28"/>
        </w:rPr>
        <w:t xml:space="preserve"> млн. руб.).</w:t>
      </w:r>
    </w:p>
    <w:p w:rsidR="00DF179A" w:rsidRPr="00326B8A" w:rsidRDefault="00DF179A" w:rsidP="00DF179A">
      <w:pPr>
        <w:pStyle w:val="ConsPlusNormal"/>
        <w:jc w:val="center"/>
        <w:outlineLvl w:val="3"/>
        <w:rPr>
          <w:rFonts w:ascii="Times New Roman" w:hAnsi="Times New Roman" w:cs="Times New Roman"/>
          <w:sz w:val="28"/>
          <w:szCs w:val="28"/>
          <w:highlight w:val="yellow"/>
        </w:rPr>
      </w:pPr>
    </w:p>
    <w:p w:rsidR="00DF179A" w:rsidRPr="00326B8A" w:rsidRDefault="009266F5" w:rsidP="00DF179A">
      <w:pPr>
        <w:pStyle w:val="ConsPlusNormal"/>
        <w:jc w:val="center"/>
        <w:outlineLvl w:val="3"/>
        <w:rPr>
          <w:rFonts w:ascii="Times New Roman" w:hAnsi="Times New Roman" w:cs="Times New Roman"/>
          <w:b/>
          <w:sz w:val="28"/>
          <w:szCs w:val="28"/>
        </w:rPr>
      </w:pPr>
      <w:r w:rsidRPr="00326B8A">
        <w:rPr>
          <w:rFonts w:ascii="Times New Roman" w:hAnsi="Times New Roman" w:cs="Times New Roman"/>
          <w:b/>
          <w:sz w:val="28"/>
          <w:szCs w:val="28"/>
        </w:rPr>
        <w:t>4.3</w:t>
      </w:r>
      <w:r w:rsidR="00DF179A" w:rsidRPr="00326B8A">
        <w:rPr>
          <w:rFonts w:ascii="Times New Roman" w:hAnsi="Times New Roman" w:cs="Times New Roman"/>
          <w:b/>
          <w:sz w:val="28"/>
          <w:szCs w:val="28"/>
        </w:rPr>
        <w:t>. Развитие обрабатывающих производств</w:t>
      </w:r>
    </w:p>
    <w:p w:rsidR="00DF179A" w:rsidRPr="00326B8A" w:rsidRDefault="00DF179A" w:rsidP="00DF179A">
      <w:pPr>
        <w:pStyle w:val="ConsPlusNormal"/>
        <w:jc w:val="center"/>
        <w:outlineLvl w:val="3"/>
        <w:rPr>
          <w:rFonts w:ascii="Times New Roman" w:hAnsi="Times New Roman" w:cs="Times New Roman"/>
          <w:b/>
          <w:sz w:val="28"/>
          <w:szCs w:val="28"/>
          <w:highlight w:val="yellow"/>
        </w:rPr>
      </w:pPr>
    </w:p>
    <w:p w:rsidR="007C10E9" w:rsidRDefault="00DF179A" w:rsidP="00530FA2">
      <w:pPr>
        <w:jc w:val="both"/>
        <w:rPr>
          <w:sz w:val="28"/>
          <w:szCs w:val="28"/>
        </w:rPr>
      </w:pPr>
      <w:r w:rsidRPr="00326B8A">
        <w:rPr>
          <w:sz w:val="28"/>
          <w:szCs w:val="28"/>
        </w:rPr>
        <w:tab/>
      </w:r>
      <w:r w:rsidR="007C10E9" w:rsidRPr="00326B8A">
        <w:rPr>
          <w:sz w:val="28"/>
          <w:szCs w:val="28"/>
        </w:rPr>
        <w:t xml:space="preserve">В обрабатывающем производстве основной отраслью в Муромцевском районе остается обработка древесины и производство изделий из дерева. Темп роста объемов отгруженной продукции предприятиями-лесозаготовителями по итогам 2023 года составил 101,2 процента к уровню 2022 года. </w:t>
      </w:r>
      <w:r w:rsidR="00530FA2" w:rsidRPr="00326B8A">
        <w:rPr>
          <w:sz w:val="28"/>
          <w:szCs w:val="28"/>
        </w:rPr>
        <w:t xml:space="preserve">Увеличение </w:t>
      </w:r>
      <w:r w:rsidR="007C10E9" w:rsidRPr="00326B8A">
        <w:rPr>
          <w:sz w:val="28"/>
          <w:szCs w:val="28"/>
        </w:rPr>
        <w:t>основны</w:t>
      </w:r>
      <w:r w:rsidR="00530FA2" w:rsidRPr="00326B8A">
        <w:rPr>
          <w:sz w:val="28"/>
          <w:szCs w:val="28"/>
        </w:rPr>
        <w:t>х</w:t>
      </w:r>
      <w:r w:rsidR="007C10E9" w:rsidRPr="00326B8A">
        <w:rPr>
          <w:sz w:val="28"/>
          <w:szCs w:val="28"/>
        </w:rPr>
        <w:t xml:space="preserve"> фонд</w:t>
      </w:r>
      <w:r w:rsidR="00530FA2" w:rsidRPr="00326B8A">
        <w:rPr>
          <w:sz w:val="28"/>
          <w:szCs w:val="28"/>
        </w:rPr>
        <w:t>ов лесозаготовителей составило</w:t>
      </w:r>
      <w:r w:rsidR="007C10E9" w:rsidRPr="00326B8A">
        <w:rPr>
          <w:sz w:val="28"/>
          <w:szCs w:val="28"/>
        </w:rPr>
        <w:t xml:space="preserve"> более  50 млн. рублей. </w:t>
      </w:r>
    </w:p>
    <w:p w:rsidR="007C10E9" w:rsidRPr="00326B8A" w:rsidRDefault="007C10E9" w:rsidP="007C10E9">
      <w:pPr>
        <w:jc w:val="both"/>
        <w:rPr>
          <w:sz w:val="28"/>
          <w:szCs w:val="28"/>
        </w:rPr>
      </w:pPr>
      <w:r w:rsidRPr="00326B8A">
        <w:rPr>
          <w:sz w:val="28"/>
          <w:szCs w:val="28"/>
        </w:rPr>
        <w:tab/>
        <w:t>В отрасли осуществляют хозяйственную деятельность 23 предприятия различных форм собственности. Три из них являются арендаторами лесных участков:</w:t>
      </w:r>
    </w:p>
    <w:p w:rsidR="007C10E9" w:rsidRPr="00326B8A" w:rsidRDefault="007C10E9" w:rsidP="007C10E9">
      <w:pPr>
        <w:jc w:val="both"/>
        <w:rPr>
          <w:sz w:val="28"/>
          <w:szCs w:val="28"/>
        </w:rPr>
      </w:pPr>
      <w:r w:rsidRPr="00326B8A">
        <w:rPr>
          <w:sz w:val="28"/>
          <w:szCs w:val="28"/>
        </w:rPr>
        <w:tab/>
      </w:r>
      <w:r w:rsidR="00895D0A" w:rsidRPr="00DE1A88">
        <w:rPr>
          <w:sz w:val="28"/>
          <w:szCs w:val="28"/>
        </w:rPr>
        <w:t>–</w:t>
      </w:r>
      <w:r w:rsidRPr="00326B8A">
        <w:rPr>
          <w:sz w:val="28"/>
          <w:szCs w:val="28"/>
        </w:rPr>
        <w:t xml:space="preserve"> САУ «Муромцевский лесхоз»;</w:t>
      </w:r>
    </w:p>
    <w:p w:rsidR="007C10E9" w:rsidRPr="00326B8A" w:rsidRDefault="00895D0A" w:rsidP="007C10E9">
      <w:pPr>
        <w:ind w:firstLine="709"/>
        <w:jc w:val="both"/>
        <w:rPr>
          <w:sz w:val="28"/>
          <w:szCs w:val="28"/>
        </w:rPr>
      </w:pPr>
      <w:r w:rsidRPr="00DE1A88">
        <w:rPr>
          <w:sz w:val="28"/>
          <w:szCs w:val="28"/>
        </w:rPr>
        <w:t>–</w:t>
      </w:r>
      <w:r w:rsidR="007C10E9" w:rsidRPr="00326B8A">
        <w:rPr>
          <w:sz w:val="28"/>
          <w:szCs w:val="28"/>
        </w:rPr>
        <w:t xml:space="preserve"> Индивидуальный предприниматель Лазарев Д.А.;</w:t>
      </w:r>
    </w:p>
    <w:p w:rsidR="007C10E9" w:rsidRPr="00326B8A" w:rsidRDefault="00895D0A" w:rsidP="007C10E9">
      <w:pPr>
        <w:ind w:firstLine="709"/>
        <w:jc w:val="both"/>
        <w:rPr>
          <w:sz w:val="28"/>
          <w:szCs w:val="28"/>
        </w:rPr>
      </w:pPr>
      <w:r w:rsidRPr="00DE1A88">
        <w:rPr>
          <w:sz w:val="28"/>
          <w:szCs w:val="28"/>
        </w:rPr>
        <w:t>–</w:t>
      </w:r>
      <w:r w:rsidR="007C10E9" w:rsidRPr="00326B8A">
        <w:rPr>
          <w:sz w:val="28"/>
          <w:szCs w:val="28"/>
        </w:rPr>
        <w:t xml:space="preserve"> ООО «Агросервис».</w:t>
      </w:r>
    </w:p>
    <w:p w:rsidR="001E1FFC" w:rsidRDefault="00530FA2" w:rsidP="007C10E9">
      <w:pPr>
        <w:ind w:firstLine="709"/>
        <w:jc w:val="both"/>
        <w:rPr>
          <w:sz w:val="28"/>
          <w:szCs w:val="28"/>
        </w:rPr>
      </w:pPr>
      <w:r w:rsidRPr="00326B8A">
        <w:rPr>
          <w:sz w:val="28"/>
          <w:szCs w:val="28"/>
        </w:rPr>
        <w:t>«</w:t>
      </w:r>
      <w:r w:rsidR="007C10E9" w:rsidRPr="00326B8A">
        <w:rPr>
          <w:sz w:val="28"/>
          <w:szCs w:val="28"/>
        </w:rPr>
        <w:t>Муромцевский лесхоз</w:t>
      </w:r>
      <w:r w:rsidRPr="00326B8A">
        <w:rPr>
          <w:sz w:val="28"/>
          <w:szCs w:val="28"/>
        </w:rPr>
        <w:t>»</w:t>
      </w:r>
      <w:r w:rsidR="007C10E9" w:rsidRPr="00326B8A">
        <w:rPr>
          <w:sz w:val="28"/>
          <w:szCs w:val="28"/>
        </w:rPr>
        <w:t xml:space="preserve"> по итогам трудовых соревнований в 2023 году </w:t>
      </w:r>
      <w:r w:rsidR="007C10E9" w:rsidRPr="00326B8A">
        <w:rPr>
          <w:color w:val="000000"/>
          <w:sz w:val="28"/>
          <w:szCs w:val="28"/>
          <w:shd w:val="clear" w:color="auto" w:fill="FFFFFF"/>
        </w:rPr>
        <w:t xml:space="preserve">вновь </w:t>
      </w:r>
      <w:r w:rsidR="007C10E9" w:rsidRPr="00326B8A">
        <w:rPr>
          <w:sz w:val="28"/>
          <w:szCs w:val="28"/>
        </w:rPr>
        <w:t xml:space="preserve">признано лучшим в северной зоне Омской области, сохраняя  лидерство с </w:t>
      </w:r>
      <w:r w:rsidR="007C10E9" w:rsidRPr="00326B8A">
        <w:rPr>
          <w:color w:val="000000"/>
          <w:sz w:val="28"/>
          <w:szCs w:val="28"/>
          <w:shd w:val="clear" w:color="auto" w:fill="FFFFFF"/>
        </w:rPr>
        <w:t xml:space="preserve"> 2020 года. </w:t>
      </w:r>
      <w:r w:rsidRPr="00326B8A">
        <w:rPr>
          <w:sz w:val="28"/>
          <w:szCs w:val="28"/>
        </w:rPr>
        <w:t>За период 2019 - 2023 годов САУ «Муромевский лесхоз» существенно обнов</w:t>
      </w:r>
      <w:r w:rsidR="004E3FDF" w:rsidRPr="00326B8A">
        <w:rPr>
          <w:sz w:val="28"/>
          <w:szCs w:val="28"/>
        </w:rPr>
        <w:t>лена</w:t>
      </w:r>
      <w:r w:rsidRPr="00326B8A">
        <w:rPr>
          <w:sz w:val="28"/>
          <w:szCs w:val="28"/>
        </w:rPr>
        <w:t xml:space="preserve"> материально-техническ</w:t>
      </w:r>
      <w:r w:rsidR="004E3FDF" w:rsidRPr="00326B8A">
        <w:rPr>
          <w:sz w:val="28"/>
          <w:szCs w:val="28"/>
        </w:rPr>
        <w:t>ая</w:t>
      </w:r>
      <w:r w:rsidRPr="00326B8A">
        <w:rPr>
          <w:sz w:val="28"/>
          <w:szCs w:val="28"/>
        </w:rPr>
        <w:t xml:space="preserve"> баз</w:t>
      </w:r>
      <w:r w:rsidR="004E3FDF" w:rsidRPr="00326B8A">
        <w:rPr>
          <w:sz w:val="28"/>
          <w:szCs w:val="28"/>
        </w:rPr>
        <w:t>а</w:t>
      </w:r>
      <w:r w:rsidRPr="00326B8A">
        <w:rPr>
          <w:sz w:val="28"/>
          <w:szCs w:val="28"/>
        </w:rPr>
        <w:t xml:space="preserve">, в том числе </w:t>
      </w:r>
      <w:r w:rsidR="004E3FDF" w:rsidRPr="00326B8A">
        <w:rPr>
          <w:sz w:val="28"/>
          <w:szCs w:val="28"/>
        </w:rPr>
        <w:t xml:space="preserve">произведен ремонт </w:t>
      </w:r>
      <w:r w:rsidRPr="00326B8A">
        <w:rPr>
          <w:sz w:val="28"/>
          <w:szCs w:val="28"/>
        </w:rPr>
        <w:t>производственны</w:t>
      </w:r>
      <w:r w:rsidR="004E3FDF" w:rsidRPr="00326B8A">
        <w:rPr>
          <w:sz w:val="28"/>
          <w:szCs w:val="28"/>
        </w:rPr>
        <w:t>х</w:t>
      </w:r>
      <w:r w:rsidRPr="00326B8A">
        <w:rPr>
          <w:sz w:val="28"/>
          <w:szCs w:val="28"/>
        </w:rPr>
        <w:t xml:space="preserve"> помещени</w:t>
      </w:r>
      <w:r w:rsidR="004E3FDF" w:rsidRPr="00326B8A">
        <w:rPr>
          <w:sz w:val="28"/>
          <w:szCs w:val="28"/>
        </w:rPr>
        <w:t>й</w:t>
      </w:r>
      <w:r w:rsidRPr="00326B8A">
        <w:rPr>
          <w:sz w:val="28"/>
          <w:szCs w:val="28"/>
        </w:rPr>
        <w:t xml:space="preserve">, </w:t>
      </w:r>
      <w:r w:rsidR="004E3FDF" w:rsidRPr="00326B8A">
        <w:rPr>
          <w:sz w:val="28"/>
          <w:szCs w:val="28"/>
        </w:rPr>
        <w:t xml:space="preserve">закуплена </w:t>
      </w:r>
      <w:r w:rsidRPr="00326B8A">
        <w:rPr>
          <w:sz w:val="28"/>
          <w:szCs w:val="28"/>
        </w:rPr>
        <w:t>спецтехник</w:t>
      </w:r>
      <w:r w:rsidR="004E3FDF" w:rsidRPr="00326B8A">
        <w:rPr>
          <w:sz w:val="28"/>
          <w:szCs w:val="28"/>
        </w:rPr>
        <w:t>а</w:t>
      </w:r>
      <w:r w:rsidRPr="00326B8A">
        <w:rPr>
          <w:sz w:val="28"/>
          <w:szCs w:val="28"/>
        </w:rPr>
        <w:t xml:space="preserve">, </w:t>
      </w:r>
      <w:r w:rsidR="004E3FDF" w:rsidRPr="00326B8A">
        <w:rPr>
          <w:sz w:val="28"/>
          <w:szCs w:val="28"/>
        </w:rPr>
        <w:t xml:space="preserve">в том числе для </w:t>
      </w:r>
      <w:r w:rsidRPr="00326B8A">
        <w:rPr>
          <w:sz w:val="28"/>
          <w:szCs w:val="28"/>
        </w:rPr>
        <w:t xml:space="preserve">пожаротушения, </w:t>
      </w:r>
      <w:r w:rsidR="004E3FDF" w:rsidRPr="00326B8A">
        <w:rPr>
          <w:sz w:val="28"/>
          <w:szCs w:val="28"/>
        </w:rPr>
        <w:t xml:space="preserve">а также </w:t>
      </w:r>
      <w:r w:rsidRPr="00326B8A">
        <w:rPr>
          <w:sz w:val="28"/>
          <w:szCs w:val="28"/>
        </w:rPr>
        <w:t>специализированное оборудование</w:t>
      </w:r>
      <w:r w:rsidR="00477B5C">
        <w:rPr>
          <w:sz w:val="28"/>
          <w:szCs w:val="28"/>
        </w:rPr>
        <w:t>. Запущена линия переработки тонкомера и производства  цилиндрового бревна</w:t>
      </w:r>
      <w:r w:rsidRPr="00326B8A">
        <w:rPr>
          <w:sz w:val="28"/>
          <w:szCs w:val="28"/>
        </w:rPr>
        <w:t>.</w:t>
      </w:r>
    </w:p>
    <w:p w:rsidR="001E1FFC" w:rsidRDefault="001E1FFC" w:rsidP="007C10E9">
      <w:pPr>
        <w:ind w:firstLine="709"/>
        <w:jc w:val="both"/>
        <w:rPr>
          <w:sz w:val="28"/>
          <w:szCs w:val="28"/>
        </w:rPr>
      </w:pPr>
      <w:r>
        <w:rPr>
          <w:sz w:val="28"/>
          <w:szCs w:val="28"/>
        </w:rPr>
        <w:t xml:space="preserve">Выпуск продукции двумя другими арендаторами увеличился с 2019 года на 25 процентов, в том числе за счет проведения лесоустройства на арендуемых  участках. </w:t>
      </w:r>
    </w:p>
    <w:p w:rsidR="00BF571C" w:rsidRDefault="001E1FFC" w:rsidP="007C10E9">
      <w:pPr>
        <w:ind w:firstLine="709"/>
        <w:jc w:val="both"/>
        <w:rPr>
          <w:sz w:val="28"/>
          <w:szCs w:val="28"/>
        </w:rPr>
      </w:pPr>
      <w:r>
        <w:rPr>
          <w:sz w:val="28"/>
          <w:szCs w:val="28"/>
        </w:rPr>
        <w:t>И</w:t>
      </w:r>
      <w:r w:rsidR="00530FA2" w:rsidRPr="00326B8A">
        <w:rPr>
          <w:sz w:val="28"/>
          <w:szCs w:val="28"/>
        </w:rPr>
        <w:t>ндивидуальными предприн</w:t>
      </w:r>
      <w:r w:rsidR="00BF571C" w:rsidRPr="00326B8A">
        <w:rPr>
          <w:sz w:val="28"/>
          <w:szCs w:val="28"/>
        </w:rPr>
        <w:t xml:space="preserve">имателями производится </w:t>
      </w:r>
      <w:r w:rsidR="00530FA2" w:rsidRPr="00326B8A">
        <w:rPr>
          <w:sz w:val="28"/>
          <w:szCs w:val="28"/>
        </w:rPr>
        <w:t xml:space="preserve">заготовка дров как для нужд населению, так и для муниципальных котельных, которые были переведены на альтернативное топливо </w:t>
      </w:r>
      <w:r w:rsidR="00BF571C" w:rsidRPr="00326B8A">
        <w:rPr>
          <w:sz w:val="28"/>
          <w:szCs w:val="28"/>
        </w:rPr>
        <w:t xml:space="preserve">при </w:t>
      </w:r>
      <w:r w:rsidR="00530FA2" w:rsidRPr="00326B8A">
        <w:rPr>
          <w:sz w:val="28"/>
          <w:szCs w:val="28"/>
        </w:rPr>
        <w:t xml:space="preserve"> замен</w:t>
      </w:r>
      <w:r w:rsidR="00BF571C" w:rsidRPr="00326B8A">
        <w:rPr>
          <w:sz w:val="28"/>
          <w:szCs w:val="28"/>
        </w:rPr>
        <w:t>е отопительного оборудования</w:t>
      </w:r>
      <w:r>
        <w:rPr>
          <w:sz w:val="28"/>
          <w:szCs w:val="28"/>
        </w:rPr>
        <w:t xml:space="preserve"> в предыдущие годы</w:t>
      </w:r>
      <w:r w:rsidR="00530FA2" w:rsidRPr="00326B8A">
        <w:rPr>
          <w:sz w:val="28"/>
          <w:szCs w:val="28"/>
        </w:rPr>
        <w:t xml:space="preserve">. </w:t>
      </w:r>
      <w:r w:rsidR="00BF571C" w:rsidRPr="00326B8A">
        <w:rPr>
          <w:sz w:val="28"/>
          <w:szCs w:val="28"/>
        </w:rPr>
        <w:t xml:space="preserve">Кроме того, заготавливается </w:t>
      </w:r>
      <w:r>
        <w:rPr>
          <w:sz w:val="28"/>
          <w:szCs w:val="28"/>
        </w:rPr>
        <w:t xml:space="preserve">бревно </w:t>
      </w:r>
      <w:r>
        <w:rPr>
          <w:sz w:val="28"/>
          <w:szCs w:val="28"/>
        </w:rPr>
        <w:lastRenderedPageBreak/>
        <w:t>лиственных пород</w:t>
      </w:r>
      <w:r w:rsidR="00BF571C" w:rsidRPr="00326B8A">
        <w:rPr>
          <w:sz w:val="28"/>
          <w:szCs w:val="28"/>
        </w:rPr>
        <w:t xml:space="preserve"> </w:t>
      </w:r>
      <w:r w:rsidR="00072551" w:rsidRPr="00326B8A">
        <w:rPr>
          <w:sz w:val="28"/>
          <w:szCs w:val="28"/>
        </w:rPr>
        <w:t xml:space="preserve">и поставляется </w:t>
      </w:r>
      <w:r w:rsidR="00072551">
        <w:rPr>
          <w:sz w:val="28"/>
          <w:szCs w:val="28"/>
        </w:rPr>
        <w:t>за пределы района</w:t>
      </w:r>
      <w:r w:rsidR="00072551" w:rsidRPr="00326B8A">
        <w:rPr>
          <w:sz w:val="28"/>
          <w:szCs w:val="28"/>
        </w:rPr>
        <w:t xml:space="preserve"> </w:t>
      </w:r>
      <w:r w:rsidR="00BF571C" w:rsidRPr="00326B8A">
        <w:rPr>
          <w:sz w:val="28"/>
          <w:szCs w:val="28"/>
        </w:rPr>
        <w:t xml:space="preserve">для </w:t>
      </w:r>
      <w:r w:rsidR="00072551">
        <w:rPr>
          <w:sz w:val="28"/>
          <w:szCs w:val="28"/>
        </w:rPr>
        <w:t>последующей переработки</w:t>
      </w:r>
      <w:r>
        <w:rPr>
          <w:sz w:val="28"/>
          <w:szCs w:val="28"/>
        </w:rPr>
        <w:t>.</w:t>
      </w:r>
    </w:p>
    <w:p w:rsidR="00072551" w:rsidRPr="00326B8A" w:rsidRDefault="00072551" w:rsidP="007C10E9">
      <w:pPr>
        <w:ind w:firstLine="709"/>
        <w:jc w:val="both"/>
        <w:rPr>
          <w:sz w:val="28"/>
          <w:szCs w:val="28"/>
        </w:rPr>
      </w:pPr>
      <w:r>
        <w:rPr>
          <w:sz w:val="28"/>
          <w:szCs w:val="28"/>
        </w:rPr>
        <w:t>С 2023 года в р.п. Муромцево создано новое предприятие ООО «Сибирский дровосек», осуществляющее производство поддонов из древесины и их последующую отгрузку в регион и за его пределы. Численность предприятия составляет более 30 человек.</w:t>
      </w:r>
    </w:p>
    <w:p w:rsidR="006E338A" w:rsidRPr="00326B8A" w:rsidRDefault="006E338A" w:rsidP="006E338A">
      <w:pPr>
        <w:jc w:val="both"/>
        <w:rPr>
          <w:sz w:val="28"/>
          <w:szCs w:val="28"/>
        </w:rPr>
      </w:pPr>
      <w:r w:rsidRPr="00326B8A">
        <w:rPr>
          <w:sz w:val="28"/>
          <w:szCs w:val="28"/>
        </w:rPr>
        <w:tab/>
        <w:t>Отрасль заготовки и переработки древесины имеет несколько базовых конкурентных преимуществ:</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наличие запасов древесины (прежде всего березы), пригодной как для производства строительных и отделочных материалов, так  и для производства альтернативных видов топлива;</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функционирование на территории района организаций, являющихся арендаторами лесных участков, имеющих деревообрабатывающее оборудование и осуществляющих капитальные вложения в развитие производства;</w:t>
      </w:r>
    </w:p>
    <w:p w:rsidR="006E338A" w:rsidRPr="00326B8A" w:rsidRDefault="006E338A" w:rsidP="006E338A">
      <w:pPr>
        <w:widowControl w:val="0"/>
        <w:autoSpaceDE w:val="0"/>
        <w:autoSpaceDN w:val="0"/>
        <w:adjustRightInd w:val="0"/>
        <w:ind w:firstLine="540"/>
        <w:jc w:val="both"/>
        <w:rPr>
          <w:sz w:val="28"/>
          <w:szCs w:val="28"/>
        </w:rPr>
      </w:pPr>
      <w:r w:rsidRPr="00326B8A">
        <w:rPr>
          <w:sz w:val="28"/>
          <w:szCs w:val="28"/>
        </w:rPr>
        <w:t xml:space="preserve">– </w:t>
      </w:r>
      <w:r w:rsidR="00096523" w:rsidRPr="00326B8A">
        <w:rPr>
          <w:sz w:val="28"/>
          <w:szCs w:val="28"/>
        </w:rPr>
        <w:t>возможности расширения</w:t>
      </w:r>
      <w:r w:rsidRPr="00326B8A">
        <w:rPr>
          <w:sz w:val="28"/>
          <w:szCs w:val="28"/>
        </w:rPr>
        <w:t xml:space="preserve"> внутреннего рынка сбыта продукции при </w:t>
      </w:r>
      <w:r w:rsidR="00096523" w:rsidRPr="00326B8A">
        <w:rPr>
          <w:sz w:val="28"/>
          <w:szCs w:val="28"/>
        </w:rPr>
        <w:t>модернизации теплоисточников с переводом на альтернативные виды топлива (щепа, дрова)</w:t>
      </w:r>
      <w:r w:rsidRPr="00326B8A">
        <w:rPr>
          <w:sz w:val="28"/>
          <w:szCs w:val="28"/>
        </w:rPr>
        <w:t>.</w:t>
      </w:r>
    </w:p>
    <w:p w:rsidR="00072551" w:rsidRPr="00DE1A88" w:rsidRDefault="00BF571C" w:rsidP="00BF571C">
      <w:pPr>
        <w:widowControl w:val="0"/>
        <w:autoSpaceDE w:val="0"/>
        <w:autoSpaceDN w:val="0"/>
        <w:adjustRightInd w:val="0"/>
        <w:ind w:firstLine="540"/>
        <w:jc w:val="both"/>
        <w:rPr>
          <w:sz w:val="28"/>
          <w:szCs w:val="28"/>
        </w:rPr>
      </w:pPr>
      <w:r w:rsidRPr="00DE1A88">
        <w:rPr>
          <w:sz w:val="28"/>
          <w:szCs w:val="28"/>
        </w:rPr>
        <w:t>Основными проблемами</w:t>
      </w:r>
      <w:r w:rsidR="006E338A" w:rsidRPr="00DE1A88">
        <w:rPr>
          <w:sz w:val="28"/>
          <w:szCs w:val="28"/>
        </w:rPr>
        <w:t xml:space="preserve"> в </w:t>
      </w:r>
      <w:r w:rsidRPr="00DE1A88">
        <w:rPr>
          <w:sz w:val="28"/>
          <w:szCs w:val="28"/>
        </w:rPr>
        <w:t>развити</w:t>
      </w:r>
      <w:r w:rsidR="006E338A" w:rsidRPr="00DE1A88">
        <w:rPr>
          <w:sz w:val="28"/>
          <w:szCs w:val="28"/>
        </w:rPr>
        <w:t>и</w:t>
      </w:r>
      <w:r w:rsidRPr="00DE1A88">
        <w:rPr>
          <w:sz w:val="28"/>
          <w:szCs w:val="28"/>
        </w:rPr>
        <w:t xml:space="preserve"> отрасли являются</w:t>
      </w:r>
      <w:r w:rsidR="00072551" w:rsidRPr="00DE1A88">
        <w:rPr>
          <w:sz w:val="28"/>
          <w:szCs w:val="28"/>
        </w:rPr>
        <w:t>:</w:t>
      </w:r>
    </w:p>
    <w:p w:rsidR="00072551" w:rsidRPr="00DE1A88" w:rsidRDefault="00072551" w:rsidP="00BF571C">
      <w:pPr>
        <w:widowControl w:val="0"/>
        <w:autoSpaceDE w:val="0"/>
        <w:autoSpaceDN w:val="0"/>
        <w:adjustRightInd w:val="0"/>
        <w:ind w:firstLine="540"/>
        <w:jc w:val="both"/>
        <w:rPr>
          <w:sz w:val="28"/>
          <w:szCs w:val="28"/>
        </w:rPr>
      </w:pPr>
      <w:r w:rsidRPr="00DE1A88">
        <w:rPr>
          <w:sz w:val="28"/>
          <w:szCs w:val="28"/>
        </w:rPr>
        <w:t>–</w:t>
      </w:r>
      <w:r w:rsidR="00DE1A88" w:rsidRPr="00DE1A88">
        <w:rPr>
          <w:sz w:val="28"/>
          <w:szCs w:val="28"/>
        </w:rPr>
        <w:t xml:space="preserve"> дефицит рабочей силы;</w:t>
      </w:r>
    </w:p>
    <w:p w:rsidR="00BF571C" w:rsidRPr="00326B8A" w:rsidRDefault="00072551" w:rsidP="00BF571C">
      <w:pPr>
        <w:widowControl w:val="0"/>
        <w:autoSpaceDE w:val="0"/>
        <w:autoSpaceDN w:val="0"/>
        <w:adjustRightInd w:val="0"/>
        <w:ind w:firstLine="540"/>
        <w:jc w:val="both"/>
        <w:rPr>
          <w:sz w:val="28"/>
          <w:szCs w:val="28"/>
        </w:rPr>
      </w:pPr>
      <w:r w:rsidRPr="00DE1A88">
        <w:rPr>
          <w:sz w:val="28"/>
          <w:szCs w:val="28"/>
        </w:rPr>
        <w:t>– недостаточное материально-техническое оснащение действующих производств</w:t>
      </w:r>
      <w:r w:rsidR="004E3FDF" w:rsidRPr="00326B8A">
        <w:rPr>
          <w:sz w:val="28"/>
          <w:szCs w:val="28"/>
        </w:rPr>
        <w:t xml:space="preserve">. </w:t>
      </w:r>
    </w:p>
    <w:p w:rsidR="007C10E9" w:rsidRDefault="00BF571C" w:rsidP="007C10E9">
      <w:pPr>
        <w:ind w:firstLine="709"/>
        <w:jc w:val="both"/>
        <w:rPr>
          <w:sz w:val="28"/>
          <w:szCs w:val="28"/>
        </w:rPr>
      </w:pPr>
      <w:r w:rsidRPr="00326B8A">
        <w:rPr>
          <w:sz w:val="28"/>
          <w:szCs w:val="28"/>
        </w:rPr>
        <w:t>Вторым направлением в обрабатывающем производстве в районе является</w:t>
      </w:r>
      <w:r w:rsidR="007C10E9" w:rsidRPr="00326B8A">
        <w:rPr>
          <w:sz w:val="28"/>
          <w:szCs w:val="28"/>
        </w:rPr>
        <w:t xml:space="preserve"> производство пищевых продуктов,</w:t>
      </w:r>
      <w:r w:rsidRPr="00326B8A">
        <w:rPr>
          <w:sz w:val="28"/>
          <w:szCs w:val="28"/>
        </w:rPr>
        <w:t xml:space="preserve"> которое представлено </w:t>
      </w:r>
      <w:r w:rsidR="006E338A" w:rsidRPr="00326B8A">
        <w:rPr>
          <w:sz w:val="28"/>
          <w:szCs w:val="28"/>
        </w:rPr>
        <w:t xml:space="preserve">предприятием </w:t>
      </w:r>
      <w:r w:rsidRPr="00326B8A">
        <w:rPr>
          <w:sz w:val="28"/>
          <w:szCs w:val="28"/>
        </w:rPr>
        <w:t>ООО «Холливуд» с собственным производством хлебобулочных изделий</w:t>
      </w:r>
      <w:r w:rsidR="006E338A" w:rsidRPr="00326B8A">
        <w:rPr>
          <w:sz w:val="28"/>
          <w:szCs w:val="28"/>
        </w:rPr>
        <w:t>, а также с</w:t>
      </w:r>
      <w:r w:rsidRPr="00326B8A">
        <w:rPr>
          <w:sz w:val="28"/>
          <w:szCs w:val="28"/>
        </w:rPr>
        <w:t>убъектами малого предпринимательства</w:t>
      </w:r>
      <w:r w:rsidR="006E338A" w:rsidRPr="00326B8A">
        <w:rPr>
          <w:sz w:val="28"/>
          <w:szCs w:val="28"/>
        </w:rPr>
        <w:t>,</w:t>
      </w:r>
      <w:r w:rsidRPr="00326B8A">
        <w:rPr>
          <w:sz w:val="28"/>
          <w:szCs w:val="28"/>
        </w:rPr>
        <w:t xml:space="preserve"> осуществля</w:t>
      </w:r>
      <w:r w:rsidR="006E338A" w:rsidRPr="00326B8A">
        <w:rPr>
          <w:sz w:val="28"/>
          <w:szCs w:val="28"/>
        </w:rPr>
        <w:t>ющими</w:t>
      </w:r>
      <w:r w:rsidRPr="00326B8A">
        <w:rPr>
          <w:sz w:val="28"/>
          <w:szCs w:val="28"/>
        </w:rPr>
        <w:t xml:space="preserve"> </w:t>
      </w:r>
      <w:r w:rsidR="007C10E9" w:rsidRPr="00326B8A">
        <w:rPr>
          <w:sz w:val="28"/>
          <w:szCs w:val="28"/>
        </w:rPr>
        <w:t xml:space="preserve">производство хлеба, хлебобулочных и кондитерских изделий. За 2023 год </w:t>
      </w:r>
      <w:r w:rsidR="006E338A" w:rsidRPr="00326B8A">
        <w:rPr>
          <w:sz w:val="28"/>
          <w:szCs w:val="28"/>
        </w:rPr>
        <w:t>совокупно</w:t>
      </w:r>
      <w:r w:rsidRPr="00326B8A">
        <w:rPr>
          <w:sz w:val="28"/>
          <w:szCs w:val="28"/>
        </w:rPr>
        <w:t xml:space="preserve"> </w:t>
      </w:r>
      <w:r w:rsidR="007C10E9" w:rsidRPr="00326B8A">
        <w:rPr>
          <w:sz w:val="28"/>
          <w:szCs w:val="28"/>
        </w:rPr>
        <w:t xml:space="preserve">мини-пекарнями района произведено 744 тонны готовой продукции (103,3 % к 2022 году). </w:t>
      </w:r>
    </w:p>
    <w:p w:rsidR="00DF179A" w:rsidRPr="00326B8A" w:rsidRDefault="006E338A" w:rsidP="006E338A">
      <w:pPr>
        <w:autoSpaceDE w:val="0"/>
        <w:autoSpaceDN w:val="0"/>
        <w:adjustRightInd w:val="0"/>
        <w:ind w:firstLine="708"/>
        <w:jc w:val="both"/>
        <w:rPr>
          <w:sz w:val="28"/>
          <w:szCs w:val="28"/>
        </w:rPr>
      </w:pPr>
      <w:r w:rsidRPr="00326B8A">
        <w:rPr>
          <w:sz w:val="28"/>
          <w:szCs w:val="28"/>
        </w:rPr>
        <w:t xml:space="preserve">Перспективные направления развития </w:t>
      </w:r>
      <w:r w:rsidR="00DF179A" w:rsidRPr="00326B8A">
        <w:rPr>
          <w:sz w:val="28"/>
          <w:szCs w:val="28"/>
        </w:rPr>
        <w:t>обрабатывающих производств:</w:t>
      </w:r>
    </w:p>
    <w:p w:rsidR="00DE1A88" w:rsidRDefault="00DF179A" w:rsidP="00DF179A">
      <w:pPr>
        <w:jc w:val="both"/>
        <w:rPr>
          <w:sz w:val="28"/>
          <w:szCs w:val="28"/>
        </w:rPr>
      </w:pPr>
      <w:r w:rsidRPr="00326B8A">
        <w:rPr>
          <w:sz w:val="28"/>
          <w:szCs w:val="28"/>
        </w:rPr>
        <w:t xml:space="preserve">– </w:t>
      </w:r>
      <w:r w:rsidR="00DE1A88">
        <w:rPr>
          <w:sz w:val="28"/>
          <w:szCs w:val="28"/>
        </w:rPr>
        <w:t xml:space="preserve"> создание производства продукции деревопереработки с высокой добавленной стоимостью;</w:t>
      </w:r>
    </w:p>
    <w:p w:rsidR="00DF179A" w:rsidRPr="00326B8A" w:rsidRDefault="00DE1A88" w:rsidP="00DF179A">
      <w:pPr>
        <w:jc w:val="both"/>
        <w:rPr>
          <w:sz w:val="28"/>
          <w:szCs w:val="28"/>
        </w:rPr>
      </w:pPr>
      <w:r w:rsidRPr="00326B8A">
        <w:rPr>
          <w:sz w:val="28"/>
          <w:szCs w:val="28"/>
        </w:rPr>
        <w:t>–</w:t>
      </w:r>
      <w:r>
        <w:rPr>
          <w:sz w:val="28"/>
          <w:szCs w:val="28"/>
        </w:rPr>
        <w:t xml:space="preserve"> </w:t>
      </w:r>
      <w:r w:rsidR="006E338A" w:rsidRPr="00326B8A">
        <w:rPr>
          <w:sz w:val="28"/>
          <w:szCs w:val="28"/>
        </w:rPr>
        <w:t xml:space="preserve">увеличение  объемов </w:t>
      </w:r>
      <w:r w:rsidR="00DF179A" w:rsidRPr="00326B8A">
        <w:rPr>
          <w:sz w:val="28"/>
          <w:szCs w:val="28"/>
        </w:rPr>
        <w:t>заготовк</w:t>
      </w:r>
      <w:r w:rsidR="006E338A" w:rsidRPr="00326B8A">
        <w:rPr>
          <w:sz w:val="28"/>
          <w:szCs w:val="28"/>
        </w:rPr>
        <w:t>и</w:t>
      </w:r>
      <w:r w:rsidR="00DF179A" w:rsidRPr="00326B8A">
        <w:rPr>
          <w:sz w:val="28"/>
          <w:szCs w:val="28"/>
        </w:rPr>
        <w:t xml:space="preserve"> и переработк</w:t>
      </w:r>
      <w:r w:rsidR="006E338A" w:rsidRPr="00326B8A">
        <w:rPr>
          <w:sz w:val="28"/>
          <w:szCs w:val="28"/>
        </w:rPr>
        <w:t>и</w:t>
      </w:r>
      <w:r w:rsidR="00DF179A" w:rsidRPr="00326B8A">
        <w:rPr>
          <w:sz w:val="28"/>
          <w:szCs w:val="28"/>
        </w:rPr>
        <w:t xml:space="preserve"> древесины </w:t>
      </w:r>
      <w:r w:rsidR="006E338A" w:rsidRPr="00326B8A">
        <w:rPr>
          <w:sz w:val="28"/>
          <w:szCs w:val="28"/>
        </w:rPr>
        <w:t>действующими предприятиями</w:t>
      </w:r>
      <w:r w:rsidR="00DF179A" w:rsidRPr="00326B8A">
        <w:rPr>
          <w:sz w:val="28"/>
          <w:szCs w:val="28"/>
        </w:rPr>
        <w:t xml:space="preserve">; </w:t>
      </w:r>
    </w:p>
    <w:p w:rsidR="00DF179A" w:rsidRPr="00326B8A" w:rsidRDefault="00DF179A" w:rsidP="00DF179A">
      <w:pPr>
        <w:jc w:val="both"/>
        <w:rPr>
          <w:sz w:val="28"/>
          <w:szCs w:val="28"/>
        </w:rPr>
      </w:pPr>
      <w:r w:rsidRPr="00326B8A">
        <w:rPr>
          <w:sz w:val="28"/>
          <w:szCs w:val="28"/>
        </w:rPr>
        <w:t xml:space="preserve">– </w:t>
      </w:r>
      <w:r w:rsidR="006E338A" w:rsidRPr="00326B8A">
        <w:rPr>
          <w:sz w:val="28"/>
          <w:szCs w:val="28"/>
        </w:rPr>
        <w:t>создание новых</w:t>
      </w:r>
      <w:r w:rsidRPr="00326B8A">
        <w:rPr>
          <w:sz w:val="28"/>
          <w:szCs w:val="28"/>
        </w:rPr>
        <w:t xml:space="preserve"> производств альтернативных видов топлива </w:t>
      </w:r>
      <w:r w:rsidR="006E338A" w:rsidRPr="00326B8A">
        <w:rPr>
          <w:sz w:val="28"/>
          <w:szCs w:val="28"/>
        </w:rPr>
        <w:t>из древесины при дальнейшем переводе муниципальных котельных на древесное топливо</w:t>
      </w:r>
      <w:r w:rsidRPr="00326B8A">
        <w:rPr>
          <w:sz w:val="28"/>
          <w:szCs w:val="28"/>
        </w:rPr>
        <w:t>;</w:t>
      </w:r>
    </w:p>
    <w:p w:rsidR="00DF179A" w:rsidRDefault="00DF179A" w:rsidP="00DF179A">
      <w:pPr>
        <w:jc w:val="both"/>
        <w:rPr>
          <w:sz w:val="28"/>
          <w:szCs w:val="28"/>
        </w:rPr>
      </w:pPr>
      <w:r w:rsidRPr="00326B8A">
        <w:rPr>
          <w:sz w:val="28"/>
          <w:szCs w:val="28"/>
        </w:rPr>
        <w:t xml:space="preserve">– </w:t>
      </w:r>
      <w:r w:rsidR="006E338A" w:rsidRPr="00326B8A">
        <w:rPr>
          <w:sz w:val="28"/>
          <w:szCs w:val="28"/>
        </w:rPr>
        <w:t>расширение объемов производства</w:t>
      </w:r>
      <w:r w:rsidRPr="00326B8A">
        <w:rPr>
          <w:sz w:val="28"/>
          <w:szCs w:val="28"/>
        </w:rPr>
        <w:t xml:space="preserve"> </w:t>
      </w:r>
      <w:r w:rsidR="00E5403C" w:rsidRPr="00326B8A">
        <w:rPr>
          <w:sz w:val="28"/>
          <w:szCs w:val="28"/>
        </w:rPr>
        <w:t xml:space="preserve">пищевых </w:t>
      </w:r>
      <w:r w:rsidRPr="00326B8A">
        <w:rPr>
          <w:sz w:val="28"/>
          <w:szCs w:val="28"/>
        </w:rPr>
        <w:t>продуктов</w:t>
      </w:r>
      <w:r w:rsidR="006E338A" w:rsidRPr="00326B8A">
        <w:rPr>
          <w:sz w:val="28"/>
          <w:szCs w:val="28"/>
        </w:rPr>
        <w:t xml:space="preserve"> субъектами малого предпринимательства</w:t>
      </w:r>
      <w:r w:rsidR="00DE1A88">
        <w:rPr>
          <w:sz w:val="28"/>
          <w:szCs w:val="28"/>
        </w:rPr>
        <w:t>.</w:t>
      </w:r>
    </w:p>
    <w:p w:rsidR="007C10E9" w:rsidRPr="00DE1A88" w:rsidRDefault="00DF179A" w:rsidP="007C10E9">
      <w:pPr>
        <w:jc w:val="both"/>
        <w:rPr>
          <w:b/>
          <w:sz w:val="28"/>
          <w:szCs w:val="28"/>
        </w:rPr>
      </w:pPr>
      <w:r w:rsidRPr="00326B8A">
        <w:rPr>
          <w:sz w:val="28"/>
          <w:szCs w:val="28"/>
        </w:rPr>
        <w:tab/>
      </w:r>
      <w:r w:rsidR="00072551" w:rsidRPr="00DE1A88">
        <w:rPr>
          <w:b/>
          <w:sz w:val="28"/>
          <w:szCs w:val="28"/>
        </w:rPr>
        <w:t>Ключевые проекты на период реализации Стратегии будут:</w:t>
      </w:r>
    </w:p>
    <w:p w:rsidR="00072551" w:rsidRPr="00DE1A88" w:rsidRDefault="00072551" w:rsidP="007C10E9">
      <w:pPr>
        <w:jc w:val="both"/>
        <w:rPr>
          <w:sz w:val="28"/>
          <w:szCs w:val="28"/>
        </w:rPr>
      </w:pPr>
      <w:r w:rsidRPr="00DE1A88">
        <w:rPr>
          <w:sz w:val="28"/>
          <w:szCs w:val="28"/>
        </w:rPr>
        <w:t>–</w:t>
      </w:r>
      <w:r w:rsidR="00DE1A88" w:rsidRPr="00DE1A88">
        <w:rPr>
          <w:sz w:val="28"/>
          <w:szCs w:val="28"/>
        </w:rPr>
        <w:t xml:space="preserve"> строительство сушилки на базе САУ «Муромцевск</w:t>
      </w:r>
      <w:r w:rsidR="00F66D24">
        <w:rPr>
          <w:sz w:val="28"/>
          <w:szCs w:val="28"/>
        </w:rPr>
        <w:t>и</w:t>
      </w:r>
      <w:r w:rsidR="00DE1A88" w:rsidRPr="00DE1A88">
        <w:rPr>
          <w:sz w:val="28"/>
          <w:szCs w:val="28"/>
        </w:rPr>
        <w:t>й лесхоз (инвестиции – 15 млн. рублей);</w:t>
      </w:r>
    </w:p>
    <w:p w:rsidR="00DE1A88" w:rsidRDefault="00DE1A88" w:rsidP="00DE1A88">
      <w:pPr>
        <w:jc w:val="both"/>
        <w:rPr>
          <w:sz w:val="28"/>
          <w:szCs w:val="28"/>
        </w:rPr>
      </w:pPr>
      <w:r w:rsidRPr="00DE1A88">
        <w:rPr>
          <w:sz w:val="28"/>
          <w:szCs w:val="28"/>
        </w:rPr>
        <w:t>– запуск линии переработки среднего бревна на базе САУ «Муромцевск</w:t>
      </w:r>
      <w:r w:rsidR="00F66D24">
        <w:rPr>
          <w:sz w:val="28"/>
          <w:szCs w:val="28"/>
        </w:rPr>
        <w:t>и</w:t>
      </w:r>
      <w:r w:rsidRPr="00DE1A88">
        <w:rPr>
          <w:sz w:val="28"/>
          <w:szCs w:val="28"/>
        </w:rPr>
        <w:t>й лесхоз» (инвестиции – 10 млн. рублей).</w:t>
      </w:r>
    </w:p>
    <w:p w:rsidR="00DE1A88" w:rsidRDefault="00DE1A88" w:rsidP="007C10E9">
      <w:pPr>
        <w:jc w:val="both"/>
        <w:rPr>
          <w:sz w:val="28"/>
          <w:szCs w:val="28"/>
        </w:rPr>
      </w:pPr>
    </w:p>
    <w:p w:rsidR="00111716" w:rsidRPr="00B91516" w:rsidRDefault="00111716" w:rsidP="00111716">
      <w:pPr>
        <w:pStyle w:val="ConsPlusTitle"/>
        <w:jc w:val="center"/>
        <w:outlineLvl w:val="2"/>
        <w:rPr>
          <w:rFonts w:ascii="Times New Roman" w:hAnsi="Times New Roman" w:cs="Times New Roman"/>
          <w:sz w:val="28"/>
          <w:szCs w:val="28"/>
        </w:rPr>
      </w:pPr>
      <w:r w:rsidRPr="00B91516">
        <w:rPr>
          <w:rFonts w:ascii="Times New Roman" w:hAnsi="Times New Roman" w:cs="Times New Roman"/>
          <w:sz w:val="28"/>
          <w:szCs w:val="28"/>
        </w:rPr>
        <w:lastRenderedPageBreak/>
        <w:t>4.</w:t>
      </w:r>
      <w:r w:rsidR="00A51336" w:rsidRPr="00B91516">
        <w:rPr>
          <w:rFonts w:ascii="Times New Roman" w:hAnsi="Times New Roman" w:cs="Times New Roman"/>
          <w:sz w:val="28"/>
          <w:szCs w:val="28"/>
        </w:rPr>
        <w:t>4</w:t>
      </w:r>
      <w:r w:rsidRPr="00B91516">
        <w:rPr>
          <w:rFonts w:ascii="Times New Roman" w:hAnsi="Times New Roman" w:cs="Times New Roman"/>
          <w:sz w:val="28"/>
          <w:szCs w:val="28"/>
        </w:rPr>
        <w:t xml:space="preserve">. Кадровое обеспечение </w:t>
      </w:r>
      <w:r w:rsidR="006A21BC" w:rsidRPr="00B91516">
        <w:rPr>
          <w:rFonts w:ascii="Times New Roman" w:hAnsi="Times New Roman" w:cs="Times New Roman"/>
          <w:sz w:val="28"/>
          <w:szCs w:val="28"/>
        </w:rPr>
        <w:t xml:space="preserve">отраслей </w:t>
      </w:r>
      <w:r w:rsidRPr="00B91516">
        <w:rPr>
          <w:rFonts w:ascii="Times New Roman" w:hAnsi="Times New Roman" w:cs="Times New Roman"/>
          <w:sz w:val="28"/>
          <w:szCs w:val="28"/>
        </w:rPr>
        <w:t xml:space="preserve">экономики </w:t>
      </w:r>
      <w:r w:rsidR="006A21BC" w:rsidRPr="00B91516">
        <w:rPr>
          <w:rFonts w:ascii="Times New Roman" w:hAnsi="Times New Roman" w:cs="Times New Roman"/>
          <w:sz w:val="28"/>
          <w:szCs w:val="28"/>
        </w:rPr>
        <w:t>района</w:t>
      </w:r>
    </w:p>
    <w:p w:rsidR="00111716" w:rsidRPr="00326B8A" w:rsidRDefault="00111716" w:rsidP="00111716">
      <w:pPr>
        <w:pStyle w:val="ConsPlusNormal"/>
        <w:jc w:val="both"/>
        <w:rPr>
          <w:rFonts w:ascii="Times New Roman" w:hAnsi="Times New Roman" w:cs="Times New Roman"/>
          <w:sz w:val="28"/>
          <w:szCs w:val="28"/>
          <w:highlight w:val="yellow"/>
        </w:rPr>
      </w:pPr>
    </w:p>
    <w:p w:rsidR="00111716" w:rsidRPr="005A171B" w:rsidRDefault="0041449D" w:rsidP="00111716">
      <w:pPr>
        <w:pStyle w:val="ConsPlusNormal"/>
        <w:ind w:firstLine="540"/>
        <w:jc w:val="both"/>
        <w:rPr>
          <w:rFonts w:ascii="Times New Roman" w:hAnsi="Times New Roman" w:cs="Times New Roman"/>
          <w:sz w:val="28"/>
          <w:szCs w:val="28"/>
        </w:rPr>
      </w:pPr>
      <w:r w:rsidRPr="0041449D">
        <w:rPr>
          <w:rFonts w:ascii="Times New Roman" w:hAnsi="Times New Roman" w:cs="Times New Roman"/>
          <w:sz w:val="28"/>
          <w:szCs w:val="28"/>
        </w:rPr>
        <w:t>Кадровое обеспечение предприятий и организаций района является первостепенной задачей повышения конкурентоспособности экономики района</w:t>
      </w:r>
      <w:r w:rsidR="00111716" w:rsidRPr="0041449D">
        <w:rPr>
          <w:rFonts w:ascii="Times New Roman" w:hAnsi="Times New Roman" w:cs="Times New Roman"/>
          <w:sz w:val="28"/>
          <w:szCs w:val="28"/>
        </w:rPr>
        <w:t>.</w:t>
      </w:r>
      <w:r>
        <w:rPr>
          <w:rFonts w:ascii="Times New Roman" w:hAnsi="Times New Roman" w:cs="Times New Roman"/>
          <w:sz w:val="28"/>
          <w:szCs w:val="28"/>
        </w:rPr>
        <w:t xml:space="preserve"> </w:t>
      </w:r>
      <w:r w:rsidR="00BB459D">
        <w:rPr>
          <w:rFonts w:ascii="Times New Roman" w:hAnsi="Times New Roman" w:cs="Times New Roman"/>
          <w:sz w:val="28"/>
          <w:szCs w:val="28"/>
        </w:rPr>
        <w:t>К</w:t>
      </w:r>
      <w:r>
        <w:rPr>
          <w:rFonts w:ascii="Times New Roman" w:hAnsi="Times New Roman" w:cs="Times New Roman"/>
          <w:sz w:val="28"/>
          <w:szCs w:val="28"/>
        </w:rPr>
        <w:t>валификаци</w:t>
      </w:r>
      <w:r w:rsidR="00BB459D">
        <w:rPr>
          <w:rFonts w:ascii="Times New Roman" w:hAnsi="Times New Roman" w:cs="Times New Roman"/>
          <w:sz w:val="28"/>
          <w:szCs w:val="28"/>
        </w:rPr>
        <w:t>я специалистов, а также достаточность рабочей силы  во многом определяет эффективность деятельности хозяйствующих субъектов в районе.</w:t>
      </w:r>
    </w:p>
    <w:p w:rsidR="00111716" w:rsidRPr="005A171B" w:rsidRDefault="009362F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данным баланса трудовых ресурсов Муромцевского района за 2023 год, т</w:t>
      </w:r>
      <w:r w:rsidR="00E31995">
        <w:rPr>
          <w:rFonts w:ascii="Times New Roman" w:hAnsi="Times New Roman" w:cs="Times New Roman"/>
          <w:sz w:val="28"/>
          <w:szCs w:val="28"/>
        </w:rPr>
        <w:t>рудовые ресурсы</w:t>
      </w:r>
      <w:r w:rsidR="00BB459D">
        <w:rPr>
          <w:rFonts w:ascii="Times New Roman" w:hAnsi="Times New Roman" w:cs="Times New Roman"/>
          <w:sz w:val="28"/>
          <w:szCs w:val="28"/>
        </w:rPr>
        <w:t xml:space="preserve"> Муромцевско</w:t>
      </w:r>
      <w:r w:rsidR="00E31995">
        <w:rPr>
          <w:rFonts w:ascii="Times New Roman" w:hAnsi="Times New Roman" w:cs="Times New Roman"/>
          <w:sz w:val="28"/>
          <w:szCs w:val="28"/>
        </w:rPr>
        <w:t>го</w:t>
      </w:r>
      <w:r w:rsidR="00BB459D">
        <w:rPr>
          <w:rFonts w:ascii="Times New Roman" w:hAnsi="Times New Roman" w:cs="Times New Roman"/>
          <w:sz w:val="28"/>
          <w:szCs w:val="28"/>
        </w:rPr>
        <w:t xml:space="preserve"> район</w:t>
      </w:r>
      <w:r w:rsidR="00E31995">
        <w:rPr>
          <w:rFonts w:ascii="Times New Roman" w:hAnsi="Times New Roman" w:cs="Times New Roman"/>
          <w:sz w:val="28"/>
          <w:szCs w:val="28"/>
        </w:rPr>
        <w:t>а</w:t>
      </w:r>
      <w:r w:rsidR="00BB459D">
        <w:rPr>
          <w:rFonts w:ascii="Times New Roman" w:hAnsi="Times New Roman" w:cs="Times New Roman"/>
          <w:sz w:val="28"/>
          <w:szCs w:val="28"/>
        </w:rPr>
        <w:t xml:space="preserve"> </w:t>
      </w:r>
      <w:r w:rsidR="00E31995">
        <w:rPr>
          <w:rFonts w:ascii="Times New Roman" w:hAnsi="Times New Roman" w:cs="Times New Roman"/>
          <w:sz w:val="28"/>
          <w:szCs w:val="28"/>
        </w:rPr>
        <w:t xml:space="preserve">на конец </w:t>
      </w:r>
      <w:r w:rsidR="00111716" w:rsidRPr="005A171B">
        <w:rPr>
          <w:rFonts w:ascii="Times New Roman" w:hAnsi="Times New Roman" w:cs="Times New Roman"/>
          <w:sz w:val="28"/>
          <w:szCs w:val="28"/>
        </w:rPr>
        <w:t>202</w:t>
      </w:r>
      <w:r w:rsidR="005A171B" w:rsidRPr="005A171B">
        <w:rPr>
          <w:rFonts w:ascii="Times New Roman" w:hAnsi="Times New Roman" w:cs="Times New Roman"/>
          <w:sz w:val="28"/>
          <w:szCs w:val="28"/>
        </w:rPr>
        <w:t>3</w:t>
      </w:r>
      <w:r w:rsidR="00111716" w:rsidRPr="005A171B">
        <w:rPr>
          <w:rFonts w:ascii="Times New Roman" w:hAnsi="Times New Roman" w:cs="Times New Roman"/>
          <w:sz w:val="28"/>
          <w:szCs w:val="28"/>
        </w:rPr>
        <w:t xml:space="preserve"> год</w:t>
      </w:r>
      <w:r w:rsidR="00E31995">
        <w:rPr>
          <w:rFonts w:ascii="Times New Roman" w:hAnsi="Times New Roman" w:cs="Times New Roman"/>
          <w:sz w:val="28"/>
          <w:szCs w:val="28"/>
        </w:rPr>
        <w:t>а</w:t>
      </w:r>
      <w:r w:rsidR="00111716" w:rsidRPr="005A171B">
        <w:rPr>
          <w:rFonts w:ascii="Times New Roman" w:hAnsi="Times New Roman" w:cs="Times New Roman"/>
          <w:sz w:val="28"/>
          <w:szCs w:val="28"/>
        </w:rPr>
        <w:t xml:space="preserve"> состав</w:t>
      </w:r>
      <w:r w:rsidR="00E31995">
        <w:rPr>
          <w:rFonts w:ascii="Times New Roman" w:hAnsi="Times New Roman" w:cs="Times New Roman"/>
          <w:sz w:val="28"/>
          <w:szCs w:val="28"/>
        </w:rPr>
        <w:t>ляли</w:t>
      </w:r>
      <w:r w:rsidR="00111716" w:rsidRPr="005A171B">
        <w:rPr>
          <w:rFonts w:ascii="Times New Roman" w:hAnsi="Times New Roman" w:cs="Times New Roman"/>
          <w:sz w:val="28"/>
          <w:szCs w:val="28"/>
        </w:rPr>
        <w:t xml:space="preserve"> </w:t>
      </w:r>
      <w:r w:rsidR="00E31995">
        <w:rPr>
          <w:rFonts w:ascii="Times New Roman" w:hAnsi="Times New Roman" w:cs="Times New Roman"/>
          <w:sz w:val="28"/>
          <w:szCs w:val="28"/>
        </w:rPr>
        <w:t>8090</w:t>
      </w:r>
      <w:r w:rsidR="00111716" w:rsidRPr="005A171B">
        <w:rPr>
          <w:rFonts w:ascii="Times New Roman" w:hAnsi="Times New Roman" w:cs="Times New Roman"/>
          <w:sz w:val="28"/>
          <w:szCs w:val="28"/>
        </w:rPr>
        <w:t xml:space="preserve"> человек - </w:t>
      </w:r>
      <w:r w:rsidR="00BB459D">
        <w:rPr>
          <w:rFonts w:ascii="Times New Roman" w:hAnsi="Times New Roman" w:cs="Times New Roman"/>
          <w:sz w:val="28"/>
          <w:szCs w:val="28"/>
        </w:rPr>
        <w:t xml:space="preserve">это </w:t>
      </w:r>
      <w:r w:rsidR="00111716" w:rsidRPr="005A171B">
        <w:rPr>
          <w:rFonts w:ascii="Times New Roman" w:hAnsi="Times New Roman" w:cs="Times New Roman"/>
          <w:sz w:val="28"/>
          <w:szCs w:val="28"/>
        </w:rPr>
        <w:t xml:space="preserve">на </w:t>
      </w:r>
      <w:r w:rsidR="00E31995">
        <w:rPr>
          <w:rFonts w:ascii="Times New Roman" w:hAnsi="Times New Roman" w:cs="Times New Roman"/>
          <w:sz w:val="28"/>
          <w:szCs w:val="28"/>
        </w:rPr>
        <w:t>17,7</w:t>
      </w:r>
      <w:r w:rsidR="00111716" w:rsidRPr="005A171B">
        <w:rPr>
          <w:rFonts w:ascii="Times New Roman" w:hAnsi="Times New Roman" w:cs="Times New Roman"/>
          <w:sz w:val="28"/>
          <w:szCs w:val="28"/>
        </w:rPr>
        <w:t>% меньше, чем в 201</w:t>
      </w:r>
      <w:r w:rsidR="005A171B" w:rsidRPr="005A171B">
        <w:rPr>
          <w:rFonts w:ascii="Times New Roman" w:hAnsi="Times New Roman" w:cs="Times New Roman"/>
          <w:sz w:val="28"/>
          <w:szCs w:val="28"/>
        </w:rPr>
        <w:t>9</w:t>
      </w:r>
      <w:r w:rsidR="00111716" w:rsidRPr="005A171B">
        <w:rPr>
          <w:rFonts w:ascii="Times New Roman" w:hAnsi="Times New Roman" w:cs="Times New Roman"/>
          <w:sz w:val="28"/>
          <w:szCs w:val="28"/>
        </w:rPr>
        <w:t xml:space="preserve"> году (</w:t>
      </w:r>
      <w:r w:rsidR="00E31995">
        <w:rPr>
          <w:rFonts w:ascii="Times New Roman" w:hAnsi="Times New Roman" w:cs="Times New Roman"/>
          <w:sz w:val="28"/>
          <w:szCs w:val="28"/>
        </w:rPr>
        <w:t>9827</w:t>
      </w:r>
      <w:r w:rsidR="00111716" w:rsidRPr="005A171B">
        <w:rPr>
          <w:rFonts w:ascii="Times New Roman" w:hAnsi="Times New Roman" w:cs="Times New Roman"/>
          <w:sz w:val="28"/>
          <w:szCs w:val="28"/>
        </w:rPr>
        <w:t xml:space="preserve"> человек), что обусловлено </w:t>
      </w:r>
      <w:r w:rsidR="00BB459D">
        <w:rPr>
          <w:rFonts w:ascii="Times New Roman" w:hAnsi="Times New Roman" w:cs="Times New Roman"/>
          <w:sz w:val="28"/>
          <w:szCs w:val="28"/>
        </w:rPr>
        <w:t>отрицательн</w:t>
      </w:r>
      <w:r w:rsidR="00BF6A85">
        <w:rPr>
          <w:rFonts w:ascii="Times New Roman" w:hAnsi="Times New Roman" w:cs="Times New Roman"/>
          <w:sz w:val="28"/>
          <w:szCs w:val="28"/>
        </w:rPr>
        <w:t xml:space="preserve">ой динамикой </w:t>
      </w:r>
      <w:r w:rsidR="00BB459D">
        <w:rPr>
          <w:rFonts w:ascii="Times New Roman" w:hAnsi="Times New Roman" w:cs="Times New Roman"/>
          <w:sz w:val="28"/>
          <w:szCs w:val="28"/>
        </w:rPr>
        <w:t xml:space="preserve"> </w:t>
      </w:r>
      <w:r w:rsidR="00111716" w:rsidRPr="005A171B">
        <w:rPr>
          <w:rFonts w:ascii="Times New Roman" w:hAnsi="Times New Roman" w:cs="Times New Roman"/>
          <w:sz w:val="28"/>
          <w:szCs w:val="28"/>
        </w:rPr>
        <w:t>демографически</w:t>
      </w:r>
      <w:r w:rsidR="00BF6A85">
        <w:rPr>
          <w:rFonts w:ascii="Times New Roman" w:hAnsi="Times New Roman" w:cs="Times New Roman"/>
          <w:sz w:val="28"/>
          <w:szCs w:val="28"/>
        </w:rPr>
        <w:t>х и миграционных</w:t>
      </w:r>
      <w:r w:rsidR="00111716" w:rsidRPr="005A171B">
        <w:rPr>
          <w:rFonts w:ascii="Times New Roman" w:hAnsi="Times New Roman" w:cs="Times New Roman"/>
          <w:sz w:val="28"/>
          <w:szCs w:val="28"/>
        </w:rPr>
        <w:t xml:space="preserve"> </w:t>
      </w:r>
      <w:r w:rsidR="00BF6A85">
        <w:rPr>
          <w:rFonts w:ascii="Times New Roman" w:hAnsi="Times New Roman" w:cs="Times New Roman"/>
          <w:sz w:val="28"/>
          <w:szCs w:val="28"/>
        </w:rPr>
        <w:t>показателей</w:t>
      </w:r>
      <w:r w:rsidR="00111716" w:rsidRPr="005A171B">
        <w:rPr>
          <w:rFonts w:ascii="Times New Roman" w:hAnsi="Times New Roman" w:cs="Times New Roman"/>
          <w:sz w:val="28"/>
          <w:szCs w:val="28"/>
        </w:rPr>
        <w:t>. Вследствие естественной и миграционной убыли населения за период 201</w:t>
      </w:r>
      <w:r w:rsidR="005A171B" w:rsidRPr="005A171B">
        <w:rPr>
          <w:rFonts w:ascii="Times New Roman" w:hAnsi="Times New Roman" w:cs="Times New Roman"/>
          <w:sz w:val="28"/>
          <w:szCs w:val="28"/>
        </w:rPr>
        <w:t>9</w:t>
      </w:r>
      <w:r w:rsidR="00111716" w:rsidRPr="005A171B">
        <w:rPr>
          <w:rFonts w:ascii="Times New Roman" w:hAnsi="Times New Roman" w:cs="Times New Roman"/>
          <w:sz w:val="28"/>
          <w:szCs w:val="28"/>
        </w:rPr>
        <w:t xml:space="preserve"> - 202</w:t>
      </w:r>
      <w:r w:rsidR="005A171B" w:rsidRPr="005A171B">
        <w:rPr>
          <w:rFonts w:ascii="Times New Roman" w:hAnsi="Times New Roman" w:cs="Times New Roman"/>
          <w:sz w:val="28"/>
          <w:szCs w:val="28"/>
        </w:rPr>
        <w:t>3</w:t>
      </w:r>
      <w:r w:rsidR="00111716" w:rsidRPr="005A171B">
        <w:rPr>
          <w:rFonts w:ascii="Times New Roman" w:hAnsi="Times New Roman" w:cs="Times New Roman"/>
          <w:sz w:val="28"/>
          <w:szCs w:val="28"/>
        </w:rPr>
        <w:t xml:space="preserve"> годов численность населения </w:t>
      </w:r>
      <w:r w:rsidR="005A171B" w:rsidRPr="005A171B">
        <w:rPr>
          <w:rFonts w:ascii="Times New Roman" w:hAnsi="Times New Roman" w:cs="Times New Roman"/>
          <w:sz w:val="28"/>
          <w:szCs w:val="28"/>
        </w:rPr>
        <w:t>Муромцевского района</w:t>
      </w:r>
      <w:r w:rsidR="00111716" w:rsidRPr="005A171B">
        <w:rPr>
          <w:rFonts w:ascii="Times New Roman" w:hAnsi="Times New Roman" w:cs="Times New Roman"/>
          <w:sz w:val="28"/>
          <w:szCs w:val="28"/>
        </w:rPr>
        <w:t xml:space="preserve"> уменьшилась на </w:t>
      </w:r>
      <w:r w:rsidR="005A171B">
        <w:rPr>
          <w:rFonts w:ascii="Times New Roman" w:hAnsi="Times New Roman" w:cs="Times New Roman"/>
          <w:sz w:val="28"/>
          <w:szCs w:val="28"/>
        </w:rPr>
        <w:t>4036</w:t>
      </w:r>
      <w:r w:rsidR="00111716" w:rsidRPr="005A171B">
        <w:rPr>
          <w:rFonts w:ascii="Times New Roman" w:hAnsi="Times New Roman" w:cs="Times New Roman"/>
          <w:sz w:val="28"/>
          <w:szCs w:val="28"/>
        </w:rPr>
        <w:t xml:space="preserve"> человек, трудовых ресурсов - на </w:t>
      </w:r>
      <w:r w:rsidR="005A171B" w:rsidRPr="005A171B">
        <w:rPr>
          <w:rFonts w:ascii="Times New Roman" w:hAnsi="Times New Roman" w:cs="Times New Roman"/>
          <w:sz w:val="28"/>
          <w:szCs w:val="28"/>
        </w:rPr>
        <w:t>1874</w:t>
      </w:r>
      <w:r w:rsidR="00111716" w:rsidRPr="005A171B">
        <w:rPr>
          <w:rFonts w:ascii="Times New Roman" w:hAnsi="Times New Roman" w:cs="Times New Roman"/>
          <w:sz w:val="28"/>
          <w:szCs w:val="28"/>
        </w:rPr>
        <w:t xml:space="preserve"> человек</w:t>
      </w:r>
      <w:r w:rsidR="005A171B" w:rsidRPr="005A171B">
        <w:rPr>
          <w:rFonts w:ascii="Times New Roman" w:hAnsi="Times New Roman" w:cs="Times New Roman"/>
          <w:sz w:val="28"/>
          <w:szCs w:val="28"/>
        </w:rPr>
        <w:t>а</w:t>
      </w:r>
      <w:r w:rsidR="00111716" w:rsidRPr="005A171B">
        <w:rPr>
          <w:rFonts w:ascii="Times New Roman" w:hAnsi="Times New Roman" w:cs="Times New Roman"/>
          <w:sz w:val="28"/>
          <w:szCs w:val="28"/>
        </w:rPr>
        <w:t>.</w:t>
      </w:r>
    </w:p>
    <w:p w:rsidR="00111716" w:rsidRDefault="00111716" w:rsidP="00111716">
      <w:pPr>
        <w:pStyle w:val="ConsPlusNormal"/>
        <w:ind w:firstLine="540"/>
        <w:jc w:val="both"/>
        <w:rPr>
          <w:rFonts w:ascii="Times New Roman" w:hAnsi="Times New Roman" w:cs="Times New Roman"/>
          <w:sz w:val="28"/>
          <w:szCs w:val="28"/>
        </w:rPr>
      </w:pPr>
      <w:r w:rsidRPr="005A171B">
        <w:rPr>
          <w:rFonts w:ascii="Times New Roman" w:hAnsi="Times New Roman" w:cs="Times New Roman"/>
          <w:sz w:val="28"/>
          <w:szCs w:val="28"/>
        </w:rPr>
        <w:t xml:space="preserve">Значительное негативное воздействие на рынок труда оказывает </w:t>
      </w:r>
      <w:r w:rsidR="00BF6A85">
        <w:rPr>
          <w:rFonts w:ascii="Times New Roman" w:hAnsi="Times New Roman" w:cs="Times New Roman"/>
          <w:sz w:val="28"/>
          <w:szCs w:val="28"/>
        </w:rPr>
        <w:t>отрицательное сальдо миграции</w:t>
      </w:r>
      <w:r w:rsidRPr="005A171B">
        <w:rPr>
          <w:rFonts w:ascii="Times New Roman" w:hAnsi="Times New Roman" w:cs="Times New Roman"/>
          <w:sz w:val="28"/>
          <w:szCs w:val="28"/>
        </w:rPr>
        <w:t xml:space="preserve">: за пять лет миграционная убыль населения </w:t>
      </w:r>
      <w:r w:rsidR="005A171B" w:rsidRPr="005A171B">
        <w:rPr>
          <w:rFonts w:ascii="Times New Roman" w:hAnsi="Times New Roman" w:cs="Times New Roman"/>
          <w:sz w:val="28"/>
          <w:szCs w:val="28"/>
        </w:rPr>
        <w:t>составила</w:t>
      </w:r>
      <w:r w:rsidRPr="005A171B">
        <w:rPr>
          <w:rFonts w:ascii="Times New Roman" w:hAnsi="Times New Roman" w:cs="Times New Roman"/>
          <w:sz w:val="28"/>
          <w:szCs w:val="28"/>
        </w:rPr>
        <w:t xml:space="preserve"> </w:t>
      </w:r>
      <w:r w:rsidR="00BF6A85">
        <w:rPr>
          <w:rFonts w:ascii="Times New Roman" w:hAnsi="Times New Roman" w:cs="Times New Roman"/>
          <w:sz w:val="28"/>
          <w:szCs w:val="28"/>
        </w:rPr>
        <w:t>843</w:t>
      </w:r>
      <w:r w:rsidRPr="005A171B">
        <w:rPr>
          <w:rFonts w:ascii="Times New Roman" w:hAnsi="Times New Roman" w:cs="Times New Roman"/>
          <w:sz w:val="28"/>
          <w:szCs w:val="28"/>
        </w:rPr>
        <w:t xml:space="preserve"> человек</w:t>
      </w:r>
      <w:r w:rsidR="00BF6A85">
        <w:rPr>
          <w:rFonts w:ascii="Times New Roman" w:hAnsi="Times New Roman" w:cs="Times New Roman"/>
          <w:sz w:val="28"/>
          <w:szCs w:val="28"/>
        </w:rPr>
        <w:t>а</w:t>
      </w:r>
      <w:r w:rsidRPr="005A171B">
        <w:rPr>
          <w:rFonts w:ascii="Times New Roman" w:hAnsi="Times New Roman" w:cs="Times New Roman"/>
          <w:sz w:val="28"/>
          <w:szCs w:val="28"/>
        </w:rPr>
        <w:t xml:space="preserve">. Наряду с </w:t>
      </w:r>
      <w:r w:rsidRPr="00322CE2">
        <w:rPr>
          <w:rFonts w:ascii="Times New Roman" w:hAnsi="Times New Roman" w:cs="Times New Roman"/>
          <w:sz w:val="28"/>
          <w:szCs w:val="28"/>
        </w:rPr>
        <w:t xml:space="preserve">миграционным оттоком населения для </w:t>
      </w:r>
      <w:r w:rsidR="005A171B" w:rsidRPr="00322CE2">
        <w:rPr>
          <w:rFonts w:ascii="Times New Roman" w:hAnsi="Times New Roman" w:cs="Times New Roman"/>
          <w:sz w:val="28"/>
          <w:szCs w:val="28"/>
        </w:rPr>
        <w:t xml:space="preserve">Муромцевского района </w:t>
      </w:r>
      <w:r w:rsidRPr="00322CE2">
        <w:rPr>
          <w:rFonts w:ascii="Times New Roman" w:hAnsi="Times New Roman" w:cs="Times New Roman"/>
          <w:sz w:val="28"/>
          <w:szCs w:val="28"/>
        </w:rPr>
        <w:t xml:space="preserve">характерна существенная убыль трудоспособного населения в рамках обмена трудовыми ресурсами с </w:t>
      </w:r>
      <w:r w:rsidR="00322CE2" w:rsidRPr="00322CE2">
        <w:rPr>
          <w:rFonts w:ascii="Times New Roman" w:hAnsi="Times New Roman" w:cs="Times New Roman"/>
          <w:sz w:val="28"/>
          <w:szCs w:val="28"/>
        </w:rPr>
        <w:t xml:space="preserve">областным центром и </w:t>
      </w:r>
      <w:r w:rsidRPr="00322CE2">
        <w:rPr>
          <w:rFonts w:ascii="Times New Roman" w:hAnsi="Times New Roman" w:cs="Times New Roman"/>
          <w:sz w:val="28"/>
          <w:szCs w:val="28"/>
        </w:rPr>
        <w:t xml:space="preserve">другими субъектами Российской Федерации (трудовая миграция). За пределами </w:t>
      </w:r>
      <w:r w:rsidR="00322CE2" w:rsidRPr="00322CE2">
        <w:rPr>
          <w:rFonts w:ascii="Times New Roman" w:hAnsi="Times New Roman" w:cs="Times New Roman"/>
          <w:sz w:val="28"/>
          <w:szCs w:val="28"/>
        </w:rPr>
        <w:t>района</w:t>
      </w:r>
      <w:r w:rsidRPr="00322CE2">
        <w:rPr>
          <w:rFonts w:ascii="Times New Roman" w:hAnsi="Times New Roman" w:cs="Times New Roman"/>
          <w:sz w:val="28"/>
          <w:szCs w:val="28"/>
        </w:rPr>
        <w:t xml:space="preserve"> в 202</w:t>
      </w:r>
      <w:r w:rsidR="00322CE2" w:rsidRPr="00322CE2">
        <w:rPr>
          <w:rFonts w:ascii="Times New Roman" w:hAnsi="Times New Roman" w:cs="Times New Roman"/>
          <w:sz w:val="28"/>
          <w:szCs w:val="28"/>
        </w:rPr>
        <w:t>3</w:t>
      </w:r>
      <w:r w:rsidRPr="00322CE2">
        <w:rPr>
          <w:rFonts w:ascii="Times New Roman" w:hAnsi="Times New Roman" w:cs="Times New Roman"/>
          <w:sz w:val="28"/>
          <w:szCs w:val="28"/>
        </w:rPr>
        <w:t xml:space="preserve"> году работали </w:t>
      </w:r>
      <w:r w:rsidR="00322CE2" w:rsidRPr="00322CE2">
        <w:rPr>
          <w:rFonts w:ascii="Times New Roman" w:hAnsi="Times New Roman" w:cs="Times New Roman"/>
          <w:sz w:val="28"/>
          <w:szCs w:val="28"/>
        </w:rPr>
        <w:t>1812</w:t>
      </w:r>
      <w:r w:rsidRPr="00322CE2">
        <w:rPr>
          <w:rFonts w:ascii="Times New Roman" w:hAnsi="Times New Roman" w:cs="Times New Roman"/>
          <w:sz w:val="28"/>
          <w:szCs w:val="28"/>
        </w:rPr>
        <w:t xml:space="preserve"> человек, или </w:t>
      </w:r>
      <w:r w:rsidR="00322CE2" w:rsidRPr="00322CE2">
        <w:rPr>
          <w:rFonts w:ascii="Times New Roman" w:hAnsi="Times New Roman" w:cs="Times New Roman"/>
          <w:sz w:val="28"/>
          <w:szCs w:val="28"/>
        </w:rPr>
        <w:t>20,4</w:t>
      </w:r>
      <w:r w:rsidRPr="00322CE2">
        <w:rPr>
          <w:rFonts w:ascii="Times New Roman" w:hAnsi="Times New Roman" w:cs="Times New Roman"/>
          <w:sz w:val="28"/>
          <w:szCs w:val="28"/>
        </w:rPr>
        <w:t>% занятого</w:t>
      </w:r>
      <w:r w:rsidR="00BB459D">
        <w:rPr>
          <w:rFonts w:ascii="Times New Roman" w:hAnsi="Times New Roman" w:cs="Times New Roman"/>
          <w:sz w:val="28"/>
          <w:szCs w:val="28"/>
        </w:rPr>
        <w:t xml:space="preserve"> населения</w:t>
      </w:r>
      <w:r w:rsidRPr="00322CE2">
        <w:rPr>
          <w:rFonts w:ascii="Times New Roman" w:hAnsi="Times New Roman" w:cs="Times New Roman"/>
          <w:sz w:val="28"/>
          <w:szCs w:val="28"/>
        </w:rPr>
        <w:t>.</w:t>
      </w:r>
      <w:r w:rsidR="00BB459D">
        <w:rPr>
          <w:rFonts w:ascii="Times New Roman" w:hAnsi="Times New Roman" w:cs="Times New Roman"/>
          <w:sz w:val="28"/>
          <w:szCs w:val="28"/>
        </w:rPr>
        <w:t xml:space="preserve"> Трудовая миграция за пределы района  объясняется поиском более высокого уровня  вознаграждения своего труда. В основном это работники Северных территорий, выезжающие на работу </w:t>
      </w:r>
      <w:r w:rsidR="00F66D24">
        <w:rPr>
          <w:rFonts w:ascii="Times New Roman" w:hAnsi="Times New Roman" w:cs="Times New Roman"/>
          <w:sz w:val="28"/>
          <w:szCs w:val="28"/>
        </w:rPr>
        <w:t>«</w:t>
      </w:r>
      <w:r w:rsidR="00BB459D">
        <w:rPr>
          <w:rFonts w:ascii="Times New Roman" w:hAnsi="Times New Roman" w:cs="Times New Roman"/>
          <w:sz w:val="28"/>
          <w:szCs w:val="28"/>
        </w:rPr>
        <w:t>вахтовым методом</w:t>
      </w:r>
      <w:r w:rsidR="00F66D24">
        <w:rPr>
          <w:rFonts w:ascii="Times New Roman" w:hAnsi="Times New Roman" w:cs="Times New Roman"/>
          <w:sz w:val="28"/>
          <w:szCs w:val="28"/>
        </w:rPr>
        <w:t>»</w:t>
      </w:r>
      <w:r w:rsidR="00BB459D">
        <w:rPr>
          <w:rFonts w:ascii="Times New Roman" w:hAnsi="Times New Roman" w:cs="Times New Roman"/>
          <w:sz w:val="28"/>
          <w:szCs w:val="28"/>
        </w:rPr>
        <w:t>.</w:t>
      </w:r>
    </w:p>
    <w:p w:rsidR="00BB459D" w:rsidRDefault="00BB459D"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Уровень общей безработицы, а также официально регистрируемой безработицы в районе сохраняется на протяжении многих лет сравнительно на невысоком уровне </w:t>
      </w:r>
      <w:r w:rsidR="009F5C47">
        <w:rPr>
          <w:rFonts w:ascii="Times New Roman" w:hAnsi="Times New Roman" w:cs="Times New Roman"/>
          <w:sz w:val="28"/>
          <w:szCs w:val="28"/>
        </w:rPr>
        <w:t>- 3,7 и 2,2 % соответственно от численности экономически активного населения.</w:t>
      </w:r>
    </w:p>
    <w:p w:rsidR="00833360" w:rsidRDefault="004F7F05" w:rsidP="00833360">
      <w:pPr>
        <w:ind w:firstLine="567"/>
        <w:jc w:val="both"/>
        <w:rPr>
          <w:sz w:val="28"/>
          <w:szCs w:val="28"/>
        </w:rPr>
      </w:pPr>
      <w:r w:rsidRPr="004F7F05">
        <w:rPr>
          <w:sz w:val="28"/>
          <w:szCs w:val="28"/>
        </w:rPr>
        <w:t>В 2023 году были признаны безработными в районе 566 человек (за 2022 год – 700 чел.). Численность безработных граждан, состоящих на регистрационном учете на 31.12.2023г. – 192 чел. (2021г. 269 чел.)</w:t>
      </w:r>
      <w:r w:rsidR="00833360">
        <w:rPr>
          <w:sz w:val="28"/>
          <w:szCs w:val="28"/>
        </w:rPr>
        <w:t xml:space="preserve">, из них </w:t>
      </w:r>
      <w:r w:rsidR="00833360" w:rsidRPr="004F7F05">
        <w:rPr>
          <w:sz w:val="28"/>
          <w:szCs w:val="28"/>
        </w:rPr>
        <w:t>граждане, проживающие в сельской местности – 168 человек</w:t>
      </w:r>
      <w:r w:rsidRPr="004F7F05">
        <w:rPr>
          <w:sz w:val="28"/>
          <w:szCs w:val="28"/>
        </w:rPr>
        <w:t>.</w:t>
      </w:r>
      <w:r w:rsidR="00833360">
        <w:rPr>
          <w:sz w:val="28"/>
          <w:szCs w:val="28"/>
        </w:rPr>
        <w:t xml:space="preserve"> В течении года п</w:t>
      </w:r>
      <w:r w:rsidR="00833360" w:rsidRPr="004F7F05">
        <w:rPr>
          <w:sz w:val="28"/>
          <w:szCs w:val="28"/>
        </w:rPr>
        <w:t>ри содействии Центра занятости нашли работу 679 человек. Общий процент трудоустроенных составил 93,9% от обратившихся (2022 год – 87,9%).</w:t>
      </w:r>
      <w:r w:rsidR="00833360" w:rsidRPr="00833360">
        <w:rPr>
          <w:sz w:val="28"/>
          <w:szCs w:val="28"/>
        </w:rPr>
        <w:t xml:space="preserve"> </w:t>
      </w:r>
      <w:r w:rsidR="00833360" w:rsidRPr="004F7F05">
        <w:rPr>
          <w:sz w:val="28"/>
          <w:szCs w:val="28"/>
        </w:rPr>
        <w:t>Средняя продолжительность безработицы составляет 3,6 месяца (2022 год – 3,7 месяца).</w:t>
      </w:r>
    </w:p>
    <w:p w:rsidR="004F7F05" w:rsidRDefault="004F7F05" w:rsidP="004F7F05">
      <w:pPr>
        <w:ind w:firstLine="567"/>
        <w:jc w:val="both"/>
        <w:rPr>
          <w:sz w:val="28"/>
          <w:szCs w:val="28"/>
        </w:rPr>
      </w:pPr>
      <w:r w:rsidRPr="004F7F05">
        <w:rPr>
          <w:sz w:val="28"/>
          <w:szCs w:val="28"/>
        </w:rPr>
        <w:t xml:space="preserve">За </w:t>
      </w:r>
      <w:r w:rsidR="00833360">
        <w:rPr>
          <w:sz w:val="28"/>
          <w:szCs w:val="28"/>
        </w:rPr>
        <w:t>2023 году</w:t>
      </w:r>
      <w:r w:rsidRPr="004F7F05">
        <w:rPr>
          <w:sz w:val="28"/>
          <w:szCs w:val="28"/>
        </w:rPr>
        <w:t xml:space="preserve"> работодателями </w:t>
      </w:r>
      <w:r w:rsidR="00833360">
        <w:rPr>
          <w:sz w:val="28"/>
          <w:szCs w:val="28"/>
        </w:rPr>
        <w:t xml:space="preserve">в районе </w:t>
      </w:r>
      <w:r w:rsidR="00833360" w:rsidRPr="004F7F05">
        <w:rPr>
          <w:sz w:val="28"/>
          <w:szCs w:val="28"/>
        </w:rPr>
        <w:t xml:space="preserve">было заявлено </w:t>
      </w:r>
      <w:r w:rsidRPr="004F7F05">
        <w:rPr>
          <w:sz w:val="28"/>
          <w:szCs w:val="28"/>
        </w:rPr>
        <w:t xml:space="preserve">около700 вакансий, более половины из них </w:t>
      </w:r>
      <w:r w:rsidR="00833360">
        <w:rPr>
          <w:sz w:val="28"/>
          <w:szCs w:val="28"/>
        </w:rPr>
        <w:t>закрыты</w:t>
      </w:r>
      <w:r w:rsidRPr="004F7F05">
        <w:rPr>
          <w:sz w:val="28"/>
          <w:szCs w:val="28"/>
        </w:rPr>
        <w:t xml:space="preserve"> в связи с трудоустройством по направлению центра занятости.</w:t>
      </w:r>
      <w:r w:rsidR="006A3914">
        <w:rPr>
          <w:sz w:val="28"/>
          <w:szCs w:val="28"/>
        </w:rPr>
        <w:t xml:space="preserve"> Наибольшая доля заявленных вакансий в отрасли сельское </w:t>
      </w:r>
      <w:r w:rsidR="0041449D">
        <w:rPr>
          <w:sz w:val="28"/>
          <w:szCs w:val="28"/>
        </w:rPr>
        <w:t xml:space="preserve">и лесное </w:t>
      </w:r>
      <w:r w:rsidR="006A3914">
        <w:rPr>
          <w:sz w:val="28"/>
          <w:szCs w:val="28"/>
        </w:rPr>
        <w:t xml:space="preserve">хозяйство, ЖКХ, </w:t>
      </w:r>
      <w:r w:rsidR="0041449D">
        <w:rPr>
          <w:sz w:val="28"/>
          <w:szCs w:val="28"/>
        </w:rPr>
        <w:t xml:space="preserve">социальной сфере (здравоохранение, социальная защита населения). </w:t>
      </w:r>
    </w:p>
    <w:p w:rsidR="0070340E" w:rsidRPr="00E31995" w:rsidRDefault="0070340E" w:rsidP="0070340E">
      <w:pPr>
        <w:pStyle w:val="ConsPlusNormal"/>
        <w:ind w:firstLine="540"/>
        <w:jc w:val="both"/>
        <w:rPr>
          <w:rFonts w:ascii="Times New Roman" w:hAnsi="Times New Roman" w:cs="Times New Roman"/>
          <w:sz w:val="28"/>
          <w:szCs w:val="28"/>
        </w:rPr>
      </w:pPr>
      <w:r w:rsidRPr="00E31995">
        <w:rPr>
          <w:rFonts w:ascii="Times New Roman" w:hAnsi="Times New Roman" w:cs="Times New Roman"/>
          <w:sz w:val="28"/>
          <w:szCs w:val="28"/>
        </w:rPr>
        <w:t xml:space="preserve">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w:t>
      </w:r>
      <w:r w:rsidR="00E31995" w:rsidRPr="00E31995">
        <w:rPr>
          <w:rFonts w:ascii="Times New Roman" w:hAnsi="Times New Roman" w:cs="Times New Roman"/>
          <w:sz w:val="28"/>
          <w:szCs w:val="28"/>
        </w:rPr>
        <w:t>сфера ЖКХ</w:t>
      </w:r>
      <w:r w:rsidRPr="00E31995">
        <w:rPr>
          <w:rFonts w:ascii="Times New Roman" w:hAnsi="Times New Roman" w:cs="Times New Roman"/>
          <w:sz w:val="28"/>
          <w:szCs w:val="28"/>
        </w:rPr>
        <w:t>, деятельность в области здравоохранения и социальных услуг.</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lastRenderedPageBreak/>
        <w:t>В качестве основных вызовов, преодоление которых необходимо для решения вопросов кадрового обеспечения экономики района, выделяются:</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t>1) отток квалифицированных кадров и перспективных молодых специалистов;</w:t>
      </w:r>
    </w:p>
    <w:p w:rsidR="0070340E" w:rsidRPr="0070340E" w:rsidRDefault="0070340E" w:rsidP="0070340E">
      <w:pPr>
        <w:pStyle w:val="ConsPlusNormal"/>
        <w:ind w:firstLine="540"/>
        <w:jc w:val="both"/>
        <w:rPr>
          <w:rFonts w:ascii="Times New Roman" w:hAnsi="Times New Roman" w:cs="Times New Roman"/>
          <w:sz w:val="28"/>
          <w:szCs w:val="28"/>
        </w:rPr>
      </w:pPr>
      <w:r w:rsidRPr="0070340E">
        <w:rPr>
          <w:rFonts w:ascii="Times New Roman" w:hAnsi="Times New Roman" w:cs="Times New Roman"/>
          <w:sz w:val="28"/>
          <w:szCs w:val="28"/>
        </w:rPr>
        <w:t>2)</w:t>
      </w:r>
      <w:r w:rsidR="00E31995">
        <w:rPr>
          <w:rFonts w:ascii="Times New Roman" w:hAnsi="Times New Roman" w:cs="Times New Roman"/>
          <w:sz w:val="28"/>
          <w:szCs w:val="28"/>
        </w:rPr>
        <w:t xml:space="preserve">  недостаточный уровень заработных плат в организациях и предприятиях, несоответствующий ожиданиям кандидатов для трудоустройства на заявл</w:t>
      </w:r>
      <w:r w:rsidR="005F2996">
        <w:rPr>
          <w:rFonts w:ascii="Times New Roman" w:hAnsi="Times New Roman" w:cs="Times New Roman"/>
          <w:sz w:val="28"/>
          <w:szCs w:val="28"/>
        </w:rPr>
        <w:t>яемые</w:t>
      </w:r>
      <w:r w:rsidR="00E31995">
        <w:rPr>
          <w:rFonts w:ascii="Times New Roman" w:hAnsi="Times New Roman" w:cs="Times New Roman"/>
          <w:sz w:val="28"/>
          <w:szCs w:val="28"/>
        </w:rPr>
        <w:t xml:space="preserve"> ваканси</w:t>
      </w:r>
      <w:r w:rsidR="005F2996">
        <w:rPr>
          <w:rFonts w:ascii="Times New Roman" w:hAnsi="Times New Roman" w:cs="Times New Roman"/>
          <w:sz w:val="28"/>
          <w:szCs w:val="28"/>
        </w:rPr>
        <w:t>и</w:t>
      </w:r>
      <w:r w:rsidRPr="0070340E">
        <w:rPr>
          <w:rFonts w:ascii="Times New Roman" w:hAnsi="Times New Roman" w:cs="Times New Roman"/>
          <w:sz w:val="28"/>
          <w:szCs w:val="28"/>
        </w:rPr>
        <w:t>.</w:t>
      </w:r>
    </w:p>
    <w:p w:rsidR="00833360" w:rsidRPr="0070340E" w:rsidRDefault="00833360" w:rsidP="004F7F05">
      <w:pPr>
        <w:ind w:firstLine="567"/>
        <w:jc w:val="both"/>
        <w:rPr>
          <w:sz w:val="28"/>
          <w:szCs w:val="28"/>
        </w:rPr>
      </w:pPr>
      <w:r>
        <w:rPr>
          <w:sz w:val="28"/>
          <w:szCs w:val="28"/>
        </w:rPr>
        <w:t xml:space="preserve">Для обеспечения работодателей Муромцевского района соответствующими заявленным вакансиям кадрами в период реализации Стратегии будет </w:t>
      </w:r>
      <w:r w:rsidRPr="0070340E">
        <w:rPr>
          <w:sz w:val="28"/>
          <w:szCs w:val="28"/>
        </w:rPr>
        <w:t xml:space="preserve">продолжена работа по следующим направлениям: </w:t>
      </w:r>
    </w:p>
    <w:p w:rsidR="004F7F05" w:rsidRPr="005F2996" w:rsidRDefault="005F2996" w:rsidP="004F7F05">
      <w:pPr>
        <w:ind w:firstLine="567"/>
        <w:jc w:val="both"/>
        <w:rPr>
          <w:sz w:val="28"/>
          <w:szCs w:val="28"/>
        </w:rPr>
      </w:pPr>
      <w:r>
        <w:rPr>
          <w:sz w:val="28"/>
          <w:szCs w:val="28"/>
        </w:rPr>
        <w:t>1)</w:t>
      </w:r>
      <w:r w:rsidR="00833360" w:rsidRPr="0070340E">
        <w:rPr>
          <w:sz w:val="28"/>
          <w:szCs w:val="28"/>
        </w:rPr>
        <w:t xml:space="preserve"> </w:t>
      </w:r>
      <w:r w:rsidRPr="005F2996">
        <w:rPr>
          <w:sz w:val="28"/>
          <w:szCs w:val="28"/>
        </w:rPr>
        <w:t>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r w:rsidR="004F7F05" w:rsidRPr="005F2996">
        <w:rPr>
          <w:sz w:val="28"/>
          <w:szCs w:val="28"/>
        </w:rPr>
        <w:t>;</w:t>
      </w:r>
    </w:p>
    <w:p w:rsidR="005F2996" w:rsidRPr="005F2996" w:rsidRDefault="005F2996" w:rsidP="005F2996">
      <w:pPr>
        <w:pStyle w:val="ConsPlusNormal"/>
        <w:ind w:firstLine="540"/>
        <w:jc w:val="both"/>
        <w:rPr>
          <w:rFonts w:ascii="Times New Roman" w:hAnsi="Times New Roman" w:cs="Times New Roman"/>
          <w:sz w:val="28"/>
          <w:szCs w:val="28"/>
        </w:rPr>
      </w:pPr>
      <w:r w:rsidRPr="005F2996">
        <w:rPr>
          <w:sz w:val="28"/>
          <w:szCs w:val="28"/>
        </w:rPr>
        <w:t>2)</w:t>
      </w:r>
      <w:r w:rsidRPr="005F2996">
        <w:rPr>
          <w:rFonts w:ascii="Times New Roman" w:hAnsi="Times New Roman" w:cs="Times New Roman"/>
          <w:sz w:val="28"/>
          <w:szCs w:val="28"/>
        </w:rPr>
        <w:t xml:space="preserve">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rsidR="004F7F05" w:rsidRPr="0070340E" w:rsidRDefault="005F2996" w:rsidP="004F7F05">
      <w:pPr>
        <w:ind w:firstLine="567"/>
        <w:jc w:val="both"/>
        <w:rPr>
          <w:sz w:val="28"/>
          <w:szCs w:val="28"/>
        </w:rPr>
      </w:pPr>
      <w:r w:rsidRPr="005F2996">
        <w:rPr>
          <w:sz w:val="28"/>
          <w:szCs w:val="28"/>
        </w:rPr>
        <w:t>3)</w:t>
      </w:r>
      <w:r w:rsidR="004F7F05" w:rsidRPr="005F2996">
        <w:rPr>
          <w:sz w:val="28"/>
          <w:szCs w:val="28"/>
        </w:rPr>
        <w:t xml:space="preserve"> </w:t>
      </w:r>
      <w:r w:rsidRPr="005F2996">
        <w:rPr>
          <w:sz w:val="28"/>
          <w:szCs w:val="28"/>
        </w:rPr>
        <w:t xml:space="preserve"> </w:t>
      </w:r>
      <w:r w:rsidR="004F7F05" w:rsidRPr="005F2996">
        <w:rPr>
          <w:sz w:val="28"/>
          <w:szCs w:val="28"/>
        </w:rPr>
        <w:t>организация проведения оплачиваемых</w:t>
      </w:r>
      <w:r w:rsidR="004F7F05" w:rsidRPr="0070340E">
        <w:rPr>
          <w:sz w:val="28"/>
          <w:szCs w:val="28"/>
        </w:rPr>
        <w:t xml:space="preserve"> общественных работ</w:t>
      </w:r>
      <w:r w:rsidR="00833360" w:rsidRPr="0070340E">
        <w:rPr>
          <w:sz w:val="28"/>
          <w:szCs w:val="28"/>
        </w:rPr>
        <w:t>,</w:t>
      </w:r>
      <w:r w:rsidR="004F7F05" w:rsidRPr="0070340E">
        <w:rPr>
          <w:sz w:val="28"/>
          <w:szCs w:val="28"/>
        </w:rPr>
        <w:t xml:space="preserve"> в т.ч. </w:t>
      </w:r>
      <w:r w:rsidR="00833360" w:rsidRPr="0070340E">
        <w:rPr>
          <w:sz w:val="28"/>
          <w:szCs w:val="28"/>
        </w:rPr>
        <w:t>для</w:t>
      </w:r>
      <w:r w:rsidR="004F7F05" w:rsidRPr="0070340E">
        <w:rPr>
          <w:sz w:val="28"/>
          <w:szCs w:val="28"/>
        </w:rPr>
        <w:t xml:space="preserve"> безработных граждан;</w:t>
      </w:r>
    </w:p>
    <w:p w:rsidR="004F7F05" w:rsidRPr="0070340E" w:rsidRDefault="005F2996" w:rsidP="004F7F05">
      <w:pPr>
        <w:ind w:firstLine="567"/>
        <w:jc w:val="both"/>
        <w:rPr>
          <w:sz w:val="28"/>
          <w:szCs w:val="28"/>
        </w:rPr>
      </w:pPr>
      <w:r>
        <w:rPr>
          <w:sz w:val="28"/>
          <w:szCs w:val="28"/>
        </w:rPr>
        <w:t xml:space="preserve">4) </w:t>
      </w:r>
      <w:r w:rsidR="004F7F05" w:rsidRPr="0070340E">
        <w:rPr>
          <w:sz w:val="28"/>
          <w:szCs w:val="28"/>
        </w:rPr>
        <w:t xml:space="preserve"> организация временного трудоустройства несовершеннолетних граждан</w:t>
      </w:r>
      <w:r w:rsidR="00833360" w:rsidRPr="0070340E">
        <w:rPr>
          <w:sz w:val="28"/>
          <w:szCs w:val="28"/>
        </w:rPr>
        <w:t xml:space="preserve"> </w:t>
      </w:r>
      <w:r w:rsidR="004F7F05" w:rsidRPr="0070340E">
        <w:rPr>
          <w:sz w:val="28"/>
          <w:szCs w:val="28"/>
        </w:rPr>
        <w:t>в возрасте от 14 до 18 лет в свободное от учебы время, безработных граждан, испытывающих трудности в поиске работы, безработных граждан в возрасте</w:t>
      </w:r>
      <w:r w:rsidR="00833360" w:rsidRPr="0070340E">
        <w:rPr>
          <w:sz w:val="28"/>
          <w:szCs w:val="28"/>
        </w:rPr>
        <w:t xml:space="preserve"> </w:t>
      </w:r>
      <w:r w:rsidR="004F7F05" w:rsidRPr="0070340E">
        <w:rPr>
          <w:sz w:val="28"/>
          <w:szCs w:val="28"/>
        </w:rPr>
        <w:t>от 18 до 20 лет из числа выпускников образовательных учреждений начального</w:t>
      </w:r>
      <w:r w:rsidR="00833360" w:rsidRPr="0070340E">
        <w:rPr>
          <w:sz w:val="28"/>
          <w:szCs w:val="28"/>
        </w:rPr>
        <w:t xml:space="preserve"> </w:t>
      </w:r>
      <w:r w:rsidR="004F7F05" w:rsidRPr="0070340E">
        <w:rPr>
          <w:sz w:val="28"/>
          <w:szCs w:val="28"/>
        </w:rPr>
        <w:t>и среднего профессионального образования, ищущих работу впервые;</w:t>
      </w:r>
    </w:p>
    <w:p w:rsidR="0070340E" w:rsidRPr="0070340E" w:rsidRDefault="005F2996" w:rsidP="0070340E">
      <w:pPr>
        <w:ind w:firstLine="567"/>
        <w:jc w:val="both"/>
        <w:rPr>
          <w:sz w:val="28"/>
          <w:szCs w:val="28"/>
        </w:rPr>
      </w:pPr>
      <w:r>
        <w:rPr>
          <w:sz w:val="28"/>
          <w:szCs w:val="28"/>
        </w:rPr>
        <w:t>5)</w:t>
      </w:r>
      <w:r w:rsidR="0070340E" w:rsidRPr="0070340E">
        <w:rPr>
          <w:sz w:val="28"/>
          <w:szCs w:val="28"/>
        </w:rPr>
        <w:t xml:space="preserve"> содействие трудоустройству отдельных категорий граждан из числа инвалидов, многодетных семей, воспитывающих несовершеннолетних детей, а  также детей инвалидов, в том числе за счет возмещения работодателям затрат на выплату заработной платы при трудоустройстве таких категорий граждан;</w:t>
      </w:r>
    </w:p>
    <w:p w:rsidR="004F7F05" w:rsidRPr="005F2996" w:rsidRDefault="005F2996" w:rsidP="0070340E">
      <w:pPr>
        <w:ind w:firstLine="567"/>
        <w:jc w:val="both"/>
        <w:rPr>
          <w:sz w:val="28"/>
          <w:szCs w:val="28"/>
        </w:rPr>
      </w:pPr>
      <w:r>
        <w:rPr>
          <w:sz w:val="28"/>
          <w:szCs w:val="28"/>
        </w:rPr>
        <w:t xml:space="preserve">6) </w:t>
      </w:r>
      <w:r w:rsidR="0070340E" w:rsidRPr="0070340E">
        <w:rPr>
          <w:sz w:val="28"/>
          <w:szCs w:val="28"/>
        </w:rPr>
        <w:t xml:space="preserve"> </w:t>
      </w:r>
      <w:r>
        <w:rPr>
          <w:sz w:val="28"/>
          <w:szCs w:val="28"/>
        </w:rPr>
        <w:t xml:space="preserve">регулярное </w:t>
      </w:r>
      <w:r w:rsidR="004F7F05" w:rsidRPr="0070340E">
        <w:rPr>
          <w:sz w:val="28"/>
          <w:szCs w:val="28"/>
        </w:rPr>
        <w:t>проведен</w:t>
      </w:r>
      <w:r w:rsidR="0070340E" w:rsidRPr="0070340E">
        <w:rPr>
          <w:sz w:val="28"/>
          <w:szCs w:val="28"/>
        </w:rPr>
        <w:t>ие</w:t>
      </w:r>
      <w:r w:rsidR="004F7F05" w:rsidRPr="0070340E">
        <w:rPr>
          <w:sz w:val="28"/>
          <w:szCs w:val="28"/>
        </w:rPr>
        <w:t xml:space="preserve"> </w:t>
      </w:r>
      <w:r>
        <w:rPr>
          <w:sz w:val="28"/>
          <w:szCs w:val="28"/>
        </w:rPr>
        <w:t xml:space="preserve">на территории района </w:t>
      </w:r>
      <w:r w:rsidR="004F7F05" w:rsidRPr="0070340E">
        <w:rPr>
          <w:sz w:val="28"/>
          <w:szCs w:val="28"/>
        </w:rPr>
        <w:t>Всероссийск</w:t>
      </w:r>
      <w:r w:rsidR="0070340E" w:rsidRPr="0070340E">
        <w:rPr>
          <w:sz w:val="28"/>
          <w:szCs w:val="28"/>
        </w:rPr>
        <w:t>ой</w:t>
      </w:r>
      <w:r w:rsidR="004F7F05" w:rsidRPr="0070340E">
        <w:rPr>
          <w:sz w:val="28"/>
          <w:szCs w:val="28"/>
        </w:rPr>
        <w:t xml:space="preserve"> ярмарк</w:t>
      </w:r>
      <w:r w:rsidR="0070340E" w:rsidRPr="0070340E">
        <w:rPr>
          <w:sz w:val="28"/>
          <w:szCs w:val="28"/>
        </w:rPr>
        <w:t>и</w:t>
      </w:r>
      <w:r w:rsidR="004F7F05" w:rsidRPr="0070340E">
        <w:rPr>
          <w:sz w:val="28"/>
          <w:szCs w:val="28"/>
        </w:rPr>
        <w:t xml:space="preserve"> </w:t>
      </w:r>
      <w:r w:rsidR="004F7F05" w:rsidRPr="005F2996">
        <w:rPr>
          <w:sz w:val="28"/>
          <w:szCs w:val="28"/>
        </w:rPr>
        <w:t xml:space="preserve">трудоустройства </w:t>
      </w:r>
      <w:r w:rsidR="00F66D24">
        <w:rPr>
          <w:sz w:val="28"/>
          <w:szCs w:val="28"/>
        </w:rPr>
        <w:t>«</w:t>
      </w:r>
      <w:r w:rsidR="004F7F05" w:rsidRPr="005F2996">
        <w:rPr>
          <w:sz w:val="28"/>
          <w:szCs w:val="28"/>
        </w:rPr>
        <w:t>Работа России. Время возможностей</w:t>
      </w:r>
      <w:r w:rsidR="00F66D24">
        <w:rPr>
          <w:sz w:val="28"/>
          <w:szCs w:val="28"/>
        </w:rPr>
        <w:t>»</w:t>
      </w:r>
      <w:r w:rsidRPr="005F2996">
        <w:rPr>
          <w:sz w:val="28"/>
          <w:szCs w:val="28"/>
        </w:rPr>
        <w:t>;</w:t>
      </w:r>
    </w:p>
    <w:p w:rsidR="00111716" w:rsidRPr="005F2996"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111716" w:rsidRPr="005F2996">
        <w:rPr>
          <w:rFonts w:ascii="Times New Roman" w:hAnsi="Times New Roman" w:cs="Times New Roman"/>
          <w:sz w:val="28"/>
          <w:szCs w:val="28"/>
        </w:rPr>
        <w:t>)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граждан предпенсионного возраста;</w:t>
      </w:r>
    </w:p>
    <w:p w:rsidR="00111716" w:rsidRPr="005F2996"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111716" w:rsidRPr="005F2996">
        <w:rPr>
          <w:rFonts w:ascii="Times New Roman" w:hAnsi="Times New Roman" w:cs="Times New Roman"/>
          <w:sz w:val="28"/>
          <w:szCs w:val="28"/>
        </w:rPr>
        <w:t>)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rsidR="00111716" w:rsidRPr="00326B8A" w:rsidRDefault="005F2996" w:rsidP="001117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11716" w:rsidRPr="005F2996">
        <w:rPr>
          <w:rFonts w:ascii="Times New Roman" w:hAnsi="Times New Roman" w:cs="Times New Roman"/>
          <w:sz w:val="28"/>
          <w:szCs w:val="28"/>
        </w:rPr>
        <w:t>)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rsidR="001C50B3" w:rsidRPr="00676190" w:rsidRDefault="001C50B3" w:rsidP="001C50B3">
      <w:pPr>
        <w:ind w:firstLine="567"/>
        <w:jc w:val="both"/>
        <w:rPr>
          <w:color w:val="000000"/>
          <w:sz w:val="24"/>
          <w:szCs w:val="28"/>
        </w:rPr>
      </w:pPr>
    </w:p>
    <w:p w:rsidR="001D0971" w:rsidRPr="00326B8A" w:rsidRDefault="006062C9">
      <w:pPr>
        <w:pStyle w:val="ConsPlusNormal"/>
        <w:jc w:val="center"/>
        <w:outlineLvl w:val="2"/>
        <w:rPr>
          <w:rFonts w:ascii="Times New Roman" w:hAnsi="Times New Roman" w:cs="Times New Roman"/>
          <w:b/>
          <w:sz w:val="28"/>
          <w:szCs w:val="28"/>
        </w:rPr>
      </w:pPr>
      <w:r w:rsidRPr="00326B8A">
        <w:rPr>
          <w:rFonts w:ascii="Times New Roman" w:hAnsi="Times New Roman" w:cs="Times New Roman"/>
          <w:b/>
          <w:sz w:val="28"/>
          <w:szCs w:val="28"/>
        </w:rPr>
        <w:lastRenderedPageBreak/>
        <w:t>4</w:t>
      </w:r>
      <w:r w:rsidR="004546C9" w:rsidRPr="00326B8A">
        <w:rPr>
          <w:rFonts w:ascii="Times New Roman" w:hAnsi="Times New Roman" w:cs="Times New Roman"/>
          <w:b/>
          <w:sz w:val="28"/>
          <w:szCs w:val="28"/>
        </w:rPr>
        <w:t>.</w:t>
      </w:r>
      <w:r w:rsidR="00A51336">
        <w:rPr>
          <w:rFonts w:ascii="Times New Roman" w:hAnsi="Times New Roman" w:cs="Times New Roman"/>
          <w:b/>
          <w:sz w:val="28"/>
          <w:szCs w:val="28"/>
        </w:rPr>
        <w:t>5</w:t>
      </w:r>
      <w:r w:rsidR="001D0971" w:rsidRPr="00326B8A">
        <w:rPr>
          <w:rFonts w:ascii="Times New Roman" w:hAnsi="Times New Roman" w:cs="Times New Roman"/>
          <w:b/>
          <w:sz w:val="28"/>
          <w:szCs w:val="28"/>
        </w:rPr>
        <w:t>. Обеспечение экологической безопасности</w:t>
      </w:r>
      <w:r w:rsidR="00131430" w:rsidRPr="00326B8A">
        <w:rPr>
          <w:rFonts w:ascii="Times New Roman" w:hAnsi="Times New Roman" w:cs="Times New Roman"/>
          <w:b/>
          <w:sz w:val="28"/>
          <w:szCs w:val="28"/>
        </w:rPr>
        <w:t xml:space="preserve"> и охраны окружающей среды</w:t>
      </w:r>
    </w:p>
    <w:p w:rsidR="001D0971" w:rsidRPr="00326B8A" w:rsidRDefault="001D0971">
      <w:pPr>
        <w:pStyle w:val="ConsPlusNormal"/>
        <w:jc w:val="center"/>
        <w:rPr>
          <w:rFonts w:ascii="Times New Roman" w:hAnsi="Times New Roman" w:cs="Times New Roman"/>
          <w:b/>
          <w:sz w:val="28"/>
          <w:szCs w:val="28"/>
        </w:rPr>
      </w:pPr>
    </w:p>
    <w:p w:rsidR="00DE74FF" w:rsidRDefault="00DE74FF" w:rsidP="00DE74FF">
      <w:pPr>
        <w:pStyle w:val="20"/>
        <w:shd w:val="clear" w:color="auto" w:fill="auto"/>
        <w:spacing w:after="0" w:line="322" w:lineRule="exact"/>
        <w:ind w:firstLine="740"/>
        <w:jc w:val="both"/>
      </w:pPr>
      <w:r>
        <w:t>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w:t>
      </w:r>
    </w:p>
    <w:p w:rsidR="00DE74FF" w:rsidRDefault="00DE74FF" w:rsidP="00DE74FF">
      <w:pPr>
        <w:pStyle w:val="20"/>
        <w:shd w:val="clear" w:color="auto" w:fill="auto"/>
        <w:spacing w:after="0" w:line="322" w:lineRule="exact"/>
        <w:ind w:firstLine="740"/>
        <w:jc w:val="both"/>
      </w:pPr>
      <w:r>
        <w:t>Несанкционированное размещение отходов существенно увеличивает экологическую и санитарно-эпидемиологическую опасность территорий.</w:t>
      </w:r>
    </w:p>
    <w:p w:rsidR="00DE74FF" w:rsidRDefault="00DE74FF" w:rsidP="00DE74FF">
      <w:pPr>
        <w:pStyle w:val="20"/>
        <w:shd w:val="clear" w:color="auto" w:fill="auto"/>
        <w:spacing w:after="0" w:line="322" w:lineRule="exact"/>
        <w:ind w:firstLine="740"/>
        <w:jc w:val="both"/>
      </w:pPr>
      <w:r>
        <w:t>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DE74FF" w:rsidRDefault="00DE74FF" w:rsidP="00DE74FF">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Серьезной проблемой на сегодня является значительное количество несанкционированных свалок в количестве 29 единиц, подлежащих в краткосрочном периоде  ликвидации – это места для временного хранения ТКО на землях промышленности и сельскохозяйственных землях, которые на протяжении последних десятилетий накапливались в сельских населенных пунктах. </w:t>
      </w:r>
      <w:r>
        <w:rPr>
          <w:rFonts w:ascii="Times New Roman" w:hAnsi="Times New Roman" w:cs="Times New Roman"/>
          <w:sz w:val="28"/>
          <w:szCs w:val="28"/>
        </w:rPr>
        <w:t>На ликвидацию данных свалок требуются значительные финансовые затраты, местный бюджет не способен обеспечить финансирование э</w:t>
      </w:r>
      <w:r w:rsidR="007E3141">
        <w:rPr>
          <w:rFonts w:ascii="Times New Roman" w:hAnsi="Times New Roman" w:cs="Times New Roman"/>
          <w:sz w:val="28"/>
          <w:szCs w:val="28"/>
        </w:rPr>
        <w:t>т</w:t>
      </w:r>
      <w:r>
        <w:rPr>
          <w:rFonts w:ascii="Times New Roman" w:hAnsi="Times New Roman" w:cs="Times New Roman"/>
          <w:sz w:val="28"/>
          <w:szCs w:val="28"/>
        </w:rPr>
        <w:t>их мероприятий в полном объеме.</w:t>
      </w:r>
    </w:p>
    <w:p w:rsidR="00DE74FF" w:rsidRDefault="00DE74FF" w:rsidP="00DE74FF">
      <w:pPr>
        <w:ind w:firstLine="709"/>
        <w:jc w:val="both"/>
        <w:rPr>
          <w:sz w:val="28"/>
          <w:szCs w:val="28"/>
        </w:rPr>
      </w:pPr>
      <w:r>
        <w:rPr>
          <w:sz w:val="28"/>
          <w:szCs w:val="28"/>
        </w:rPr>
        <w:t>Муромцевский</w:t>
      </w:r>
      <w:r w:rsidRPr="00704BC2">
        <w:rPr>
          <w:sz w:val="28"/>
          <w:szCs w:val="28"/>
        </w:rPr>
        <w:t xml:space="preserve"> муниципальный район </w:t>
      </w:r>
      <w:r>
        <w:rPr>
          <w:sz w:val="28"/>
          <w:szCs w:val="28"/>
        </w:rPr>
        <w:t>впервые в 2</w:t>
      </w:r>
      <w:r w:rsidRPr="00931B26">
        <w:rPr>
          <w:sz w:val="28"/>
          <w:szCs w:val="28"/>
        </w:rPr>
        <w:t>024</w:t>
      </w:r>
      <w:r>
        <w:rPr>
          <w:sz w:val="28"/>
          <w:szCs w:val="28"/>
        </w:rPr>
        <w:t xml:space="preserve"> году принял</w:t>
      </w:r>
      <w:r w:rsidRPr="00704BC2">
        <w:rPr>
          <w:sz w:val="28"/>
          <w:szCs w:val="28"/>
        </w:rPr>
        <w:t xml:space="preserve"> участие в конкурсном отборе муниципальных образований Омской области для предоставления субсидий местным бюджетам из областного бюджета на реализацию мероприятия «Предоставление субсидий местным бюджетам на ликвидацию мест несанкционированного размещения твердых коммунальных отходов на территории Омской области»</w:t>
      </w:r>
      <w:r>
        <w:rPr>
          <w:sz w:val="28"/>
          <w:szCs w:val="28"/>
        </w:rPr>
        <w:t>.</w:t>
      </w:r>
      <w:r w:rsidRPr="00DE74FF">
        <w:rPr>
          <w:sz w:val="28"/>
          <w:szCs w:val="28"/>
        </w:rPr>
        <w:t xml:space="preserve"> </w:t>
      </w:r>
      <w:r>
        <w:rPr>
          <w:sz w:val="28"/>
          <w:szCs w:val="28"/>
        </w:rPr>
        <w:t xml:space="preserve">Благодаря этому в 2024 году планируется ликвидировать </w:t>
      </w:r>
      <w:r w:rsidR="00931B26">
        <w:rPr>
          <w:sz w:val="28"/>
          <w:szCs w:val="28"/>
        </w:rPr>
        <w:t>3</w:t>
      </w:r>
      <w:r>
        <w:rPr>
          <w:sz w:val="28"/>
          <w:szCs w:val="28"/>
        </w:rPr>
        <w:t xml:space="preserve">  </w:t>
      </w:r>
      <w:r w:rsidRPr="00931B26">
        <w:rPr>
          <w:sz w:val="28"/>
          <w:szCs w:val="28"/>
        </w:rPr>
        <w:t xml:space="preserve">несанкционированные свалки. На эти цели запланировано </w:t>
      </w:r>
      <w:r w:rsidR="00931B26" w:rsidRPr="00931B26">
        <w:rPr>
          <w:sz w:val="28"/>
          <w:szCs w:val="28"/>
        </w:rPr>
        <w:t>2,3</w:t>
      </w:r>
      <w:r w:rsidRPr="00931B26">
        <w:rPr>
          <w:sz w:val="28"/>
          <w:szCs w:val="28"/>
        </w:rPr>
        <w:t xml:space="preserve"> млн. руб., </w:t>
      </w:r>
      <w:r w:rsidR="00146429">
        <w:rPr>
          <w:sz w:val="28"/>
          <w:szCs w:val="28"/>
        </w:rPr>
        <w:t xml:space="preserve"> </w:t>
      </w:r>
      <w:r w:rsidRPr="00931B26">
        <w:rPr>
          <w:sz w:val="28"/>
          <w:szCs w:val="28"/>
        </w:rPr>
        <w:t xml:space="preserve"> в том числе средства областного бюджета </w:t>
      </w:r>
      <w:r w:rsidR="00931B26" w:rsidRPr="00931B26">
        <w:rPr>
          <w:sz w:val="28"/>
          <w:szCs w:val="28"/>
        </w:rPr>
        <w:t>2,2</w:t>
      </w:r>
      <w:r w:rsidRPr="00931B26">
        <w:rPr>
          <w:sz w:val="28"/>
          <w:szCs w:val="28"/>
        </w:rPr>
        <w:t xml:space="preserve"> млн. руб.</w:t>
      </w:r>
    </w:p>
    <w:p w:rsidR="00020153" w:rsidRDefault="00F42876" w:rsidP="00020153">
      <w:pPr>
        <w:autoSpaceDE w:val="0"/>
        <w:autoSpaceDN w:val="0"/>
        <w:adjustRightInd w:val="0"/>
        <w:jc w:val="both"/>
        <w:rPr>
          <w:sz w:val="28"/>
          <w:szCs w:val="28"/>
        </w:rPr>
      </w:pPr>
      <w:r>
        <w:rPr>
          <w:sz w:val="28"/>
          <w:szCs w:val="28"/>
        </w:rPr>
        <w:tab/>
      </w:r>
      <w:r w:rsidR="00DE74FF" w:rsidRPr="00F42876">
        <w:rPr>
          <w:sz w:val="28"/>
          <w:szCs w:val="28"/>
        </w:rPr>
        <w:t>В рамках решения существующих проблем в сфере обращения с ТКО утверждены Реестры мест (площадок) накопления твердых коммунальных отходов на территории Муромцевского городского поселения и на территории сельских поселений Муромцевского муниципального района Омской области</w:t>
      </w:r>
      <w:r w:rsidR="00DE74FF">
        <w:rPr>
          <w:sz w:val="28"/>
          <w:szCs w:val="28"/>
        </w:rPr>
        <w:t xml:space="preserve">. </w:t>
      </w:r>
      <w:r w:rsidR="00DE74FF" w:rsidRPr="00F42876">
        <w:rPr>
          <w:sz w:val="28"/>
          <w:szCs w:val="28"/>
        </w:rPr>
        <w:t xml:space="preserve">Каждый населенный пункт обеспечен контейнерными площадками, сбор, транспортирование, обработку, захоронение ТКО осуществляет региональный оператор по обращению с ТКО ООО </w:t>
      </w:r>
      <w:r w:rsidR="006F7D71" w:rsidRPr="006F7D71">
        <w:rPr>
          <w:sz w:val="28"/>
          <w:szCs w:val="28"/>
        </w:rPr>
        <w:t>«</w:t>
      </w:r>
      <w:r w:rsidR="00DE74FF" w:rsidRPr="00F42876">
        <w:rPr>
          <w:sz w:val="28"/>
          <w:szCs w:val="28"/>
        </w:rPr>
        <w:t>Магнит</w:t>
      </w:r>
      <w:r w:rsidR="006F7D71" w:rsidRPr="00704BC2">
        <w:rPr>
          <w:sz w:val="28"/>
          <w:szCs w:val="28"/>
        </w:rPr>
        <w:t>»</w:t>
      </w:r>
      <w:r w:rsidR="00DE74FF" w:rsidRPr="00F42876">
        <w:rPr>
          <w:sz w:val="28"/>
          <w:szCs w:val="28"/>
        </w:rPr>
        <w:t>.</w:t>
      </w:r>
      <w:r w:rsidR="00DE74FF">
        <w:rPr>
          <w:sz w:val="28"/>
          <w:szCs w:val="28"/>
        </w:rPr>
        <w:t xml:space="preserve"> </w:t>
      </w:r>
    </w:p>
    <w:p w:rsidR="00FD11D5" w:rsidRDefault="00DE74FF" w:rsidP="00FD11D5">
      <w:pPr>
        <w:ind w:firstLine="708"/>
        <w:jc w:val="both"/>
        <w:rPr>
          <w:sz w:val="28"/>
          <w:szCs w:val="28"/>
        </w:rPr>
      </w:pPr>
      <w:r>
        <w:rPr>
          <w:sz w:val="28"/>
          <w:szCs w:val="28"/>
        </w:rPr>
        <w:t xml:space="preserve">На территории </w:t>
      </w:r>
      <w:r w:rsidRPr="00DE7B40">
        <w:rPr>
          <w:sz w:val="28"/>
          <w:szCs w:val="28"/>
        </w:rPr>
        <w:t xml:space="preserve"> </w:t>
      </w:r>
      <w:r>
        <w:rPr>
          <w:sz w:val="28"/>
          <w:szCs w:val="28"/>
        </w:rPr>
        <w:t>Муромцев</w:t>
      </w:r>
      <w:r w:rsidRPr="00DE7B40">
        <w:rPr>
          <w:sz w:val="28"/>
          <w:szCs w:val="28"/>
        </w:rPr>
        <w:t>ского муниципального ра</w:t>
      </w:r>
      <w:r>
        <w:rPr>
          <w:sz w:val="28"/>
          <w:szCs w:val="28"/>
        </w:rPr>
        <w:t xml:space="preserve">йона создано </w:t>
      </w:r>
      <w:r w:rsidR="006F7D71">
        <w:rPr>
          <w:sz w:val="28"/>
          <w:szCs w:val="28"/>
        </w:rPr>
        <w:t>398</w:t>
      </w:r>
      <w:r w:rsidRPr="00DE7B40">
        <w:rPr>
          <w:sz w:val="28"/>
          <w:szCs w:val="28"/>
        </w:rPr>
        <w:t xml:space="preserve"> мест (площадок) накоплени</w:t>
      </w:r>
      <w:r>
        <w:rPr>
          <w:sz w:val="28"/>
          <w:szCs w:val="28"/>
        </w:rPr>
        <w:t xml:space="preserve">я твердых коммунальных отходов. </w:t>
      </w:r>
    </w:p>
    <w:p w:rsidR="00020153" w:rsidRDefault="006F7D71" w:rsidP="00FD11D5">
      <w:pPr>
        <w:ind w:firstLine="708"/>
        <w:jc w:val="both"/>
        <w:rPr>
          <w:sz w:val="28"/>
          <w:szCs w:val="28"/>
        </w:rPr>
      </w:pPr>
      <w:r>
        <w:rPr>
          <w:sz w:val="28"/>
          <w:szCs w:val="28"/>
        </w:rPr>
        <w:t>Постановлен</w:t>
      </w:r>
      <w:r w:rsidR="00020153">
        <w:rPr>
          <w:sz w:val="28"/>
          <w:szCs w:val="28"/>
        </w:rPr>
        <w:t>ием</w:t>
      </w:r>
      <w:r w:rsidR="00020153" w:rsidRPr="00B140B6">
        <w:rPr>
          <w:sz w:val="28"/>
          <w:szCs w:val="28"/>
        </w:rPr>
        <w:t xml:space="preserve"> Администрации </w:t>
      </w:r>
      <w:r w:rsidR="00020153" w:rsidRPr="006F7D71">
        <w:rPr>
          <w:sz w:val="28"/>
          <w:szCs w:val="28"/>
        </w:rPr>
        <w:t xml:space="preserve">Муромцевского городского поселения Муромцевского муниципального района Омской области от </w:t>
      </w:r>
      <w:r w:rsidRPr="006F7D71">
        <w:rPr>
          <w:sz w:val="28"/>
          <w:szCs w:val="28"/>
        </w:rPr>
        <w:t>27</w:t>
      </w:r>
      <w:r w:rsidR="00020153" w:rsidRPr="006F7D71">
        <w:rPr>
          <w:sz w:val="28"/>
          <w:szCs w:val="28"/>
        </w:rPr>
        <w:t xml:space="preserve">.03.2024 № </w:t>
      </w:r>
      <w:r w:rsidRPr="006F7D71">
        <w:rPr>
          <w:sz w:val="28"/>
          <w:szCs w:val="28"/>
        </w:rPr>
        <w:t>44</w:t>
      </w:r>
      <w:r w:rsidR="00020153" w:rsidRPr="006F7D71">
        <w:rPr>
          <w:sz w:val="28"/>
          <w:szCs w:val="28"/>
        </w:rPr>
        <w:t>-</w:t>
      </w:r>
      <w:r w:rsidRPr="006F7D71">
        <w:rPr>
          <w:sz w:val="28"/>
          <w:szCs w:val="28"/>
        </w:rPr>
        <w:t>п</w:t>
      </w:r>
      <w:r w:rsidR="00020153" w:rsidRPr="006F7D71">
        <w:rPr>
          <w:sz w:val="28"/>
          <w:szCs w:val="28"/>
        </w:rPr>
        <w:t xml:space="preserve">  «</w:t>
      </w:r>
      <w:r w:rsidRPr="006F7D71">
        <w:rPr>
          <w:sz w:val="28"/>
          <w:szCs w:val="28"/>
        </w:rPr>
        <w:t>Об утверждении реестра планируемых к размещению мест (площадок) накопления твердых коммунальных отходов на территории Муромцевского городского поселения Муромцевского муниципального района Омской области</w:t>
      </w:r>
      <w:r w:rsidRPr="00704BC2">
        <w:rPr>
          <w:sz w:val="28"/>
          <w:szCs w:val="28"/>
        </w:rPr>
        <w:t>»</w:t>
      </w:r>
      <w:r>
        <w:rPr>
          <w:sz w:val="28"/>
          <w:szCs w:val="28"/>
        </w:rPr>
        <w:t xml:space="preserve"> </w:t>
      </w:r>
      <w:r w:rsidR="00020153" w:rsidRPr="006F7D71">
        <w:rPr>
          <w:sz w:val="28"/>
          <w:szCs w:val="28"/>
        </w:rPr>
        <w:t xml:space="preserve">создано </w:t>
      </w:r>
      <w:r>
        <w:rPr>
          <w:sz w:val="28"/>
          <w:szCs w:val="28"/>
        </w:rPr>
        <w:t>116</w:t>
      </w:r>
      <w:r w:rsidR="00020153" w:rsidRPr="006F7D71">
        <w:rPr>
          <w:sz w:val="28"/>
          <w:szCs w:val="28"/>
        </w:rPr>
        <w:t xml:space="preserve"> мест.</w:t>
      </w:r>
      <w:r w:rsidR="00020153">
        <w:rPr>
          <w:sz w:val="28"/>
          <w:szCs w:val="28"/>
        </w:rPr>
        <w:t xml:space="preserve"> </w:t>
      </w:r>
    </w:p>
    <w:p w:rsidR="00020153" w:rsidRPr="006F7D71" w:rsidRDefault="00020153" w:rsidP="00020153">
      <w:pPr>
        <w:ind w:firstLine="709"/>
        <w:jc w:val="both"/>
        <w:rPr>
          <w:sz w:val="28"/>
          <w:szCs w:val="28"/>
        </w:rPr>
      </w:pPr>
      <w:r>
        <w:rPr>
          <w:sz w:val="28"/>
          <w:szCs w:val="28"/>
        </w:rPr>
        <w:lastRenderedPageBreak/>
        <w:t>Постановлением</w:t>
      </w:r>
      <w:r w:rsidRPr="00B140B6">
        <w:rPr>
          <w:sz w:val="28"/>
          <w:szCs w:val="28"/>
        </w:rPr>
        <w:t xml:space="preserve"> Администрации </w:t>
      </w:r>
      <w:r>
        <w:rPr>
          <w:sz w:val="28"/>
          <w:szCs w:val="28"/>
        </w:rPr>
        <w:t>Муромцевс</w:t>
      </w:r>
      <w:r w:rsidRPr="00B140B6">
        <w:rPr>
          <w:sz w:val="28"/>
          <w:szCs w:val="28"/>
        </w:rPr>
        <w:t xml:space="preserve">кого муниципального района Омской </w:t>
      </w:r>
      <w:r w:rsidRPr="006F7D71">
        <w:rPr>
          <w:sz w:val="28"/>
          <w:szCs w:val="28"/>
        </w:rPr>
        <w:t xml:space="preserve">области от </w:t>
      </w:r>
      <w:r w:rsidR="006F7D71" w:rsidRPr="006F7D71">
        <w:rPr>
          <w:sz w:val="28"/>
          <w:szCs w:val="28"/>
        </w:rPr>
        <w:t>07</w:t>
      </w:r>
      <w:r w:rsidRPr="006F7D71">
        <w:rPr>
          <w:sz w:val="28"/>
          <w:szCs w:val="28"/>
        </w:rPr>
        <w:t>.0</w:t>
      </w:r>
      <w:r w:rsidR="006F7D71" w:rsidRPr="006F7D71">
        <w:rPr>
          <w:sz w:val="28"/>
          <w:szCs w:val="28"/>
        </w:rPr>
        <w:t>2</w:t>
      </w:r>
      <w:r w:rsidRPr="006F7D71">
        <w:rPr>
          <w:sz w:val="28"/>
          <w:szCs w:val="28"/>
        </w:rPr>
        <w:t xml:space="preserve">.2024  № </w:t>
      </w:r>
      <w:r w:rsidR="006F7D71">
        <w:rPr>
          <w:sz w:val="28"/>
          <w:szCs w:val="28"/>
        </w:rPr>
        <w:t>46</w:t>
      </w:r>
      <w:r w:rsidRPr="006F7D71">
        <w:rPr>
          <w:sz w:val="28"/>
          <w:szCs w:val="28"/>
        </w:rPr>
        <w:t>-п  «</w:t>
      </w:r>
      <w:r w:rsidR="006F7D71" w:rsidRPr="006F7D71">
        <w:rPr>
          <w:sz w:val="28"/>
          <w:szCs w:val="28"/>
        </w:rPr>
        <w:t>О внесении изменений в постановление Администрации Муромцевского муниципального района Омской области от 17.04.2023 № 130-п «Об утверждении Реестра мест (площадок) накопления твердых коммунальных отходов на территории сельских поселений Муромцевского муниципального района Омской области»</w:t>
      </w:r>
      <w:r w:rsidRPr="006F7D71">
        <w:rPr>
          <w:sz w:val="28"/>
          <w:szCs w:val="28"/>
        </w:rPr>
        <w:t xml:space="preserve"> на территории сельских поселений </w:t>
      </w:r>
      <w:r w:rsidR="006F7D71" w:rsidRPr="006F7D71">
        <w:rPr>
          <w:sz w:val="28"/>
          <w:szCs w:val="28"/>
        </w:rPr>
        <w:t>Муромцев</w:t>
      </w:r>
      <w:r w:rsidRPr="006F7D71">
        <w:rPr>
          <w:sz w:val="28"/>
          <w:szCs w:val="28"/>
        </w:rPr>
        <w:t xml:space="preserve">ского муниципального района создано </w:t>
      </w:r>
      <w:r w:rsidR="006F7D71" w:rsidRPr="006F7D71">
        <w:rPr>
          <w:sz w:val="28"/>
          <w:szCs w:val="28"/>
        </w:rPr>
        <w:t>282</w:t>
      </w:r>
      <w:r w:rsidRPr="006F7D71">
        <w:rPr>
          <w:sz w:val="28"/>
          <w:szCs w:val="28"/>
        </w:rPr>
        <w:t xml:space="preserve"> мест</w:t>
      </w:r>
      <w:r w:rsidR="006F7D71" w:rsidRPr="006F7D71">
        <w:rPr>
          <w:sz w:val="28"/>
          <w:szCs w:val="28"/>
        </w:rPr>
        <w:t>а</w:t>
      </w:r>
      <w:r w:rsidRPr="006F7D71">
        <w:rPr>
          <w:sz w:val="28"/>
          <w:szCs w:val="28"/>
        </w:rPr>
        <w:t>.</w:t>
      </w:r>
    </w:p>
    <w:p w:rsidR="00020153" w:rsidRDefault="00020153" w:rsidP="00020153">
      <w:pPr>
        <w:ind w:firstLine="709"/>
        <w:jc w:val="both"/>
        <w:rPr>
          <w:sz w:val="28"/>
          <w:szCs w:val="28"/>
        </w:rPr>
      </w:pPr>
      <w:r w:rsidRPr="006F7D71">
        <w:rPr>
          <w:sz w:val="28"/>
          <w:szCs w:val="28"/>
        </w:rPr>
        <w:t>За период 2019-2023 года было потрачено на создание мест (площадок) накопления твердых коммунальных отходов 15,</w:t>
      </w:r>
      <w:r w:rsidR="006F7D71" w:rsidRPr="006F7D71">
        <w:rPr>
          <w:sz w:val="28"/>
          <w:szCs w:val="28"/>
        </w:rPr>
        <w:t>6</w:t>
      </w:r>
      <w:r w:rsidRPr="006F7D71">
        <w:rPr>
          <w:sz w:val="28"/>
          <w:szCs w:val="28"/>
        </w:rPr>
        <w:t xml:space="preserve"> млн</w:t>
      </w:r>
      <w:r>
        <w:rPr>
          <w:sz w:val="28"/>
          <w:szCs w:val="28"/>
        </w:rPr>
        <w:t>. руб.</w:t>
      </w:r>
    </w:p>
    <w:p w:rsidR="00020153" w:rsidRPr="00326B8A" w:rsidRDefault="00E06503" w:rsidP="00020153">
      <w:pPr>
        <w:autoSpaceDE w:val="0"/>
        <w:autoSpaceDN w:val="0"/>
        <w:adjustRightInd w:val="0"/>
        <w:jc w:val="both"/>
        <w:rPr>
          <w:sz w:val="28"/>
          <w:szCs w:val="28"/>
        </w:rPr>
      </w:pPr>
      <w:r w:rsidRPr="00326B8A">
        <w:rPr>
          <w:rFonts w:eastAsiaTheme="minorHAnsi"/>
          <w:sz w:val="28"/>
          <w:szCs w:val="28"/>
          <w:lang w:eastAsia="en-US"/>
        </w:rPr>
        <w:tab/>
      </w:r>
      <w:r w:rsidR="00020153" w:rsidRPr="00326B8A">
        <w:rPr>
          <w:sz w:val="28"/>
          <w:szCs w:val="28"/>
        </w:rPr>
        <w:t>Объект размещения твердых коммунальных отходов, расположенный в р.п. Муромцево из-за ее несоответствия требованиям по обустройству не включен в Перечень объектов размещения ТКО на территории субъекта Российской Федерации</w:t>
      </w:r>
      <w:r w:rsidR="00020153">
        <w:rPr>
          <w:sz w:val="28"/>
          <w:szCs w:val="28"/>
        </w:rPr>
        <w:t>,</w:t>
      </w:r>
      <w:r w:rsidR="00020153" w:rsidRPr="00326B8A">
        <w:rPr>
          <w:sz w:val="28"/>
          <w:szCs w:val="28"/>
        </w:rPr>
        <w:t xml:space="preserve"> вывоз ТКО с контейнерных площадок </w:t>
      </w:r>
      <w:r w:rsidR="00020153">
        <w:rPr>
          <w:sz w:val="28"/>
          <w:szCs w:val="28"/>
        </w:rPr>
        <w:t xml:space="preserve">Муромцевского района </w:t>
      </w:r>
      <w:r w:rsidR="00020153" w:rsidRPr="00326B8A">
        <w:rPr>
          <w:sz w:val="28"/>
          <w:szCs w:val="28"/>
        </w:rPr>
        <w:t xml:space="preserve">осуществляется в с. Седельниково. Объем </w:t>
      </w:r>
      <w:r w:rsidR="00020153">
        <w:rPr>
          <w:sz w:val="28"/>
          <w:szCs w:val="28"/>
        </w:rPr>
        <w:t xml:space="preserve">скопившихся за многие годы </w:t>
      </w:r>
      <w:r w:rsidR="00020153" w:rsidRPr="00326B8A">
        <w:rPr>
          <w:sz w:val="28"/>
          <w:szCs w:val="28"/>
        </w:rPr>
        <w:t>отходов на объекте составляет более 34 тыс. м³. Требуемые средства на рекультивацию ТКО - не мене</w:t>
      </w:r>
      <w:r w:rsidR="00020153">
        <w:rPr>
          <w:sz w:val="28"/>
          <w:szCs w:val="28"/>
        </w:rPr>
        <w:t>е</w:t>
      </w:r>
      <w:r w:rsidR="00020153" w:rsidRPr="00326B8A">
        <w:rPr>
          <w:sz w:val="28"/>
          <w:szCs w:val="28"/>
        </w:rPr>
        <w:t xml:space="preserve"> 145 млн. рублей. </w:t>
      </w:r>
    </w:p>
    <w:p w:rsidR="00020153" w:rsidRDefault="00020153" w:rsidP="000201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w:t>
      </w:r>
      <w:r w:rsidRPr="00326B8A">
        <w:rPr>
          <w:rFonts w:ascii="Times New Roman" w:hAnsi="Times New Roman" w:cs="Times New Roman"/>
          <w:sz w:val="28"/>
          <w:szCs w:val="28"/>
        </w:rPr>
        <w:t>ормирование комплексной системы обращения с ТКО на территории Муромцевского района является ключевым направлением обеспечения экологической безопасности.</w:t>
      </w:r>
    </w:p>
    <w:p w:rsidR="00DD7BA8" w:rsidRPr="00A51336" w:rsidRDefault="00CF019D" w:rsidP="00020153">
      <w:pPr>
        <w:autoSpaceDE w:val="0"/>
        <w:autoSpaceDN w:val="0"/>
        <w:adjustRightInd w:val="0"/>
        <w:ind w:firstLine="540"/>
        <w:jc w:val="both"/>
        <w:rPr>
          <w:rFonts w:eastAsiaTheme="minorHAnsi"/>
          <w:bCs/>
          <w:sz w:val="28"/>
          <w:szCs w:val="28"/>
          <w:lang w:eastAsia="en-US"/>
        </w:rPr>
      </w:pPr>
      <w:r w:rsidRPr="0033198A">
        <w:rPr>
          <w:sz w:val="28"/>
          <w:szCs w:val="28"/>
        </w:rPr>
        <w:t xml:space="preserve">В целях </w:t>
      </w:r>
      <w:r w:rsidR="00020153">
        <w:rPr>
          <w:sz w:val="28"/>
          <w:szCs w:val="28"/>
        </w:rPr>
        <w:t>улучшения состояния окружающей среды и повышения эффективности сбора ТКО</w:t>
      </w:r>
      <w:r w:rsidR="0032166F" w:rsidRPr="0033198A">
        <w:rPr>
          <w:sz w:val="28"/>
          <w:szCs w:val="28"/>
        </w:rPr>
        <w:t xml:space="preserve"> </w:t>
      </w:r>
      <w:r w:rsidRPr="0033198A">
        <w:rPr>
          <w:sz w:val="28"/>
          <w:szCs w:val="28"/>
        </w:rPr>
        <w:t xml:space="preserve">в период реализации Стратегии </w:t>
      </w:r>
      <w:r w:rsidR="00DD7BA8" w:rsidRPr="0033198A">
        <w:rPr>
          <w:rFonts w:eastAsiaTheme="minorHAnsi"/>
          <w:bCs/>
          <w:sz w:val="28"/>
          <w:szCs w:val="28"/>
          <w:lang w:eastAsia="en-US"/>
        </w:rPr>
        <w:t xml:space="preserve">основными </w:t>
      </w:r>
      <w:r w:rsidR="00DD7BA8" w:rsidRPr="00A51336">
        <w:rPr>
          <w:rFonts w:eastAsiaTheme="minorHAnsi"/>
          <w:bCs/>
          <w:sz w:val="28"/>
          <w:szCs w:val="28"/>
          <w:lang w:eastAsia="en-US"/>
        </w:rPr>
        <w:t>направлениями</w:t>
      </w:r>
      <w:r w:rsidRPr="00A51336">
        <w:rPr>
          <w:rFonts w:eastAsiaTheme="minorHAnsi"/>
          <w:bCs/>
          <w:sz w:val="28"/>
          <w:szCs w:val="28"/>
          <w:lang w:eastAsia="en-US"/>
        </w:rPr>
        <w:t xml:space="preserve"> станут</w:t>
      </w:r>
      <w:r w:rsidR="00DD7BA8" w:rsidRPr="00A51336">
        <w:rPr>
          <w:rFonts w:eastAsiaTheme="minorHAnsi"/>
          <w:bCs/>
          <w:sz w:val="28"/>
          <w:szCs w:val="28"/>
          <w:lang w:eastAsia="en-US"/>
        </w:rPr>
        <w:t>:</w:t>
      </w:r>
    </w:p>
    <w:p w:rsidR="001107C9" w:rsidRPr="00A51336" w:rsidRDefault="00134E2C" w:rsidP="00DD7BA8">
      <w:pPr>
        <w:autoSpaceDE w:val="0"/>
        <w:autoSpaceDN w:val="0"/>
        <w:adjustRightInd w:val="0"/>
        <w:jc w:val="both"/>
        <w:rPr>
          <w:rFonts w:eastAsiaTheme="minorHAnsi"/>
          <w:sz w:val="28"/>
          <w:szCs w:val="28"/>
          <w:lang w:eastAsia="en-US"/>
        </w:rPr>
      </w:pPr>
      <w:r w:rsidRPr="00A51336">
        <w:rPr>
          <w:sz w:val="28"/>
          <w:szCs w:val="28"/>
        </w:rPr>
        <w:tab/>
      </w:r>
      <w:r w:rsidR="006F7D71">
        <w:rPr>
          <w:sz w:val="28"/>
          <w:szCs w:val="28"/>
        </w:rPr>
        <w:t>1)</w:t>
      </w:r>
      <w:r w:rsidR="001107C9" w:rsidRPr="00A51336">
        <w:rPr>
          <w:rFonts w:eastAsiaTheme="minorHAnsi"/>
          <w:sz w:val="28"/>
          <w:szCs w:val="28"/>
          <w:lang w:eastAsia="en-US"/>
        </w:rPr>
        <w:t xml:space="preserve"> </w:t>
      </w:r>
      <w:r w:rsidR="00020153">
        <w:rPr>
          <w:rFonts w:eastAsiaTheme="minorHAnsi"/>
          <w:sz w:val="28"/>
          <w:szCs w:val="28"/>
          <w:lang w:eastAsia="en-US"/>
        </w:rPr>
        <w:t>рекультивация земельного участка под</w:t>
      </w:r>
      <w:r w:rsidR="004E1BD8" w:rsidRPr="00A51336">
        <w:rPr>
          <w:rFonts w:eastAsiaTheme="minorHAnsi"/>
          <w:sz w:val="28"/>
          <w:szCs w:val="28"/>
          <w:lang w:eastAsia="en-US"/>
        </w:rPr>
        <w:t xml:space="preserve"> </w:t>
      </w:r>
      <w:r w:rsidR="00020153">
        <w:rPr>
          <w:rFonts w:eastAsiaTheme="minorHAnsi"/>
          <w:sz w:val="28"/>
          <w:szCs w:val="28"/>
          <w:lang w:eastAsia="en-US"/>
        </w:rPr>
        <w:t>объектом</w:t>
      </w:r>
      <w:r w:rsidR="001107C9" w:rsidRPr="00A51336">
        <w:rPr>
          <w:rFonts w:eastAsiaTheme="minorHAnsi"/>
          <w:sz w:val="28"/>
          <w:szCs w:val="28"/>
          <w:lang w:eastAsia="en-US"/>
        </w:rPr>
        <w:t xml:space="preserve"> </w:t>
      </w:r>
      <w:r w:rsidR="004E1BD8" w:rsidRPr="00A51336">
        <w:rPr>
          <w:rFonts w:eastAsiaTheme="minorHAnsi"/>
          <w:sz w:val="28"/>
          <w:szCs w:val="28"/>
          <w:lang w:eastAsia="en-US"/>
        </w:rPr>
        <w:t>для временного размещения</w:t>
      </w:r>
      <w:r w:rsidR="001107C9" w:rsidRPr="00A51336">
        <w:rPr>
          <w:rFonts w:eastAsiaTheme="minorHAnsi"/>
          <w:sz w:val="28"/>
          <w:szCs w:val="28"/>
          <w:lang w:eastAsia="en-US"/>
        </w:rPr>
        <w:t xml:space="preserve"> твердых коммунальных отходов в р.п. Муромцево;</w:t>
      </w:r>
    </w:p>
    <w:p w:rsidR="00020153" w:rsidRDefault="00134E2C" w:rsidP="001107C9">
      <w:pPr>
        <w:autoSpaceDE w:val="0"/>
        <w:autoSpaceDN w:val="0"/>
        <w:adjustRightInd w:val="0"/>
        <w:jc w:val="both"/>
        <w:rPr>
          <w:sz w:val="28"/>
          <w:szCs w:val="28"/>
        </w:rPr>
      </w:pPr>
      <w:r w:rsidRPr="00A51336">
        <w:rPr>
          <w:sz w:val="28"/>
          <w:szCs w:val="28"/>
        </w:rPr>
        <w:tab/>
      </w:r>
      <w:r w:rsidR="006F7D71">
        <w:rPr>
          <w:sz w:val="28"/>
          <w:szCs w:val="28"/>
        </w:rPr>
        <w:t>2)</w:t>
      </w:r>
      <w:r w:rsidR="00020153">
        <w:rPr>
          <w:sz w:val="28"/>
          <w:szCs w:val="28"/>
        </w:rPr>
        <w:t xml:space="preserve"> </w:t>
      </w:r>
      <w:r w:rsidR="0032166F" w:rsidRPr="00A51336">
        <w:rPr>
          <w:sz w:val="28"/>
          <w:szCs w:val="28"/>
        </w:rPr>
        <w:t xml:space="preserve">ликвидация </w:t>
      </w:r>
      <w:r w:rsidR="00020153">
        <w:rPr>
          <w:sz w:val="28"/>
          <w:szCs w:val="28"/>
        </w:rPr>
        <w:t xml:space="preserve">мест </w:t>
      </w:r>
      <w:r w:rsidR="0032166F" w:rsidRPr="00A51336">
        <w:rPr>
          <w:sz w:val="28"/>
          <w:szCs w:val="28"/>
        </w:rPr>
        <w:t>несанкционированного размещения отходов</w:t>
      </w:r>
      <w:r w:rsidR="00020153">
        <w:rPr>
          <w:sz w:val="28"/>
          <w:szCs w:val="28"/>
        </w:rPr>
        <w:t>;</w:t>
      </w:r>
    </w:p>
    <w:p w:rsidR="001107C9" w:rsidRPr="00A51336" w:rsidRDefault="006F7D71" w:rsidP="00020153">
      <w:pPr>
        <w:autoSpaceDE w:val="0"/>
        <w:autoSpaceDN w:val="0"/>
        <w:adjustRightInd w:val="0"/>
        <w:ind w:firstLine="708"/>
        <w:jc w:val="both"/>
        <w:rPr>
          <w:rFonts w:eastAsiaTheme="minorHAnsi"/>
          <w:bCs/>
          <w:sz w:val="28"/>
          <w:szCs w:val="28"/>
          <w:lang w:eastAsia="en-US"/>
        </w:rPr>
      </w:pPr>
      <w:r>
        <w:rPr>
          <w:sz w:val="28"/>
          <w:szCs w:val="28"/>
        </w:rPr>
        <w:t>3)</w:t>
      </w:r>
      <w:r w:rsidR="00020153">
        <w:rPr>
          <w:sz w:val="28"/>
          <w:szCs w:val="28"/>
        </w:rPr>
        <w:t xml:space="preserve"> обеспечение необходимого количества контейнерных площадок для сбора ТКО на территории всего района</w:t>
      </w:r>
      <w:r w:rsidR="001107C9" w:rsidRPr="00A51336">
        <w:rPr>
          <w:rFonts w:eastAsiaTheme="minorHAnsi"/>
          <w:sz w:val="28"/>
          <w:szCs w:val="28"/>
          <w:lang w:eastAsia="en-US"/>
        </w:rPr>
        <w:t>.</w:t>
      </w:r>
    </w:p>
    <w:p w:rsidR="00020153" w:rsidRDefault="0032166F" w:rsidP="00020153">
      <w:pPr>
        <w:autoSpaceDE w:val="0"/>
        <w:autoSpaceDN w:val="0"/>
        <w:adjustRightInd w:val="0"/>
        <w:jc w:val="both"/>
        <w:rPr>
          <w:rFonts w:eastAsiaTheme="minorHAnsi"/>
          <w:sz w:val="28"/>
          <w:szCs w:val="28"/>
          <w:lang w:eastAsia="en-US"/>
        </w:rPr>
      </w:pPr>
      <w:r w:rsidRPr="00A51336">
        <w:rPr>
          <w:rFonts w:eastAsiaTheme="minorHAnsi"/>
          <w:sz w:val="28"/>
          <w:szCs w:val="28"/>
          <w:lang w:eastAsia="en-US"/>
        </w:rPr>
        <w:tab/>
      </w:r>
    </w:p>
    <w:p w:rsidR="00AD3C87" w:rsidRDefault="00020153" w:rsidP="00020153">
      <w:pPr>
        <w:autoSpaceDE w:val="0"/>
        <w:autoSpaceDN w:val="0"/>
        <w:adjustRightInd w:val="0"/>
        <w:jc w:val="center"/>
        <w:rPr>
          <w:rFonts w:eastAsiaTheme="minorHAnsi"/>
          <w:b/>
          <w:sz w:val="28"/>
          <w:szCs w:val="28"/>
          <w:lang w:eastAsia="en-US"/>
        </w:rPr>
      </w:pPr>
      <w:r w:rsidRPr="00020153">
        <w:rPr>
          <w:rFonts w:eastAsiaTheme="minorHAnsi"/>
          <w:b/>
          <w:sz w:val="28"/>
          <w:szCs w:val="28"/>
          <w:lang w:eastAsia="en-US"/>
        </w:rPr>
        <w:t>4.6.</w:t>
      </w:r>
      <w:r>
        <w:rPr>
          <w:rFonts w:eastAsiaTheme="minorHAnsi"/>
          <w:b/>
          <w:sz w:val="28"/>
          <w:szCs w:val="28"/>
          <w:lang w:eastAsia="en-US"/>
        </w:rPr>
        <w:t xml:space="preserve"> Территориальное управление</w:t>
      </w:r>
    </w:p>
    <w:p w:rsidR="00020153" w:rsidRDefault="00020153" w:rsidP="00020153">
      <w:pPr>
        <w:autoSpaceDE w:val="0"/>
        <w:autoSpaceDN w:val="0"/>
        <w:adjustRightInd w:val="0"/>
        <w:jc w:val="center"/>
        <w:rPr>
          <w:rFonts w:eastAsiaTheme="minorHAnsi"/>
          <w:b/>
          <w:sz w:val="28"/>
          <w:szCs w:val="28"/>
          <w:lang w:eastAsia="en-US"/>
        </w:rPr>
      </w:pPr>
    </w:p>
    <w:p w:rsidR="00020153" w:rsidRDefault="00020153" w:rsidP="00020153">
      <w:pPr>
        <w:autoSpaceDE w:val="0"/>
        <w:autoSpaceDN w:val="0"/>
        <w:adjustRightInd w:val="0"/>
        <w:ind w:firstLine="708"/>
        <w:jc w:val="both"/>
        <w:rPr>
          <w:sz w:val="28"/>
          <w:szCs w:val="28"/>
        </w:rPr>
      </w:pPr>
      <w:r w:rsidRPr="0065773A">
        <w:rPr>
          <w:sz w:val="28"/>
          <w:szCs w:val="28"/>
        </w:rPr>
        <w:t xml:space="preserve">В </w:t>
      </w:r>
      <w:r>
        <w:rPr>
          <w:sz w:val="28"/>
          <w:szCs w:val="28"/>
        </w:rPr>
        <w:t xml:space="preserve">Муромцевском </w:t>
      </w:r>
      <w:r w:rsidRPr="0065773A">
        <w:rPr>
          <w:sz w:val="28"/>
          <w:szCs w:val="28"/>
        </w:rPr>
        <w:t xml:space="preserve">муниципальном районе Схема территориального планирования муниципального района </w:t>
      </w:r>
      <w:r w:rsidRPr="005506E7">
        <w:rPr>
          <w:sz w:val="28"/>
          <w:szCs w:val="28"/>
        </w:rPr>
        <w:t xml:space="preserve">утверждена Решением Совета </w:t>
      </w:r>
      <w:r w:rsidR="00B2410E" w:rsidRPr="005506E7">
        <w:rPr>
          <w:sz w:val="28"/>
          <w:szCs w:val="28"/>
        </w:rPr>
        <w:t>Муромце</w:t>
      </w:r>
      <w:r w:rsidR="00AC64D8">
        <w:rPr>
          <w:sz w:val="28"/>
          <w:szCs w:val="28"/>
        </w:rPr>
        <w:t>в</w:t>
      </w:r>
      <w:r w:rsidR="00B2410E" w:rsidRPr="005506E7">
        <w:rPr>
          <w:sz w:val="28"/>
          <w:szCs w:val="28"/>
        </w:rPr>
        <w:t>с</w:t>
      </w:r>
      <w:r w:rsidRPr="005506E7">
        <w:rPr>
          <w:sz w:val="28"/>
          <w:szCs w:val="28"/>
        </w:rPr>
        <w:t xml:space="preserve">кого муниципального района Омской области от </w:t>
      </w:r>
      <w:r w:rsidR="005506E7" w:rsidRPr="005506E7">
        <w:rPr>
          <w:sz w:val="28"/>
          <w:szCs w:val="28"/>
        </w:rPr>
        <w:t>13</w:t>
      </w:r>
      <w:r w:rsidRPr="005506E7">
        <w:rPr>
          <w:sz w:val="28"/>
          <w:szCs w:val="28"/>
        </w:rPr>
        <w:t>.12.201</w:t>
      </w:r>
      <w:r w:rsidR="005506E7" w:rsidRPr="005506E7">
        <w:rPr>
          <w:sz w:val="28"/>
          <w:szCs w:val="28"/>
        </w:rPr>
        <w:t>8</w:t>
      </w:r>
      <w:r w:rsidRPr="005506E7">
        <w:rPr>
          <w:sz w:val="28"/>
          <w:szCs w:val="28"/>
        </w:rPr>
        <w:t xml:space="preserve"> № </w:t>
      </w:r>
      <w:r w:rsidR="005506E7" w:rsidRPr="005506E7">
        <w:rPr>
          <w:sz w:val="28"/>
          <w:szCs w:val="28"/>
        </w:rPr>
        <w:t>71</w:t>
      </w:r>
      <w:r w:rsidRPr="005506E7">
        <w:rPr>
          <w:sz w:val="28"/>
          <w:szCs w:val="28"/>
        </w:rPr>
        <w:t>.</w:t>
      </w:r>
    </w:p>
    <w:p w:rsidR="00020153" w:rsidRPr="00305B91" w:rsidRDefault="00020153" w:rsidP="00020153">
      <w:pPr>
        <w:autoSpaceDE w:val="0"/>
        <w:autoSpaceDN w:val="0"/>
        <w:adjustRightInd w:val="0"/>
        <w:ind w:firstLine="708"/>
        <w:jc w:val="both"/>
        <w:rPr>
          <w:sz w:val="28"/>
          <w:szCs w:val="28"/>
        </w:rPr>
      </w:pPr>
      <w:r w:rsidRPr="0065773A">
        <w:rPr>
          <w:sz w:val="28"/>
          <w:szCs w:val="28"/>
        </w:rPr>
        <w:t xml:space="preserve"> Утвержденная Схема территориального планирования </w:t>
      </w:r>
      <w:r w:rsidR="00B2410E">
        <w:rPr>
          <w:sz w:val="28"/>
          <w:szCs w:val="28"/>
        </w:rPr>
        <w:t>Муромцев</w:t>
      </w:r>
      <w:r w:rsidRPr="0065773A">
        <w:rPr>
          <w:sz w:val="28"/>
          <w:szCs w:val="28"/>
        </w:rPr>
        <w:t xml:space="preserve">ского муниципального района Омской области разработана в целях обеспечения устойчивого развития территории </w:t>
      </w:r>
      <w:r w:rsidRPr="00305B91">
        <w:rPr>
          <w:sz w:val="28"/>
          <w:szCs w:val="28"/>
        </w:rPr>
        <w:t xml:space="preserve">муниципального района с учетом размещения объектов капитального строительства, предусмотренных Схемой территориального планирования Омской области. </w:t>
      </w:r>
    </w:p>
    <w:p w:rsidR="00020153" w:rsidRPr="00AC64D8" w:rsidRDefault="00AC64D8" w:rsidP="00B2410E">
      <w:pPr>
        <w:autoSpaceDE w:val="0"/>
        <w:autoSpaceDN w:val="0"/>
        <w:adjustRightInd w:val="0"/>
        <w:ind w:firstLine="708"/>
        <w:jc w:val="both"/>
        <w:rPr>
          <w:sz w:val="28"/>
          <w:szCs w:val="28"/>
        </w:rPr>
      </w:pPr>
      <w:r w:rsidRPr="00305B91">
        <w:rPr>
          <w:sz w:val="28"/>
          <w:szCs w:val="28"/>
        </w:rPr>
        <w:t>Схемой территориального планирования района</w:t>
      </w:r>
      <w:r>
        <w:rPr>
          <w:sz w:val="28"/>
          <w:szCs w:val="28"/>
        </w:rPr>
        <w:t xml:space="preserve"> </w:t>
      </w:r>
      <w:r w:rsidRPr="00AC64D8">
        <w:rPr>
          <w:sz w:val="28"/>
          <w:szCs w:val="28"/>
        </w:rPr>
        <w:t>ус</w:t>
      </w:r>
      <w:r w:rsidR="00020153" w:rsidRPr="00AC64D8">
        <w:rPr>
          <w:sz w:val="28"/>
          <w:szCs w:val="28"/>
        </w:rPr>
        <w:t>тановлены границы поселений и населенных пунктов, определены территории для размещения объектов муниципального значения.</w:t>
      </w:r>
    </w:p>
    <w:p w:rsidR="00200A5F" w:rsidRPr="00200A5F" w:rsidRDefault="00200A5F" w:rsidP="00020153">
      <w:pPr>
        <w:autoSpaceDE w:val="0"/>
        <w:autoSpaceDN w:val="0"/>
        <w:adjustRightInd w:val="0"/>
        <w:ind w:firstLine="708"/>
        <w:jc w:val="both"/>
        <w:rPr>
          <w:sz w:val="28"/>
          <w:szCs w:val="28"/>
        </w:rPr>
      </w:pPr>
      <w:r w:rsidRPr="00200A5F">
        <w:rPr>
          <w:sz w:val="28"/>
          <w:szCs w:val="28"/>
        </w:rPr>
        <w:t xml:space="preserve">Генеральные планы разработаны и утверждены по 7-ми </w:t>
      </w:r>
      <w:r w:rsidR="00C76DC1">
        <w:rPr>
          <w:sz w:val="28"/>
          <w:szCs w:val="28"/>
        </w:rPr>
        <w:t xml:space="preserve">сельским </w:t>
      </w:r>
      <w:r w:rsidRPr="00200A5F">
        <w:rPr>
          <w:sz w:val="28"/>
          <w:szCs w:val="28"/>
        </w:rPr>
        <w:t>поселениям муниципального района (Артынское, Бергамакское, Камышино-</w:t>
      </w:r>
      <w:r w:rsidRPr="00200A5F">
        <w:rPr>
          <w:sz w:val="28"/>
          <w:szCs w:val="28"/>
        </w:rPr>
        <w:lastRenderedPageBreak/>
        <w:t>Курское, Кондратьевское, Рязанское и Мысовское сельские поселения, а также по Муромцевскому городскому поселению). В 2024 год</w:t>
      </w:r>
      <w:r w:rsidR="000439B0">
        <w:rPr>
          <w:sz w:val="28"/>
          <w:szCs w:val="28"/>
        </w:rPr>
        <w:t>у</w:t>
      </w:r>
      <w:r w:rsidRPr="00200A5F">
        <w:rPr>
          <w:sz w:val="28"/>
          <w:szCs w:val="28"/>
        </w:rPr>
        <w:t xml:space="preserve"> утвержден генеральный план Гуровского сельского поселения, процедуру согласования проходят еще 2 генеральных плана, разработанных ранее - Низовского и Костинского сельских поселений. Их утверждении планируется в 2024 году.</w:t>
      </w:r>
    </w:p>
    <w:p w:rsidR="00020153" w:rsidRPr="00585784" w:rsidRDefault="00020153" w:rsidP="00020153">
      <w:pPr>
        <w:pStyle w:val="20"/>
        <w:shd w:val="clear" w:color="auto" w:fill="auto"/>
        <w:spacing w:after="0" w:line="320" w:lineRule="exact"/>
        <w:jc w:val="both"/>
      </w:pPr>
      <w:r w:rsidRPr="00585784">
        <w:t xml:space="preserve">        Правила Землепользования и застройки (ПЗЗ) разработаны и утверждены для </w:t>
      </w:r>
      <w:r w:rsidR="00585784" w:rsidRPr="00585784">
        <w:t>14</w:t>
      </w:r>
      <w:r w:rsidR="000439B0">
        <w:t>-ти</w:t>
      </w:r>
      <w:r w:rsidRPr="00585784">
        <w:t xml:space="preserve"> сельских поселений муниципального района и </w:t>
      </w:r>
      <w:r w:rsidR="00585784" w:rsidRPr="00585784">
        <w:t>Муромцевского</w:t>
      </w:r>
      <w:r w:rsidRPr="00585784">
        <w:t xml:space="preserve"> городского поселения. </w:t>
      </w:r>
    </w:p>
    <w:p w:rsidR="00585784" w:rsidRDefault="00585784" w:rsidP="00020153">
      <w:pPr>
        <w:pStyle w:val="20"/>
        <w:shd w:val="clear" w:color="auto" w:fill="auto"/>
        <w:spacing w:after="0" w:line="320" w:lineRule="exact"/>
        <w:ind w:firstLine="708"/>
        <w:jc w:val="both"/>
        <w:rPr>
          <w:highlight w:val="yellow"/>
        </w:rPr>
      </w:pPr>
      <w:r w:rsidRPr="00585784">
        <w:t xml:space="preserve">В соответствие с Перечнем </w:t>
      </w:r>
      <w:r w:rsidR="000439B0">
        <w:t xml:space="preserve">поручений </w:t>
      </w:r>
      <w:r w:rsidRPr="00585784">
        <w:t xml:space="preserve">Президента Российской Федерации </w:t>
      </w:r>
      <w:r>
        <w:t xml:space="preserve"> от 11.08.2022 № Пр-1424 во исполнение Плана мероприятий </w:t>
      </w:r>
      <w:r w:rsidR="00F66D24">
        <w:t>«</w:t>
      </w:r>
      <w:r>
        <w:t>Национальная система пространственных данных</w:t>
      </w:r>
      <w:r w:rsidR="00F66D24">
        <w:t>»</w:t>
      </w:r>
      <w:r>
        <w:t xml:space="preserve">  требуется обеспечить реализацию мероприятий по установлению границ всех 56 населенных пунктов Муромцевского района, сведения о которых внесены в Единый государственный реестр недвижимости (далее - ЕГРН). На начало 2024 года внесены сведения о границах только 2 населенных пунктов (д. Окунево, д. Надеждинка). </w:t>
      </w:r>
    </w:p>
    <w:p w:rsidR="00AC64D8" w:rsidRDefault="00020153" w:rsidP="00020153">
      <w:pPr>
        <w:pStyle w:val="20"/>
        <w:shd w:val="clear" w:color="auto" w:fill="auto"/>
        <w:spacing w:after="0" w:line="320" w:lineRule="exact"/>
        <w:ind w:firstLine="708"/>
        <w:jc w:val="both"/>
      </w:pPr>
      <w:r w:rsidRPr="00AC64D8">
        <w:t xml:space="preserve">На территориях сельских поселений </w:t>
      </w:r>
      <w:r w:rsidR="00DB496B" w:rsidRPr="00585784">
        <w:t>Правила</w:t>
      </w:r>
      <w:r w:rsidR="00DB496B">
        <w:t>ми</w:t>
      </w:r>
      <w:r w:rsidR="00DB496B" w:rsidRPr="00585784">
        <w:t xml:space="preserve"> Землепользования и застройки </w:t>
      </w:r>
      <w:r w:rsidRPr="00A100EF">
        <w:t>утверждены от 10 до 13 территориальных</w:t>
      </w:r>
      <w:r w:rsidRPr="00AC64D8">
        <w:t xml:space="preserve"> зон и  обозначены на карте градостроительного зонирования. </w:t>
      </w:r>
      <w:r w:rsidR="00DB496B">
        <w:t>В</w:t>
      </w:r>
      <w:r w:rsidRPr="00AC64D8">
        <w:t xml:space="preserve"> Единый государственный реестр недвижимости</w:t>
      </w:r>
      <w:r w:rsidR="00146429">
        <w:t>.</w:t>
      </w:r>
      <w:r w:rsidR="00DB496B" w:rsidRPr="00AC64D8">
        <w:t> Внесены</w:t>
      </w:r>
      <w:r w:rsidRPr="00AC64D8">
        <w:t xml:space="preserve"> сведения о границах </w:t>
      </w:r>
      <w:r w:rsidR="00AC64D8" w:rsidRPr="00AC64D8">
        <w:t xml:space="preserve">только 4-х </w:t>
      </w:r>
      <w:r w:rsidRPr="00AC64D8">
        <w:t>территориальных зон в соответствии с утвержденными ПЗЗ</w:t>
      </w:r>
      <w:r w:rsidR="00AC64D8" w:rsidRPr="00AC64D8">
        <w:t>, требуется внесение сведений о границах 239 территориальных  зон</w:t>
      </w:r>
      <w:r w:rsidRPr="00AC64D8">
        <w:t xml:space="preserve">. </w:t>
      </w:r>
    </w:p>
    <w:p w:rsidR="00020153" w:rsidRPr="00A100EF" w:rsidRDefault="00DB496B" w:rsidP="00020153">
      <w:pPr>
        <w:pStyle w:val="20"/>
        <w:shd w:val="clear" w:color="auto" w:fill="auto"/>
        <w:spacing w:after="0" w:line="320" w:lineRule="exact"/>
        <w:ind w:firstLine="708"/>
        <w:jc w:val="both"/>
      </w:pPr>
      <w:r w:rsidRPr="00AC64D8">
        <w:t xml:space="preserve">ПЗЗ устанавливают перечень видов разрешенного использования, предельные размеры земельных участков, а также предельные параметры разрешенного </w:t>
      </w:r>
      <w:r w:rsidRPr="00A100EF">
        <w:t xml:space="preserve">строительства.  </w:t>
      </w:r>
      <w:r w:rsidR="00020153" w:rsidRPr="00A100EF">
        <w:t xml:space="preserve">ПЗЗ регламентируют, где на территории муниципального района можно строить жилые дома, где должны размещаться социальные объекты, школы и больницы, также в ПЗЗ четко установлены зоны, в которых запрещено капитальное строительство. </w:t>
      </w:r>
    </w:p>
    <w:p w:rsidR="00A100EF" w:rsidRDefault="00020153" w:rsidP="00A100EF">
      <w:pPr>
        <w:pStyle w:val="20"/>
        <w:shd w:val="clear" w:color="auto" w:fill="auto"/>
        <w:spacing w:after="0" w:line="320" w:lineRule="exact"/>
        <w:ind w:firstLine="708"/>
        <w:jc w:val="both"/>
      </w:pPr>
      <w:r w:rsidRPr="00A100EF">
        <w:t xml:space="preserve">ПЗЗ упрощают и ускоряют процесс государственного кадастрового учета, направлены на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создание условий для устойчивого развития территорий муниципального района, сохранения окружающей среды и объектов культурного наследия. </w:t>
      </w:r>
    </w:p>
    <w:p w:rsidR="00A100EF" w:rsidRDefault="00020153" w:rsidP="00A100EF">
      <w:pPr>
        <w:pStyle w:val="20"/>
        <w:shd w:val="clear" w:color="auto" w:fill="auto"/>
        <w:spacing w:after="0" w:line="320" w:lineRule="exact"/>
        <w:ind w:firstLine="708"/>
        <w:jc w:val="both"/>
      </w:pPr>
      <w:r w:rsidRPr="00A100EF">
        <w:t xml:space="preserve">Главная цель территориального планирования </w:t>
      </w:r>
      <w:r w:rsidR="00B2410E" w:rsidRPr="00A100EF">
        <w:t>Муромцев</w:t>
      </w:r>
      <w:r w:rsidRPr="00A100EF">
        <w:t>ского муниципального района заключается в создании предпосылок повышения эффективности управления развитием территории за счет принятия градостроительных решений</w:t>
      </w:r>
      <w:r w:rsidR="00A100EF" w:rsidRPr="00A100EF">
        <w:t>.</w:t>
      </w:r>
      <w:r w:rsidRPr="00A100EF">
        <w:t xml:space="preserve"> </w:t>
      </w:r>
    </w:p>
    <w:p w:rsidR="00DB496B" w:rsidRPr="00DB496B" w:rsidRDefault="00DB496B" w:rsidP="00A100EF">
      <w:pPr>
        <w:pStyle w:val="20"/>
        <w:shd w:val="clear" w:color="auto" w:fill="auto"/>
        <w:spacing w:after="0" w:line="240" w:lineRule="auto"/>
        <w:ind w:firstLine="708"/>
        <w:jc w:val="both"/>
      </w:pPr>
      <w:r w:rsidRPr="00DB496B">
        <w:t>Планируемые</w:t>
      </w:r>
      <w:r w:rsidR="00020153" w:rsidRPr="00DB496B">
        <w:t xml:space="preserve"> мероприяти</w:t>
      </w:r>
      <w:r w:rsidR="000B3289">
        <w:t>я</w:t>
      </w:r>
      <w:r w:rsidR="00020153" w:rsidRPr="00DB496B">
        <w:t xml:space="preserve"> в сфере территориального планирования </w:t>
      </w:r>
      <w:r w:rsidRPr="00DB496B">
        <w:t>в период реализации Стратегии:</w:t>
      </w:r>
    </w:p>
    <w:p w:rsidR="00A100EF" w:rsidRDefault="00DB496B" w:rsidP="00A100EF">
      <w:pPr>
        <w:ind w:firstLine="426"/>
        <w:jc w:val="both"/>
        <w:rPr>
          <w:sz w:val="28"/>
          <w:szCs w:val="28"/>
        </w:rPr>
      </w:pPr>
      <w:r w:rsidRPr="00DB496B">
        <w:rPr>
          <w:sz w:val="28"/>
          <w:szCs w:val="28"/>
        </w:rPr>
        <w:t>1) разработка и утверждение генеральных планов сельских поселений;</w:t>
      </w:r>
    </w:p>
    <w:p w:rsidR="00DB496B" w:rsidRPr="00DB496B" w:rsidRDefault="00DB496B" w:rsidP="00A100EF">
      <w:pPr>
        <w:ind w:firstLine="426"/>
        <w:jc w:val="both"/>
        <w:rPr>
          <w:sz w:val="28"/>
          <w:szCs w:val="28"/>
        </w:rPr>
      </w:pPr>
      <w:r w:rsidRPr="00DB496B">
        <w:rPr>
          <w:sz w:val="28"/>
          <w:szCs w:val="28"/>
        </w:rPr>
        <w:t>2) установление границ населенных пунктов и территориальных зон с внесением данных в  Единый государственный реестр недвижимости;</w:t>
      </w:r>
    </w:p>
    <w:p w:rsidR="00020153" w:rsidRDefault="00DB496B" w:rsidP="00A100EF">
      <w:pPr>
        <w:ind w:firstLine="426"/>
        <w:jc w:val="both"/>
        <w:rPr>
          <w:sz w:val="28"/>
          <w:szCs w:val="28"/>
        </w:rPr>
      </w:pPr>
      <w:r w:rsidRPr="00DB496B">
        <w:rPr>
          <w:sz w:val="28"/>
          <w:szCs w:val="28"/>
        </w:rPr>
        <w:t>3) актуализация Правила Землепользования и застройки</w:t>
      </w:r>
      <w:r w:rsidR="00A100EF">
        <w:rPr>
          <w:sz w:val="28"/>
          <w:szCs w:val="28"/>
        </w:rPr>
        <w:t xml:space="preserve"> поселений</w:t>
      </w:r>
      <w:r w:rsidR="00A16CE5">
        <w:rPr>
          <w:sz w:val="28"/>
          <w:szCs w:val="28"/>
        </w:rPr>
        <w:t>;</w:t>
      </w:r>
    </w:p>
    <w:p w:rsidR="00A16CE5" w:rsidRPr="0065773A" w:rsidRDefault="00A16CE5" w:rsidP="00A100EF">
      <w:pPr>
        <w:ind w:firstLine="426"/>
        <w:jc w:val="both"/>
        <w:rPr>
          <w:sz w:val="28"/>
          <w:szCs w:val="28"/>
        </w:rPr>
      </w:pPr>
      <w:r>
        <w:rPr>
          <w:sz w:val="28"/>
          <w:szCs w:val="28"/>
        </w:rPr>
        <w:lastRenderedPageBreak/>
        <w:t xml:space="preserve">4) разработка и утверждение новых схем тепло-, водоснабжения и водоотведения в синхронизации с </w:t>
      </w:r>
      <w:r w:rsidR="00766EA6">
        <w:rPr>
          <w:sz w:val="28"/>
          <w:szCs w:val="28"/>
        </w:rPr>
        <w:t>документами территориального планирования и градостроительного зонирования.</w:t>
      </w:r>
    </w:p>
    <w:p w:rsidR="00020153" w:rsidRDefault="00020153" w:rsidP="00A100EF">
      <w:pPr>
        <w:pStyle w:val="20"/>
        <w:shd w:val="clear" w:color="auto" w:fill="auto"/>
        <w:tabs>
          <w:tab w:val="left" w:leader="underscore" w:pos="2628"/>
          <w:tab w:val="left" w:leader="underscore" w:pos="4457"/>
        </w:tabs>
        <w:spacing w:after="0" w:line="240" w:lineRule="auto"/>
        <w:jc w:val="both"/>
      </w:pPr>
    </w:p>
    <w:p w:rsidR="00146429" w:rsidRDefault="00146429" w:rsidP="006062C9">
      <w:pPr>
        <w:ind w:firstLine="709"/>
        <w:jc w:val="center"/>
        <w:rPr>
          <w:b/>
          <w:sz w:val="28"/>
          <w:szCs w:val="28"/>
        </w:rPr>
      </w:pPr>
    </w:p>
    <w:p w:rsidR="00146429" w:rsidRDefault="00146429" w:rsidP="006062C9">
      <w:pPr>
        <w:ind w:firstLine="709"/>
        <w:jc w:val="center"/>
        <w:rPr>
          <w:b/>
          <w:sz w:val="28"/>
          <w:szCs w:val="28"/>
        </w:rPr>
      </w:pPr>
    </w:p>
    <w:p w:rsidR="00146429" w:rsidRDefault="00146429" w:rsidP="006062C9">
      <w:pPr>
        <w:ind w:firstLine="709"/>
        <w:jc w:val="center"/>
        <w:rPr>
          <w:b/>
          <w:sz w:val="28"/>
          <w:szCs w:val="28"/>
        </w:rPr>
      </w:pPr>
    </w:p>
    <w:p w:rsidR="00146429" w:rsidRDefault="00146429" w:rsidP="006062C9">
      <w:pPr>
        <w:ind w:firstLine="709"/>
        <w:jc w:val="center"/>
        <w:rPr>
          <w:b/>
          <w:sz w:val="28"/>
          <w:szCs w:val="28"/>
        </w:rPr>
      </w:pPr>
    </w:p>
    <w:p w:rsidR="00146429" w:rsidRDefault="00146429" w:rsidP="006062C9">
      <w:pPr>
        <w:ind w:firstLine="709"/>
        <w:jc w:val="center"/>
        <w:rPr>
          <w:b/>
          <w:sz w:val="28"/>
          <w:szCs w:val="28"/>
        </w:rPr>
      </w:pPr>
    </w:p>
    <w:p w:rsidR="006062C9" w:rsidRPr="00326B8A" w:rsidRDefault="006062C9" w:rsidP="006062C9">
      <w:pPr>
        <w:ind w:firstLine="709"/>
        <w:jc w:val="center"/>
        <w:rPr>
          <w:b/>
          <w:sz w:val="28"/>
          <w:szCs w:val="28"/>
        </w:rPr>
      </w:pPr>
      <w:r w:rsidRPr="00326B8A">
        <w:rPr>
          <w:b/>
          <w:sz w:val="28"/>
          <w:szCs w:val="28"/>
        </w:rPr>
        <w:t>5</w:t>
      </w:r>
      <w:r w:rsidR="00111716" w:rsidRPr="00326B8A">
        <w:rPr>
          <w:b/>
          <w:sz w:val="28"/>
          <w:szCs w:val="28"/>
        </w:rPr>
        <w:t>. Пространственное</w:t>
      </w:r>
      <w:r w:rsidRPr="00326B8A">
        <w:rPr>
          <w:b/>
          <w:sz w:val="28"/>
          <w:szCs w:val="28"/>
        </w:rPr>
        <w:t xml:space="preserve"> развити</w:t>
      </w:r>
      <w:r w:rsidR="00111716" w:rsidRPr="00326B8A">
        <w:rPr>
          <w:b/>
          <w:sz w:val="28"/>
          <w:szCs w:val="28"/>
        </w:rPr>
        <w:t>е</w:t>
      </w:r>
      <w:r w:rsidRPr="00326B8A">
        <w:rPr>
          <w:b/>
          <w:sz w:val="28"/>
          <w:szCs w:val="28"/>
        </w:rPr>
        <w:t xml:space="preserve"> района</w:t>
      </w:r>
    </w:p>
    <w:p w:rsidR="00844941" w:rsidRPr="00326B8A" w:rsidRDefault="00844941" w:rsidP="006062C9">
      <w:pPr>
        <w:ind w:firstLine="709"/>
        <w:jc w:val="center"/>
        <w:rPr>
          <w:b/>
          <w:sz w:val="28"/>
          <w:szCs w:val="28"/>
        </w:rPr>
      </w:pPr>
    </w:p>
    <w:p w:rsidR="006062C9" w:rsidRPr="00326B8A" w:rsidRDefault="00844941" w:rsidP="006062C9">
      <w:pPr>
        <w:ind w:firstLine="709"/>
        <w:jc w:val="center"/>
        <w:rPr>
          <w:b/>
          <w:sz w:val="28"/>
          <w:szCs w:val="28"/>
        </w:rPr>
      </w:pPr>
      <w:r w:rsidRPr="00326B8A">
        <w:rPr>
          <w:b/>
          <w:sz w:val="28"/>
          <w:szCs w:val="28"/>
        </w:rPr>
        <w:t xml:space="preserve">5.1. </w:t>
      </w:r>
      <w:r w:rsidR="00D647EA" w:rsidRPr="00D647EA">
        <w:rPr>
          <w:b/>
          <w:sz w:val="28"/>
          <w:szCs w:val="28"/>
        </w:rPr>
        <w:t>Развитие опорного населенного пункта и населенных пунктов, расположенных на прилегающих территориях</w:t>
      </w:r>
    </w:p>
    <w:p w:rsidR="00844941" w:rsidRPr="00326B8A" w:rsidRDefault="00844941" w:rsidP="006062C9">
      <w:pPr>
        <w:ind w:firstLine="709"/>
        <w:jc w:val="center"/>
        <w:rPr>
          <w:b/>
          <w:sz w:val="28"/>
          <w:szCs w:val="28"/>
        </w:rPr>
      </w:pPr>
    </w:p>
    <w:p w:rsidR="00E6695D" w:rsidRDefault="006062C9" w:rsidP="008D703A">
      <w:pPr>
        <w:autoSpaceDE w:val="0"/>
        <w:autoSpaceDN w:val="0"/>
        <w:adjustRightInd w:val="0"/>
        <w:jc w:val="both"/>
        <w:rPr>
          <w:rFonts w:eastAsiaTheme="minorHAnsi"/>
          <w:sz w:val="28"/>
          <w:szCs w:val="28"/>
          <w:lang w:eastAsia="en-US"/>
        </w:rPr>
      </w:pPr>
      <w:r w:rsidRPr="00326B8A">
        <w:rPr>
          <w:sz w:val="28"/>
          <w:szCs w:val="28"/>
        </w:rPr>
        <w:tab/>
      </w:r>
      <w:r w:rsidR="008D703A">
        <w:rPr>
          <w:sz w:val="28"/>
          <w:szCs w:val="28"/>
        </w:rPr>
        <w:t>В соответствие со Стратегией</w:t>
      </w:r>
      <w:r w:rsidR="008D703A" w:rsidRPr="008D703A">
        <w:rPr>
          <w:rFonts w:eastAsiaTheme="minorHAnsi"/>
          <w:sz w:val="28"/>
          <w:szCs w:val="28"/>
          <w:lang w:eastAsia="en-US"/>
        </w:rPr>
        <w:t xml:space="preserve"> пространственного развития Российской Федерации на период до 2025 го</w:t>
      </w:r>
      <w:r w:rsidR="008D703A">
        <w:rPr>
          <w:rFonts w:eastAsiaTheme="minorHAnsi"/>
          <w:sz w:val="28"/>
          <w:szCs w:val="28"/>
          <w:lang w:eastAsia="en-US"/>
        </w:rPr>
        <w:t xml:space="preserve">да, утвержденной распоряжением Правительства </w:t>
      </w:r>
      <w:r w:rsidR="008D703A" w:rsidRPr="008D703A">
        <w:rPr>
          <w:rFonts w:eastAsiaTheme="minorHAnsi"/>
          <w:sz w:val="28"/>
          <w:szCs w:val="28"/>
          <w:lang w:eastAsia="en-US"/>
        </w:rPr>
        <w:t xml:space="preserve">Российской Федерации от 13 февраля 2019 г. N 207-р,  а также в целях реализации </w:t>
      </w:r>
      <w:hyperlink r:id="rId16" w:history="1">
        <w:r w:rsidR="008D703A" w:rsidRPr="008D703A">
          <w:rPr>
            <w:rFonts w:eastAsiaTheme="minorHAnsi"/>
            <w:sz w:val="28"/>
            <w:szCs w:val="28"/>
            <w:lang w:eastAsia="en-US"/>
          </w:rPr>
          <w:t>Стратегии</w:t>
        </w:r>
      </w:hyperlink>
      <w:r w:rsidR="008D703A" w:rsidRPr="008D703A">
        <w:rPr>
          <w:rFonts w:eastAsiaTheme="minorHAnsi"/>
          <w:sz w:val="28"/>
          <w:szCs w:val="28"/>
          <w:lang w:eastAsia="en-US"/>
        </w:rPr>
        <w:t xml:space="preserve"> социально-экономического развития Омской области до 2030 года, утвержденной</w:t>
      </w:r>
      <w:r w:rsidR="008D703A">
        <w:rPr>
          <w:rFonts w:eastAsiaTheme="minorHAnsi"/>
          <w:sz w:val="28"/>
          <w:szCs w:val="28"/>
          <w:lang w:eastAsia="en-US"/>
        </w:rPr>
        <w:t xml:space="preserve"> постановлением Правительства Омской области от 12 октября 2022 года N 543-п, распоряжением Правительства Омской области от 25 января 2023 года N 5-рп</w:t>
      </w:r>
      <w:r w:rsidR="008D703A" w:rsidRPr="008D703A">
        <w:rPr>
          <w:rFonts w:eastAsiaTheme="minorHAnsi"/>
          <w:sz w:val="28"/>
          <w:szCs w:val="28"/>
          <w:lang w:eastAsia="en-US"/>
        </w:rPr>
        <w:t xml:space="preserve"> утвержден </w:t>
      </w:r>
      <w:hyperlink r:id="rId17" w:history="1">
        <w:r w:rsidR="008D703A">
          <w:rPr>
            <w:rFonts w:eastAsiaTheme="minorHAnsi"/>
            <w:sz w:val="28"/>
            <w:szCs w:val="28"/>
            <w:lang w:eastAsia="en-US"/>
          </w:rPr>
          <w:t>П</w:t>
        </w:r>
        <w:r w:rsidR="008D703A" w:rsidRPr="008D703A">
          <w:rPr>
            <w:rFonts w:eastAsiaTheme="minorHAnsi"/>
            <w:sz w:val="28"/>
            <w:szCs w:val="28"/>
            <w:lang w:eastAsia="en-US"/>
          </w:rPr>
          <w:t>еречень</w:t>
        </w:r>
      </w:hyperlink>
      <w:r w:rsidR="008D703A" w:rsidRPr="008D703A">
        <w:rPr>
          <w:rFonts w:eastAsiaTheme="minorHAnsi"/>
          <w:sz w:val="28"/>
          <w:szCs w:val="28"/>
          <w:lang w:eastAsia="en-US"/>
        </w:rPr>
        <w:t xml:space="preserve"> опорных</w:t>
      </w:r>
      <w:r w:rsidR="008D703A">
        <w:rPr>
          <w:rFonts w:eastAsiaTheme="minorHAnsi"/>
          <w:sz w:val="28"/>
          <w:szCs w:val="28"/>
          <w:lang w:eastAsia="en-US"/>
        </w:rPr>
        <w:t xml:space="preserve"> </w:t>
      </w:r>
      <w:r w:rsidR="008D703A" w:rsidRPr="00E6695D">
        <w:rPr>
          <w:rFonts w:eastAsiaTheme="minorHAnsi"/>
          <w:sz w:val="28"/>
          <w:szCs w:val="28"/>
          <w:lang w:eastAsia="en-US"/>
        </w:rPr>
        <w:t xml:space="preserve">населенных пунктов и населенных пунктов, расположенных на прилегающих территориях в Омской области. </w:t>
      </w:r>
      <w:r w:rsidR="00E6695D">
        <w:rPr>
          <w:rFonts w:eastAsiaTheme="minorHAnsi"/>
          <w:sz w:val="28"/>
          <w:szCs w:val="28"/>
          <w:lang w:eastAsia="en-US"/>
        </w:rPr>
        <w:t xml:space="preserve"> </w:t>
      </w:r>
    </w:p>
    <w:p w:rsidR="008D703A" w:rsidRPr="002512A0" w:rsidRDefault="00E6695D" w:rsidP="008D703A">
      <w:pPr>
        <w:autoSpaceDE w:val="0"/>
        <w:autoSpaceDN w:val="0"/>
        <w:adjustRightInd w:val="0"/>
        <w:jc w:val="both"/>
        <w:rPr>
          <w:rFonts w:eastAsiaTheme="minorHAnsi"/>
          <w:sz w:val="28"/>
          <w:szCs w:val="28"/>
          <w:lang w:eastAsia="en-US"/>
        </w:rPr>
      </w:pPr>
      <w:r>
        <w:rPr>
          <w:rFonts w:eastAsiaTheme="minorHAnsi"/>
          <w:sz w:val="28"/>
          <w:szCs w:val="28"/>
          <w:lang w:eastAsia="en-US"/>
        </w:rPr>
        <w:tab/>
      </w:r>
      <w:r w:rsidR="00E671A9" w:rsidRPr="00E6695D">
        <w:rPr>
          <w:rFonts w:eastAsiaTheme="minorHAnsi"/>
          <w:sz w:val="28"/>
          <w:szCs w:val="28"/>
          <w:lang w:eastAsia="en-US"/>
        </w:rPr>
        <w:t xml:space="preserve">Развитие </w:t>
      </w:r>
      <w:r w:rsidR="00FC4C40" w:rsidRPr="00E6695D">
        <w:rPr>
          <w:rFonts w:eastAsiaTheme="minorHAnsi"/>
          <w:sz w:val="28"/>
          <w:szCs w:val="28"/>
          <w:lang w:eastAsia="en-US"/>
        </w:rPr>
        <w:t xml:space="preserve">сельских </w:t>
      </w:r>
      <w:r w:rsidR="00E671A9" w:rsidRPr="00E6695D">
        <w:rPr>
          <w:rFonts w:eastAsiaTheme="minorHAnsi"/>
          <w:sz w:val="28"/>
          <w:szCs w:val="28"/>
          <w:lang w:eastAsia="en-US"/>
        </w:rPr>
        <w:t xml:space="preserve">территорий </w:t>
      </w:r>
      <w:r w:rsidR="00B958CD">
        <w:rPr>
          <w:rFonts w:eastAsiaTheme="minorHAnsi"/>
          <w:sz w:val="28"/>
          <w:szCs w:val="28"/>
          <w:lang w:eastAsia="en-US"/>
        </w:rPr>
        <w:t xml:space="preserve">(сельских агломераций) </w:t>
      </w:r>
      <w:r w:rsidR="00FC4C40" w:rsidRPr="00E6695D">
        <w:rPr>
          <w:rFonts w:eastAsiaTheme="minorHAnsi"/>
          <w:sz w:val="28"/>
          <w:szCs w:val="28"/>
          <w:lang w:eastAsia="en-US"/>
        </w:rPr>
        <w:t>в</w:t>
      </w:r>
      <w:r w:rsidR="00E671A9" w:rsidRPr="00E6695D">
        <w:rPr>
          <w:rFonts w:eastAsiaTheme="minorHAnsi"/>
          <w:sz w:val="28"/>
          <w:szCs w:val="28"/>
          <w:lang w:eastAsia="en-US"/>
        </w:rPr>
        <w:t xml:space="preserve"> соответствии с </w:t>
      </w:r>
      <w:r w:rsidR="00FC4C40" w:rsidRPr="00E6695D">
        <w:rPr>
          <w:rFonts w:eastAsiaTheme="minorHAnsi"/>
          <w:sz w:val="28"/>
          <w:szCs w:val="28"/>
          <w:lang w:eastAsia="en-US"/>
        </w:rPr>
        <w:t>целями, задачами и приоритетами п</w:t>
      </w:r>
      <w:r w:rsidR="0011118C" w:rsidRPr="00E6695D">
        <w:rPr>
          <w:rFonts w:eastAsiaTheme="minorHAnsi"/>
          <w:sz w:val="28"/>
          <w:szCs w:val="28"/>
          <w:lang w:eastAsia="en-US"/>
        </w:rPr>
        <w:t>ространственно</w:t>
      </w:r>
      <w:r w:rsidR="00E671A9" w:rsidRPr="00E6695D">
        <w:rPr>
          <w:rFonts w:eastAsiaTheme="minorHAnsi"/>
          <w:sz w:val="28"/>
          <w:szCs w:val="28"/>
          <w:lang w:eastAsia="en-US"/>
        </w:rPr>
        <w:t>го</w:t>
      </w:r>
      <w:r w:rsidR="0011118C" w:rsidRPr="00E6695D">
        <w:rPr>
          <w:rFonts w:eastAsiaTheme="minorHAnsi"/>
          <w:sz w:val="28"/>
          <w:szCs w:val="28"/>
          <w:lang w:eastAsia="en-US"/>
        </w:rPr>
        <w:t xml:space="preserve"> развити</w:t>
      </w:r>
      <w:r w:rsidR="00E671A9" w:rsidRPr="00E6695D">
        <w:rPr>
          <w:rFonts w:eastAsiaTheme="minorHAnsi"/>
          <w:sz w:val="28"/>
          <w:szCs w:val="28"/>
          <w:lang w:eastAsia="en-US"/>
        </w:rPr>
        <w:t>я</w:t>
      </w:r>
      <w:r w:rsidR="0011118C" w:rsidRPr="00E6695D">
        <w:rPr>
          <w:rFonts w:eastAsiaTheme="minorHAnsi"/>
          <w:sz w:val="28"/>
          <w:szCs w:val="28"/>
          <w:lang w:eastAsia="en-US"/>
        </w:rPr>
        <w:t xml:space="preserve"> </w:t>
      </w:r>
      <w:r w:rsidR="00FC4C40" w:rsidRPr="00E6695D">
        <w:rPr>
          <w:rFonts w:eastAsiaTheme="minorHAnsi"/>
          <w:sz w:val="28"/>
          <w:szCs w:val="28"/>
          <w:lang w:eastAsia="en-US"/>
        </w:rPr>
        <w:t xml:space="preserve">будет </w:t>
      </w:r>
      <w:r w:rsidRPr="00E6695D">
        <w:rPr>
          <w:rFonts w:eastAsiaTheme="minorHAnsi"/>
          <w:sz w:val="28"/>
          <w:szCs w:val="28"/>
          <w:lang w:eastAsia="en-US"/>
        </w:rPr>
        <w:t>направлено на</w:t>
      </w:r>
      <w:r w:rsidR="00FC4C40" w:rsidRPr="00E6695D">
        <w:rPr>
          <w:rFonts w:eastAsiaTheme="minorHAnsi"/>
          <w:sz w:val="28"/>
          <w:szCs w:val="28"/>
          <w:lang w:eastAsia="en-US"/>
        </w:rPr>
        <w:t xml:space="preserve"> </w:t>
      </w:r>
      <w:r w:rsidRPr="00E6695D">
        <w:rPr>
          <w:sz w:val="28"/>
          <w:szCs w:val="28"/>
        </w:rPr>
        <w:t xml:space="preserve">преодоление инфраструктурных ограничений, обеспечение транспортной доступности, развитие информационно-коммуникационной </w:t>
      </w:r>
      <w:r w:rsidRPr="002512A0">
        <w:rPr>
          <w:sz w:val="28"/>
          <w:szCs w:val="28"/>
        </w:rPr>
        <w:t>инфраструктуры и социальное обустройство территорий с низкой плотностью населения с недостаточным собственным потенциалом экономического роста.</w:t>
      </w:r>
    </w:p>
    <w:p w:rsidR="008C315D" w:rsidRPr="002512A0" w:rsidRDefault="008D703A" w:rsidP="002512A0">
      <w:pPr>
        <w:pStyle w:val="ConsPlusNormal"/>
        <w:ind w:firstLine="540"/>
        <w:jc w:val="both"/>
        <w:rPr>
          <w:rFonts w:ascii="Times New Roman" w:hAnsi="Times New Roman" w:cs="Times New Roman"/>
          <w:sz w:val="28"/>
          <w:szCs w:val="28"/>
        </w:rPr>
      </w:pPr>
      <w:r w:rsidRPr="002512A0">
        <w:rPr>
          <w:rFonts w:ascii="Times New Roman" w:eastAsiaTheme="minorHAnsi" w:hAnsi="Times New Roman" w:cs="Times New Roman"/>
          <w:sz w:val="28"/>
          <w:szCs w:val="28"/>
          <w:lang w:eastAsia="en-US"/>
        </w:rPr>
        <w:tab/>
      </w:r>
      <w:r w:rsidR="00B958CD" w:rsidRPr="002512A0">
        <w:rPr>
          <w:rFonts w:ascii="Times New Roman" w:eastAsiaTheme="minorHAnsi" w:hAnsi="Times New Roman" w:cs="Times New Roman"/>
          <w:sz w:val="28"/>
          <w:szCs w:val="28"/>
          <w:lang w:eastAsia="en-US"/>
        </w:rPr>
        <w:t>Му</w:t>
      </w:r>
      <w:r w:rsidR="00877867" w:rsidRPr="002512A0">
        <w:rPr>
          <w:rFonts w:ascii="Times New Roman" w:eastAsiaTheme="minorHAnsi" w:hAnsi="Times New Roman" w:cs="Times New Roman"/>
          <w:sz w:val="28"/>
          <w:szCs w:val="28"/>
          <w:lang w:eastAsia="en-US"/>
        </w:rPr>
        <w:t xml:space="preserve">ромцевская сельская агломерация включает </w:t>
      </w:r>
      <w:r w:rsidR="00B958CD" w:rsidRPr="002512A0">
        <w:rPr>
          <w:rFonts w:ascii="Times New Roman" w:eastAsiaTheme="minorHAnsi" w:hAnsi="Times New Roman" w:cs="Times New Roman"/>
          <w:sz w:val="28"/>
          <w:szCs w:val="28"/>
          <w:lang w:eastAsia="en-US"/>
        </w:rPr>
        <w:t>Р.п. Муромцево</w:t>
      </w:r>
      <w:r w:rsidR="00877867" w:rsidRPr="002512A0">
        <w:rPr>
          <w:rFonts w:ascii="Times New Roman" w:eastAsiaTheme="minorHAnsi" w:hAnsi="Times New Roman" w:cs="Times New Roman"/>
          <w:sz w:val="28"/>
          <w:szCs w:val="28"/>
          <w:lang w:eastAsia="en-US"/>
        </w:rPr>
        <w:t xml:space="preserve"> в качестве </w:t>
      </w:r>
      <w:r w:rsidR="00B958CD" w:rsidRPr="002512A0">
        <w:rPr>
          <w:rFonts w:ascii="Times New Roman" w:eastAsiaTheme="minorHAnsi" w:hAnsi="Times New Roman" w:cs="Times New Roman"/>
          <w:sz w:val="28"/>
          <w:szCs w:val="28"/>
          <w:lang w:eastAsia="en-US"/>
        </w:rPr>
        <w:t>опорн</w:t>
      </w:r>
      <w:r w:rsidR="00877867" w:rsidRPr="002512A0">
        <w:rPr>
          <w:rFonts w:ascii="Times New Roman" w:eastAsiaTheme="minorHAnsi" w:hAnsi="Times New Roman" w:cs="Times New Roman"/>
          <w:sz w:val="28"/>
          <w:szCs w:val="28"/>
          <w:lang w:eastAsia="en-US"/>
        </w:rPr>
        <w:t>ого</w:t>
      </w:r>
      <w:r w:rsidR="00B958CD" w:rsidRPr="002512A0">
        <w:rPr>
          <w:rFonts w:ascii="Times New Roman" w:eastAsiaTheme="minorHAnsi" w:hAnsi="Times New Roman" w:cs="Times New Roman"/>
          <w:sz w:val="28"/>
          <w:szCs w:val="28"/>
          <w:lang w:eastAsia="en-US"/>
        </w:rPr>
        <w:t xml:space="preserve"> населенн</w:t>
      </w:r>
      <w:r w:rsidR="00877867" w:rsidRPr="002512A0">
        <w:rPr>
          <w:rFonts w:ascii="Times New Roman" w:eastAsiaTheme="minorHAnsi" w:hAnsi="Times New Roman" w:cs="Times New Roman"/>
          <w:sz w:val="28"/>
          <w:szCs w:val="28"/>
          <w:lang w:eastAsia="en-US"/>
        </w:rPr>
        <w:t>ого</w:t>
      </w:r>
      <w:r w:rsidR="00B958CD" w:rsidRPr="002512A0">
        <w:rPr>
          <w:rFonts w:ascii="Times New Roman" w:eastAsiaTheme="minorHAnsi" w:hAnsi="Times New Roman" w:cs="Times New Roman"/>
          <w:sz w:val="28"/>
          <w:szCs w:val="28"/>
          <w:lang w:eastAsia="en-US"/>
        </w:rPr>
        <w:t xml:space="preserve"> пункт</w:t>
      </w:r>
      <w:r w:rsidR="00877867" w:rsidRPr="002512A0">
        <w:rPr>
          <w:rFonts w:ascii="Times New Roman" w:eastAsiaTheme="minorHAnsi" w:hAnsi="Times New Roman" w:cs="Times New Roman"/>
          <w:sz w:val="28"/>
          <w:szCs w:val="28"/>
          <w:lang w:eastAsia="en-US"/>
        </w:rPr>
        <w:t>а и</w:t>
      </w:r>
      <w:r w:rsidR="00B958CD" w:rsidRPr="002512A0">
        <w:rPr>
          <w:rFonts w:ascii="Times New Roman" w:eastAsiaTheme="minorHAnsi" w:hAnsi="Times New Roman" w:cs="Times New Roman"/>
          <w:sz w:val="28"/>
          <w:szCs w:val="28"/>
          <w:lang w:eastAsia="en-US"/>
        </w:rPr>
        <w:t xml:space="preserve"> </w:t>
      </w:r>
      <w:r w:rsidR="00877867" w:rsidRPr="002512A0">
        <w:rPr>
          <w:rFonts w:ascii="Times New Roman" w:eastAsiaTheme="minorHAnsi" w:hAnsi="Times New Roman" w:cs="Times New Roman"/>
          <w:sz w:val="28"/>
          <w:szCs w:val="28"/>
          <w:lang w:eastAsia="en-US"/>
        </w:rPr>
        <w:t xml:space="preserve">55 сельских населенных пунктов </w:t>
      </w:r>
      <w:r w:rsidR="00B958CD" w:rsidRPr="002512A0">
        <w:rPr>
          <w:rFonts w:ascii="Times New Roman" w:eastAsiaTheme="minorHAnsi" w:hAnsi="Times New Roman" w:cs="Times New Roman"/>
          <w:sz w:val="28"/>
          <w:szCs w:val="28"/>
          <w:lang w:eastAsia="en-US"/>
        </w:rPr>
        <w:t xml:space="preserve">на прилегающих к </w:t>
      </w:r>
      <w:r w:rsidR="00877867" w:rsidRPr="002512A0">
        <w:rPr>
          <w:rFonts w:ascii="Times New Roman" w:eastAsiaTheme="minorHAnsi" w:hAnsi="Times New Roman" w:cs="Times New Roman"/>
          <w:sz w:val="28"/>
          <w:szCs w:val="28"/>
          <w:lang w:eastAsia="en-US"/>
        </w:rPr>
        <w:t xml:space="preserve">р.п. Муромцево </w:t>
      </w:r>
      <w:r w:rsidR="00B958CD" w:rsidRPr="002512A0">
        <w:rPr>
          <w:rFonts w:ascii="Times New Roman" w:eastAsiaTheme="minorHAnsi" w:hAnsi="Times New Roman" w:cs="Times New Roman"/>
          <w:sz w:val="28"/>
          <w:szCs w:val="28"/>
          <w:lang w:eastAsia="en-US"/>
        </w:rPr>
        <w:t>территориях.</w:t>
      </w:r>
      <w:r w:rsidR="00877867" w:rsidRPr="002512A0">
        <w:rPr>
          <w:rFonts w:ascii="Times New Roman" w:eastAsiaTheme="minorHAnsi" w:hAnsi="Times New Roman" w:cs="Times New Roman"/>
          <w:sz w:val="28"/>
          <w:szCs w:val="28"/>
          <w:lang w:eastAsia="en-US"/>
        </w:rPr>
        <w:t xml:space="preserve"> </w:t>
      </w:r>
      <w:r w:rsidR="00F24CCB" w:rsidRPr="002512A0">
        <w:rPr>
          <w:rFonts w:ascii="Times New Roman" w:hAnsi="Times New Roman" w:cs="Times New Roman"/>
          <w:sz w:val="28"/>
          <w:szCs w:val="28"/>
        </w:rPr>
        <w:t>Р</w:t>
      </w:r>
      <w:r w:rsidR="006062C9" w:rsidRPr="002512A0">
        <w:rPr>
          <w:rFonts w:ascii="Times New Roman" w:hAnsi="Times New Roman" w:cs="Times New Roman"/>
          <w:sz w:val="28"/>
          <w:szCs w:val="28"/>
        </w:rPr>
        <w:t xml:space="preserve">азвитие </w:t>
      </w:r>
      <w:r w:rsidR="00877867" w:rsidRPr="002512A0">
        <w:rPr>
          <w:rFonts w:ascii="Times New Roman" w:hAnsi="Times New Roman" w:cs="Times New Roman"/>
          <w:sz w:val="28"/>
          <w:szCs w:val="28"/>
        </w:rPr>
        <w:t>Муромцевской сел</w:t>
      </w:r>
      <w:r w:rsidR="002512A0" w:rsidRPr="002512A0">
        <w:rPr>
          <w:rFonts w:ascii="Times New Roman" w:hAnsi="Times New Roman" w:cs="Times New Roman"/>
          <w:sz w:val="28"/>
          <w:szCs w:val="28"/>
        </w:rPr>
        <w:t>ь</w:t>
      </w:r>
      <w:r w:rsidR="00877867" w:rsidRPr="002512A0">
        <w:rPr>
          <w:rFonts w:ascii="Times New Roman" w:hAnsi="Times New Roman" w:cs="Times New Roman"/>
          <w:sz w:val="28"/>
          <w:szCs w:val="28"/>
        </w:rPr>
        <w:t>ской агломерации в период реализации Стратегии</w:t>
      </w:r>
      <w:r w:rsidR="0011118C" w:rsidRPr="002512A0">
        <w:rPr>
          <w:rFonts w:ascii="Times New Roman" w:hAnsi="Times New Roman" w:cs="Times New Roman"/>
          <w:sz w:val="28"/>
          <w:szCs w:val="28"/>
        </w:rPr>
        <w:t xml:space="preserve"> </w:t>
      </w:r>
      <w:r w:rsidR="006062C9" w:rsidRPr="002512A0">
        <w:rPr>
          <w:rFonts w:ascii="Times New Roman" w:hAnsi="Times New Roman" w:cs="Times New Roman"/>
          <w:sz w:val="28"/>
          <w:szCs w:val="28"/>
        </w:rPr>
        <w:t xml:space="preserve">основывается на учете особенностей расселения, размещения производств на территории района. Основная часть населения сконцентрирована  в </w:t>
      </w:r>
      <w:r w:rsidR="0011118C" w:rsidRPr="002512A0">
        <w:rPr>
          <w:rFonts w:ascii="Times New Roman" w:hAnsi="Times New Roman" w:cs="Times New Roman"/>
          <w:sz w:val="28"/>
          <w:szCs w:val="28"/>
        </w:rPr>
        <w:t>р</w:t>
      </w:r>
      <w:r w:rsidR="0011118C" w:rsidRPr="002512A0">
        <w:rPr>
          <w:rFonts w:ascii="Times New Roman" w:eastAsiaTheme="minorHAnsi" w:hAnsi="Times New Roman" w:cs="Times New Roman"/>
          <w:sz w:val="28"/>
          <w:szCs w:val="28"/>
          <w:lang w:eastAsia="en-US"/>
        </w:rPr>
        <w:t xml:space="preserve">.п. Муромцево </w:t>
      </w:r>
      <w:r w:rsidR="006062C9" w:rsidRPr="002512A0">
        <w:rPr>
          <w:rFonts w:ascii="Times New Roman" w:hAnsi="Times New Roman" w:cs="Times New Roman"/>
          <w:sz w:val="28"/>
          <w:szCs w:val="28"/>
        </w:rPr>
        <w:t xml:space="preserve">- </w:t>
      </w:r>
      <w:r w:rsidR="00111716" w:rsidRPr="002512A0">
        <w:rPr>
          <w:rFonts w:ascii="Times New Roman" w:hAnsi="Times New Roman" w:cs="Times New Roman"/>
          <w:sz w:val="28"/>
          <w:szCs w:val="28"/>
        </w:rPr>
        <w:t>9163</w:t>
      </w:r>
      <w:r w:rsidR="006062C9" w:rsidRPr="002512A0">
        <w:rPr>
          <w:rFonts w:ascii="Times New Roman" w:hAnsi="Times New Roman" w:cs="Times New Roman"/>
          <w:sz w:val="28"/>
          <w:szCs w:val="28"/>
        </w:rPr>
        <w:t xml:space="preserve"> человек (</w:t>
      </w:r>
      <w:r w:rsidR="00111716" w:rsidRPr="002512A0">
        <w:rPr>
          <w:rFonts w:ascii="Times New Roman" w:hAnsi="Times New Roman" w:cs="Times New Roman"/>
          <w:sz w:val="28"/>
          <w:szCs w:val="28"/>
        </w:rPr>
        <w:t>52,9</w:t>
      </w:r>
      <w:r w:rsidR="006062C9" w:rsidRPr="002512A0">
        <w:rPr>
          <w:rFonts w:ascii="Times New Roman" w:hAnsi="Times New Roman" w:cs="Times New Roman"/>
          <w:sz w:val="28"/>
          <w:szCs w:val="28"/>
        </w:rPr>
        <w:t xml:space="preserve"> процента населения района), наибольшее количество хозяйствующих субъектов, включая субъектов малого предпринимательства, также осуществляют свою деятельность в административном центре. </w:t>
      </w:r>
      <w:r w:rsidR="002512A0" w:rsidRPr="002512A0">
        <w:rPr>
          <w:rFonts w:ascii="Times New Roman" w:hAnsi="Times New Roman" w:cs="Times New Roman"/>
          <w:sz w:val="28"/>
          <w:szCs w:val="28"/>
        </w:rPr>
        <w:t xml:space="preserve">Вместе с тем, меры государственной поддержки агропромышленного комплекса в последние годы способствуют созданию и развитию на селе крестьянско-фермерских хозяйств, семейных животноводческих ферм, что обеспечивает занятость и доходы сельскому населению. </w:t>
      </w:r>
    </w:p>
    <w:p w:rsidR="007E27F4" w:rsidRDefault="002512A0" w:rsidP="006062C9">
      <w:pPr>
        <w:pStyle w:val="ConsPlusNormal"/>
        <w:ind w:firstLine="540"/>
        <w:jc w:val="both"/>
        <w:rPr>
          <w:rFonts w:ascii="Times New Roman" w:hAnsi="Times New Roman" w:cs="Times New Roman"/>
          <w:sz w:val="28"/>
          <w:szCs w:val="28"/>
        </w:rPr>
      </w:pPr>
      <w:r w:rsidRPr="002512A0">
        <w:rPr>
          <w:rFonts w:ascii="Times New Roman" w:hAnsi="Times New Roman" w:cs="Times New Roman"/>
          <w:sz w:val="28"/>
          <w:szCs w:val="28"/>
        </w:rPr>
        <w:t>Комплекс мероприятий долгосрочно</w:t>
      </w:r>
      <w:r>
        <w:rPr>
          <w:rFonts w:ascii="Times New Roman" w:hAnsi="Times New Roman" w:cs="Times New Roman"/>
          <w:sz w:val="28"/>
          <w:szCs w:val="28"/>
        </w:rPr>
        <w:t>го плана социально-экономического развития сельской агломерации на период 2025-2030</w:t>
      </w:r>
      <w:r w:rsidRPr="002512A0">
        <w:rPr>
          <w:rFonts w:ascii="Times New Roman" w:hAnsi="Times New Roman" w:cs="Times New Roman"/>
          <w:sz w:val="28"/>
          <w:szCs w:val="28"/>
        </w:rPr>
        <w:t xml:space="preserve"> </w:t>
      </w:r>
      <w:r>
        <w:rPr>
          <w:rFonts w:ascii="Times New Roman" w:hAnsi="Times New Roman" w:cs="Times New Roman"/>
          <w:sz w:val="28"/>
          <w:szCs w:val="28"/>
        </w:rPr>
        <w:t xml:space="preserve">годы предусматривает  </w:t>
      </w:r>
      <w:r>
        <w:rPr>
          <w:rFonts w:ascii="Times New Roman" w:hAnsi="Times New Roman" w:cs="Times New Roman"/>
          <w:sz w:val="28"/>
          <w:szCs w:val="28"/>
        </w:rPr>
        <w:lastRenderedPageBreak/>
        <w:t>строительство, реконструкцию, капитальный ремонт объектов социально-культурной сферы на селе (школы, детские сады, ФАПы), а также объектов жилищно-коммунальной и дорожно-транспортной инфраструктуры, объектов связи</w:t>
      </w:r>
      <w:r w:rsidR="008C315D">
        <w:rPr>
          <w:rFonts w:ascii="Times New Roman" w:hAnsi="Times New Roman" w:cs="Times New Roman"/>
          <w:sz w:val="28"/>
          <w:szCs w:val="28"/>
        </w:rPr>
        <w:t xml:space="preserve">, что позволит обеспечить </w:t>
      </w:r>
      <w:r w:rsidR="006062C9" w:rsidRPr="002512A0">
        <w:rPr>
          <w:rFonts w:ascii="Times New Roman" w:hAnsi="Times New Roman" w:cs="Times New Roman"/>
          <w:sz w:val="28"/>
          <w:szCs w:val="28"/>
        </w:rPr>
        <w:t>предоставление всему населению Муромцевского района, вне зависимости от</w:t>
      </w:r>
      <w:r w:rsidR="006062C9" w:rsidRPr="00326B8A">
        <w:rPr>
          <w:rFonts w:ascii="Times New Roman" w:hAnsi="Times New Roman" w:cs="Times New Roman"/>
          <w:sz w:val="28"/>
          <w:szCs w:val="28"/>
        </w:rPr>
        <w:t xml:space="preserve"> места проживания, определенного стандарта социальных услуг и возможности трудоустройства. В то же время с учетом реальной экономической ситуации и уровня развития инфраструктуры набор социальных услуг и возможность выбора рабочего места в разных </w:t>
      </w:r>
      <w:r w:rsidR="00E6695D">
        <w:rPr>
          <w:rFonts w:ascii="Times New Roman" w:hAnsi="Times New Roman" w:cs="Times New Roman"/>
          <w:sz w:val="28"/>
          <w:szCs w:val="28"/>
        </w:rPr>
        <w:t>населенных пунктах</w:t>
      </w:r>
      <w:r w:rsidR="006062C9" w:rsidRPr="00326B8A">
        <w:rPr>
          <w:rFonts w:ascii="Times New Roman" w:hAnsi="Times New Roman" w:cs="Times New Roman"/>
          <w:sz w:val="28"/>
          <w:szCs w:val="28"/>
        </w:rPr>
        <w:t xml:space="preserve"> </w:t>
      </w:r>
      <w:r w:rsidR="00E6695D">
        <w:rPr>
          <w:rFonts w:ascii="Times New Roman" w:hAnsi="Times New Roman" w:cs="Times New Roman"/>
          <w:sz w:val="28"/>
          <w:szCs w:val="28"/>
        </w:rPr>
        <w:t>Муромцевского</w:t>
      </w:r>
      <w:r w:rsidR="006062C9" w:rsidRPr="00326B8A">
        <w:rPr>
          <w:rFonts w:ascii="Times New Roman" w:hAnsi="Times New Roman" w:cs="Times New Roman"/>
          <w:sz w:val="28"/>
          <w:szCs w:val="28"/>
        </w:rPr>
        <w:t xml:space="preserve"> района различаются, поэтому необходимо содействовать оптимизации структуры расселения жителей Муромцевского района, если это не противоречит их желаниям и жизненным ценностям.</w:t>
      </w:r>
      <w:r w:rsidR="007E27F4">
        <w:rPr>
          <w:rFonts w:ascii="Times New Roman" w:hAnsi="Times New Roman" w:cs="Times New Roman"/>
          <w:sz w:val="28"/>
          <w:szCs w:val="28"/>
        </w:rPr>
        <w:t xml:space="preserve"> </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Снижение дифференциации территорий Муромцевского муниципального района по уровню социально-экономического развития, уровню развития инфраструктуры будет обеспечено за счет:</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развития дорожной межпоселковой инфраструктуры;</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улучшени</w:t>
      </w:r>
      <w:r w:rsidR="008C315D">
        <w:rPr>
          <w:rFonts w:ascii="Times New Roman" w:hAnsi="Times New Roman" w:cs="Times New Roman"/>
          <w:sz w:val="28"/>
          <w:szCs w:val="28"/>
        </w:rPr>
        <w:t>я</w:t>
      </w:r>
      <w:r w:rsidRPr="00326B8A">
        <w:rPr>
          <w:rFonts w:ascii="Times New Roman" w:hAnsi="Times New Roman" w:cs="Times New Roman"/>
          <w:sz w:val="28"/>
          <w:szCs w:val="28"/>
        </w:rPr>
        <w:t xml:space="preserve"> системы водоснабжения и электроснабжения сельских поселений;</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оказания содействия в улучшении жилищных условий в сельской местности;</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расширение зоны покрытия сотовой мобильной связью и повышение доступа к сети </w:t>
      </w:r>
      <w:r w:rsidRPr="00326B8A">
        <w:rPr>
          <w:rFonts w:ascii="Times New Roman" w:eastAsiaTheme="minorHAnsi" w:hAnsi="Times New Roman" w:cs="Times New Roman"/>
          <w:bCs/>
          <w:sz w:val="28"/>
          <w:szCs w:val="28"/>
          <w:lang w:eastAsia="en-US"/>
        </w:rPr>
        <w:t>«</w:t>
      </w:r>
      <w:r w:rsidRPr="00326B8A">
        <w:rPr>
          <w:rFonts w:ascii="Times New Roman" w:hAnsi="Times New Roman" w:cs="Times New Roman"/>
          <w:sz w:val="28"/>
          <w:szCs w:val="28"/>
        </w:rPr>
        <w:t>Интернет</w:t>
      </w:r>
      <w:r w:rsidRPr="00326B8A">
        <w:rPr>
          <w:rFonts w:ascii="Times New Roman" w:eastAsiaTheme="minorHAnsi" w:hAnsi="Times New Roman" w:cs="Times New Roman"/>
          <w:bCs/>
          <w:sz w:val="28"/>
          <w:szCs w:val="28"/>
          <w:lang w:eastAsia="en-US"/>
        </w:rPr>
        <w:t>»</w:t>
      </w:r>
      <w:r w:rsidRPr="00326B8A">
        <w:rPr>
          <w:rFonts w:ascii="Times New Roman" w:hAnsi="Times New Roman" w:cs="Times New Roman"/>
          <w:sz w:val="28"/>
          <w:szCs w:val="28"/>
        </w:rPr>
        <w:t>;</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повышения комфортности проживания в сельской местности благодаря обеспечению доступности качественных услуг образования и здравоохранения, культуры и спорта;</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содействие в развитие сферы торговли и бытовых услуг</w:t>
      </w:r>
      <w:r w:rsidR="00111716" w:rsidRPr="00326B8A">
        <w:rPr>
          <w:rFonts w:ascii="Times New Roman" w:hAnsi="Times New Roman" w:cs="Times New Roman"/>
          <w:sz w:val="28"/>
          <w:szCs w:val="28"/>
        </w:rPr>
        <w:t xml:space="preserve">, в том числе </w:t>
      </w:r>
      <w:r w:rsidRPr="00326B8A">
        <w:rPr>
          <w:rFonts w:ascii="Times New Roman" w:hAnsi="Times New Roman" w:cs="Times New Roman"/>
          <w:sz w:val="28"/>
          <w:szCs w:val="28"/>
        </w:rPr>
        <w:t>в сельской местности;</w:t>
      </w:r>
    </w:p>
    <w:p w:rsidR="006062C9" w:rsidRPr="00326B8A" w:rsidRDefault="006062C9" w:rsidP="006062C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 содействие в создании и развитии крестьянско-фермерских хозяйств, </w:t>
      </w:r>
      <w:r w:rsidR="008C315D">
        <w:rPr>
          <w:rFonts w:ascii="Times New Roman" w:hAnsi="Times New Roman" w:cs="Times New Roman"/>
          <w:sz w:val="28"/>
          <w:szCs w:val="28"/>
        </w:rPr>
        <w:t xml:space="preserve">семейных животноводческих ферм, </w:t>
      </w:r>
      <w:r w:rsidRPr="00326B8A">
        <w:rPr>
          <w:rFonts w:ascii="Times New Roman" w:hAnsi="Times New Roman" w:cs="Times New Roman"/>
          <w:sz w:val="28"/>
          <w:szCs w:val="28"/>
        </w:rPr>
        <w:t xml:space="preserve">в том числе через предоставление мер финансовой </w:t>
      </w:r>
      <w:r w:rsidR="008C315D">
        <w:rPr>
          <w:rFonts w:ascii="Times New Roman" w:hAnsi="Times New Roman" w:cs="Times New Roman"/>
          <w:sz w:val="28"/>
          <w:szCs w:val="28"/>
        </w:rPr>
        <w:t xml:space="preserve">и иной </w:t>
      </w:r>
      <w:r w:rsidRPr="00326B8A">
        <w:rPr>
          <w:rFonts w:ascii="Times New Roman" w:hAnsi="Times New Roman" w:cs="Times New Roman"/>
          <w:sz w:val="28"/>
          <w:szCs w:val="28"/>
        </w:rPr>
        <w:t>поддержки в рамках государственных и муниципальных программ.</w:t>
      </w:r>
    </w:p>
    <w:p w:rsidR="006062C9" w:rsidRPr="00326B8A" w:rsidRDefault="006062C9" w:rsidP="006062C9">
      <w:pPr>
        <w:autoSpaceDE w:val="0"/>
        <w:autoSpaceDN w:val="0"/>
        <w:adjustRightInd w:val="0"/>
        <w:jc w:val="both"/>
        <w:rPr>
          <w:sz w:val="28"/>
          <w:szCs w:val="28"/>
        </w:rPr>
      </w:pPr>
      <w:r w:rsidRPr="00326B8A">
        <w:rPr>
          <w:rFonts w:eastAsiaTheme="minorHAnsi"/>
          <w:sz w:val="28"/>
          <w:szCs w:val="28"/>
          <w:lang w:eastAsia="en-US"/>
        </w:rPr>
        <w:tab/>
        <w:t>С учетом географического положения поселений относительно административного центра, наличия и характера природных ресурсов, обеспеченности производственными и трудовыми ресурсами, определена специализация территорий для обеспечения развития реального сектора экономики района на долгосрочную перспективу:</w:t>
      </w:r>
      <w:r w:rsidRPr="00326B8A">
        <w:rPr>
          <w:sz w:val="28"/>
          <w:szCs w:val="28"/>
        </w:rPr>
        <w:tab/>
      </w:r>
    </w:p>
    <w:p w:rsidR="00111716" w:rsidRPr="00326B8A" w:rsidRDefault="00111716" w:rsidP="006062C9">
      <w:pPr>
        <w:autoSpaceDE w:val="0"/>
        <w:autoSpaceDN w:val="0"/>
        <w:adjustRightInd w:val="0"/>
        <w:jc w:val="both"/>
        <w:rPr>
          <w:sz w:val="28"/>
          <w:szCs w:val="28"/>
          <w:highlight w:val="yellow"/>
        </w:rPr>
      </w:pPr>
    </w:p>
    <w:tbl>
      <w:tblPr>
        <w:tblStyle w:val="af5"/>
        <w:tblW w:w="0" w:type="auto"/>
        <w:tblInd w:w="108" w:type="dxa"/>
        <w:tblLook w:val="04A0" w:firstRow="1" w:lastRow="0" w:firstColumn="1" w:lastColumn="0" w:noHBand="0" w:noVBand="1"/>
      </w:tblPr>
      <w:tblGrid>
        <w:gridCol w:w="4677"/>
        <w:gridCol w:w="4679"/>
      </w:tblGrid>
      <w:tr w:rsidR="006062C9" w:rsidRPr="00326B8A" w:rsidTr="005C2D56">
        <w:tc>
          <w:tcPr>
            <w:tcW w:w="4677" w:type="dxa"/>
          </w:tcPr>
          <w:p w:rsidR="006062C9" w:rsidRPr="00326B8A" w:rsidRDefault="006062C9" w:rsidP="005C2D56">
            <w:pPr>
              <w:autoSpaceDE w:val="0"/>
              <w:autoSpaceDN w:val="0"/>
              <w:adjustRightInd w:val="0"/>
              <w:jc w:val="both"/>
              <w:rPr>
                <w:b/>
                <w:sz w:val="28"/>
                <w:szCs w:val="28"/>
              </w:rPr>
            </w:pPr>
            <w:r w:rsidRPr="00326B8A">
              <w:rPr>
                <w:b/>
                <w:sz w:val="28"/>
                <w:szCs w:val="28"/>
              </w:rPr>
              <w:t>Специализация</w:t>
            </w:r>
          </w:p>
        </w:tc>
        <w:tc>
          <w:tcPr>
            <w:tcW w:w="4679" w:type="dxa"/>
          </w:tcPr>
          <w:p w:rsidR="006062C9" w:rsidRPr="00326B8A" w:rsidRDefault="006062C9" w:rsidP="005C2D56">
            <w:pPr>
              <w:autoSpaceDE w:val="0"/>
              <w:autoSpaceDN w:val="0"/>
              <w:adjustRightInd w:val="0"/>
              <w:jc w:val="both"/>
              <w:rPr>
                <w:b/>
                <w:sz w:val="28"/>
                <w:szCs w:val="28"/>
              </w:rPr>
            </w:pPr>
            <w:r w:rsidRPr="00326B8A">
              <w:rPr>
                <w:b/>
                <w:sz w:val="28"/>
                <w:szCs w:val="28"/>
              </w:rPr>
              <w:t>Территории</w:t>
            </w:r>
          </w:p>
        </w:tc>
      </w:tr>
      <w:tr w:rsidR="006062C9" w:rsidRPr="00326B8A" w:rsidTr="005C2D56">
        <w:tc>
          <w:tcPr>
            <w:tcW w:w="4677" w:type="dxa"/>
          </w:tcPr>
          <w:p w:rsidR="006062C9" w:rsidRPr="00326B8A" w:rsidRDefault="006062C9" w:rsidP="007401C9">
            <w:pPr>
              <w:autoSpaceDE w:val="0"/>
              <w:autoSpaceDN w:val="0"/>
              <w:adjustRightInd w:val="0"/>
              <w:jc w:val="both"/>
              <w:rPr>
                <w:sz w:val="28"/>
                <w:szCs w:val="28"/>
              </w:rPr>
            </w:pPr>
            <w:r w:rsidRPr="00326B8A">
              <w:rPr>
                <w:sz w:val="28"/>
                <w:szCs w:val="28"/>
              </w:rPr>
              <w:t>Животновод</w:t>
            </w:r>
            <w:r w:rsidR="007401C9" w:rsidRPr="00326B8A">
              <w:rPr>
                <w:sz w:val="28"/>
                <w:szCs w:val="28"/>
              </w:rPr>
              <w:t>ческое направление (КРС,</w:t>
            </w:r>
            <w:r w:rsidRPr="00326B8A">
              <w:rPr>
                <w:sz w:val="28"/>
                <w:szCs w:val="28"/>
              </w:rPr>
              <w:t xml:space="preserve"> </w:t>
            </w:r>
            <w:r w:rsidR="007401C9" w:rsidRPr="00326B8A">
              <w:rPr>
                <w:sz w:val="28"/>
                <w:szCs w:val="28"/>
              </w:rPr>
              <w:t>коневодство, овцеводство)</w:t>
            </w:r>
            <w:r w:rsidRPr="00326B8A">
              <w:rPr>
                <w:sz w:val="28"/>
                <w:szCs w:val="28"/>
              </w:rPr>
              <w:t xml:space="preserve"> </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 xml:space="preserve">Муромцевское ГП, Бергамакское СП, Ушаковское СП, Артынское СП, Пореченское СП, Рязанское СП, </w:t>
            </w:r>
            <w:r w:rsidR="007401C9" w:rsidRPr="00326B8A">
              <w:rPr>
                <w:sz w:val="28"/>
                <w:szCs w:val="28"/>
              </w:rPr>
              <w:t>Кондратьвеское СП</w:t>
            </w:r>
          </w:p>
        </w:tc>
      </w:tr>
      <w:tr w:rsidR="006062C9" w:rsidRPr="00326B8A" w:rsidTr="005C2D56">
        <w:tc>
          <w:tcPr>
            <w:tcW w:w="4677" w:type="dxa"/>
          </w:tcPr>
          <w:p w:rsidR="006062C9" w:rsidRPr="00326B8A" w:rsidRDefault="007401C9" w:rsidP="007401C9">
            <w:pPr>
              <w:autoSpaceDE w:val="0"/>
              <w:autoSpaceDN w:val="0"/>
              <w:adjustRightInd w:val="0"/>
              <w:jc w:val="both"/>
              <w:rPr>
                <w:sz w:val="28"/>
                <w:szCs w:val="28"/>
              </w:rPr>
            </w:pPr>
            <w:r w:rsidRPr="00326B8A">
              <w:rPr>
                <w:sz w:val="28"/>
                <w:szCs w:val="28"/>
              </w:rPr>
              <w:t>Растениеводческое направление (</w:t>
            </w:r>
            <w:r w:rsidR="006062C9" w:rsidRPr="00326B8A">
              <w:rPr>
                <w:sz w:val="28"/>
                <w:szCs w:val="28"/>
              </w:rPr>
              <w:t>выращивание зерновых</w:t>
            </w:r>
            <w:r w:rsidRPr="00326B8A">
              <w:rPr>
                <w:sz w:val="28"/>
                <w:szCs w:val="28"/>
              </w:rPr>
              <w:t xml:space="preserve"> и технических</w:t>
            </w:r>
            <w:r w:rsidR="006062C9" w:rsidRPr="00326B8A">
              <w:rPr>
                <w:sz w:val="28"/>
                <w:szCs w:val="28"/>
              </w:rPr>
              <w:t xml:space="preserve"> культур</w:t>
            </w:r>
            <w:r w:rsidRPr="00326B8A">
              <w:rPr>
                <w:sz w:val="28"/>
                <w:szCs w:val="28"/>
              </w:rPr>
              <w:t>)</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 xml:space="preserve">Бергамакское СП, Камышино-Курское СП, Моховское СП, Низовское СП, Ушаковское СП, </w:t>
            </w:r>
            <w:r w:rsidRPr="00326B8A">
              <w:rPr>
                <w:sz w:val="28"/>
                <w:szCs w:val="28"/>
              </w:rPr>
              <w:lastRenderedPageBreak/>
              <w:t>Артынское СП, Гуровское СП, Мысовское СП</w:t>
            </w:r>
          </w:p>
        </w:tc>
      </w:tr>
      <w:tr w:rsidR="006062C9" w:rsidRPr="00326B8A" w:rsidTr="005C2D56">
        <w:tc>
          <w:tcPr>
            <w:tcW w:w="4677" w:type="dxa"/>
          </w:tcPr>
          <w:p w:rsidR="006062C9" w:rsidRPr="00326B8A" w:rsidRDefault="007401C9" w:rsidP="007401C9">
            <w:pPr>
              <w:autoSpaceDE w:val="0"/>
              <w:autoSpaceDN w:val="0"/>
              <w:adjustRightInd w:val="0"/>
              <w:jc w:val="both"/>
              <w:rPr>
                <w:sz w:val="28"/>
                <w:szCs w:val="28"/>
              </w:rPr>
            </w:pPr>
            <w:r w:rsidRPr="00326B8A">
              <w:rPr>
                <w:sz w:val="28"/>
                <w:szCs w:val="28"/>
              </w:rPr>
              <w:lastRenderedPageBreak/>
              <w:t xml:space="preserve">Льнопроизводство, включая его </w:t>
            </w:r>
            <w:r w:rsidR="006062C9" w:rsidRPr="00326B8A">
              <w:rPr>
                <w:sz w:val="28"/>
                <w:szCs w:val="28"/>
              </w:rPr>
              <w:t xml:space="preserve">переработку </w:t>
            </w:r>
            <w:r w:rsidRPr="00326B8A">
              <w:rPr>
                <w:sz w:val="28"/>
                <w:szCs w:val="28"/>
              </w:rPr>
              <w:t>на короткое волокно</w:t>
            </w:r>
          </w:p>
        </w:tc>
        <w:tc>
          <w:tcPr>
            <w:tcW w:w="4679" w:type="dxa"/>
          </w:tcPr>
          <w:p w:rsidR="006062C9" w:rsidRPr="00326B8A" w:rsidRDefault="006062C9" w:rsidP="007401C9">
            <w:pPr>
              <w:autoSpaceDE w:val="0"/>
              <w:autoSpaceDN w:val="0"/>
              <w:adjustRightInd w:val="0"/>
              <w:jc w:val="both"/>
              <w:rPr>
                <w:sz w:val="28"/>
                <w:szCs w:val="28"/>
              </w:rPr>
            </w:pPr>
            <w:r w:rsidRPr="00326B8A">
              <w:rPr>
                <w:sz w:val="28"/>
                <w:szCs w:val="28"/>
              </w:rPr>
              <w:t xml:space="preserve">Костинское СП, </w:t>
            </w:r>
            <w:r w:rsidR="007401C9" w:rsidRPr="00326B8A">
              <w:rPr>
                <w:sz w:val="28"/>
                <w:szCs w:val="28"/>
              </w:rPr>
              <w:t>Мысовское</w:t>
            </w:r>
            <w:r w:rsidRPr="00326B8A">
              <w:rPr>
                <w:sz w:val="28"/>
                <w:szCs w:val="28"/>
              </w:rPr>
              <w:t xml:space="preserve"> СП </w:t>
            </w:r>
          </w:p>
        </w:tc>
      </w:tr>
      <w:tr w:rsidR="006062C9" w:rsidRPr="00326B8A" w:rsidTr="005C2D56">
        <w:tc>
          <w:tcPr>
            <w:tcW w:w="4677" w:type="dxa"/>
          </w:tcPr>
          <w:p w:rsidR="006062C9" w:rsidRPr="00326B8A" w:rsidRDefault="006062C9" w:rsidP="005C2D56">
            <w:pPr>
              <w:autoSpaceDE w:val="0"/>
              <w:autoSpaceDN w:val="0"/>
              <w:adjustRightInd w:val="0"/>
              <w:jc w:val="both"/>
              <w:rPr>
                <w:sz w:val="28"/>
                <w:szCs w:val="28"/>
              </w:rPr>
            </w:pPr>
            <w:r w:rsidRPr="00326B8A">
              <w:rPr>
                <w:sz w:val="28"/>
                <w:szCs w:val="28"/>
              </w:rPr>
              <w:t>Заготовка и переработка древесины, в т.ч. производство альтернативных видов топлива</w:t>
            </w:r>
          </w:p>
        </w:tc>
        <w:tc>
          <w:tcPr>
            <w:tcW w:w="4679" w:type="dxa"/>
          </w:tcPr>
          <w:p w:rsidR="006062C9" w:rsidRPr="00326B8A" w:rsidRDefault="006062C9" w:rsidP="005C2D56">
            <w:pPr>
              <w:autoSpaceDE w:val="0"/>
              <w:autoSpaceDN w:val="0"/>
              <w:adjustRightInd w:val="0"/>
              <w:jc w:val="both"/>
              <w:rPr>
                <w:sz w:val="28"/>
                <w:szCs w:val="28"/>
              </w:rPr>
            </w:pPr>
            <w:r w:rsidRPr="00326B8A">
              <w:rPr>
                <w:sz w:val="28"/>
                <w:szCs w:val="28"/>
              </w:rPr>
              <w:t>Муромцевское ГП, Кондратьевское СП, Рязанское СП, Костинское СП</w:t>
            </w:r>
          </w:p>
        </w:tc>
      </w:tr>
      <w:tr w:rsidR="006062C9" w:rsidRPr="00326B8A" w:rsidTr="005C2D56">
        <w:tc>
          <w:tcPr>
            <w:tcW w:w="4677" w:type="dxa"/>
          </w:tcPr>
          <w:p w:rsidR="006062C9" w:rsidRPr="00326B8A" w:rsidRDefault="006062C9" w:rsidP="005C2D56">
            <w:pPr>
              <w:autoSpaceDE w:val="0"/>
              <w:autoSpaceDN w:val="0"/>
              <w:adjustRightInd w:val="0"/>
              <w:jc w:val="both"/>
              <w:rPr>
                <w:sz w:val="28"/>
                <w:szCs w:val="28"/>
              </w:rPr>
            </w:pPr>
            <w:r w:rsidRPr="00326B8A">
              <w:rPr>
                <w:sz w:val="28"/>
                <w:szCs w:val="28"/>
              </w:rPr>
              <w:t>Развитие внутреннего и въездного туризма</w:t>
            </w:r>
          </w:p>
        </w:tc>
        <w:tc>
          <w:tcPr>
            <w:tcW w:w="4679" w:type="dxa"/>
          </w:tcPr>
          <w:p w:rsidR="006062C9" w:rsidRPr="00326B8A" w:rsidRDefault="006062C9" w:rsidP="005C2D56">
            <w:pPr>
              <w:autoSpaceDE w:val="0"/>
              <w:autoSpaceDN w:val="0"/>
              <w:adjustRightInd w:val="0"/>
              <w:jc w:val="both"/>
              <w:rPr>
                <w:sz w:val="28"/>
                <w:szCs w:val="28"/>
              </w:rPr>
            </w:pPr>
            <w:r w:rsidRPr="00326B8A">
              <w:rPr>
                <w:sz w:val="28"/>
                <w:szCs w:val="28"/>
              </w:rPr>
              <w:t>Кондратьевское СП, Бергамакское СП, Муромцевское ГП</w:t>
            </w:r>
          </w:p>
        </w:tc>
      </w:tr>
    </w:tbl>
    <w:p w:rsidR="009266F5" w:rsidRPr="00326B8A" w:rsidRDefault="00844941" w:rsidP="009266F5">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 xml:space="preserve">5.2. </w:t>
      </w:r>
      <w:r w:rsidR="009266F5" w:rsidRPr="00326B8A">
        <w:rPr>
          <w:rFonts w:ascii="Times New Roman" w:hAnsi="Times New Roman" w:cs="Times New Roman"/>
          <w:b/>
          <w:sz w:val="28"/>
          <w:szCs w:val="28"/>
        </w:rPr>
        <w:t xml:space="preserve">Развитие дорожно-транспортной инфраструктуры </w:t>
      </w:r>
    </w:p>
    <w:p w:rsidR="009266F5" w:rsidRPr="00326B8A" w:rsidRDefault="009266F5" w:rsidP="009266F5">
      <w:pPr>
        <w:pStyle w:val="ConsPlusNormal"/>
        <w:jc w:val="center"/>
        <w:rPr>
          <w:rFonts w:ascii="Times New Roman" w:hAnsi="Times New Roman" w:cs="Times New Roman"/>
          <w:sz w:val="28"/>
          <w:szCs w:val="28"/>
          <w:highlight w:val="yellow"/>
        </w:rPr>
      </w:pPr>
    </w:p>
    <w:p w:rsidR="00C62C11" w:rsidRDefault="00C62C11" w:rsidP="00C62C11">
      <w:pPr>
        <w:pStyle w:val="20"/>
        <w:shd w:val="clear" w:color="auto" w:fill="auto"/>
        <w:spacing w:after="0" w:line="322" w:lineRule="exact"/>
        <w:ind w:firstLine="740"/>
        <w:jc w:val="both"/>
      </w:pPr>
      <w: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w:t>
      </w:r>
    </w:p>
    <w:p w:rsidR="00C62C11" w:rsidRPr="00326B8A" w:rsidRDefault="00C62C11" w:rsidP="00C62C11">
      <w:pPr>
        <w:ind w:firstLine="709"/>
        <w:jc w:val="both"/>
        <w:rPr>
          <w:sz w:val="28"/>
          <w:szCs w:val="28"/>
        </w:rPr>
      </w:pPr>
      <w:r>
        <w:rPr>
          <w:sz w:val="28"/>
          <w:szCs w:val="28"/>
        </w:rPr>
        <w:t>П</w:t>
      </w:r>
      <w:r w:rsidR="00B2410E" w:rsidRPr="00326B8A">
        <w:rPr>
          <w:sz w:val="28"/>
          <w:szCs w:val="28"/>
        </w:rPr>
        <w:t xml:space="preserve">ротяженность автомобильных дорог </w:t>
      </w:r>
      <w:r>
        <w:rPr>
          <w:sz w:val="28"/>
          <w:szCs w:val="28"/>
        </w:rPr>
        <w:t xml:space="preserve">общего пользования местного значения </w:t>
      </w:r>
      <w:r w:rsidR="00B2410E">
        <w:rPr>
          <w:sz w:val="28"/>
          <w:szCs w:val="28"/>
        </w:rPr>
        <w:t>в</w:t>
      </w:r>
      <w:r>
        <w:rPr>
          <w:sz w:val="28"/>
          <w:szCs w:val="28"/>
        </w:rPr>
        <w:t xml:space="preserve"> Муромцевском </w:t>
      </w:r>
      <w:r w:rsidR="00B2410E">
        <w:rPr>
          <w:sz w:val="28"/>
          <w:szCs w:val="28"/>
        </w:rPr>
        <w:t xml:space="preserve"> районе </w:t>
      </w:r>
      <w:r w:rsidR="00B2410E" w:rsidRPr="00326B8A">
        <w:rPr>
          <w:sz w:val="28"/>
          <w:szCs w:val="28"/>
        </w:rPr>
        <w:t xml:space="preserve">составляет </w:t>
      </w:r>
      <w:r w:rsidR="00DD3899">
        <w:rPr>
          <w:sz w:val="28"/>
          <w:szCs w:val="28"/>
        </w:rPr>
        <w:t>480,9</w:t>
      </w:r>
      <w:r w:rsidRPr="00326B8A">
        <w:rPr>
          <w:sz w:val="28"/>
          <w:szCs w:val="28"/>
        </w:rPr>
        <w:t xml:space="preserve"> </w:t>
      </w:r>
      <w:r w:rsidR="00B2410E" w:rsidRPr="00326B8A">
        <w:rPr>
          <w:sz w:val="28"/>
          <w:szCs w:val="28"/>
        </w:rPr>
        <w:t>км,</w:t>
      </w:r>
      <w:r w:rsidR="00B2410E">
        <w:rPr>
          <w:sz w:val="28"/>
          <w:szCs w:val="28"/>
        </w:rPr>
        <w:t xml:space="preserve"> </w:t>
      </w:r>
      <w:r>
        <w:rPr>
          <w:sz w:val="28"/>
          <w:szCs w:val="28"/>
        </w:rPr>
        <w:t>в том числе:</w:t>
      </w:r>
    </w:p>
    <w:p w:rsidR="00C62C11" w:rsidRDefault="00C62C11" w:rsidP="00C62C11">
      <w:pPr>
        <w:pStyle w:val="20"/>
        <w:numPr>
          <w:ilvl w:val="0"/>
          <w:numId w:val="11"/>
        </w:numPr>
        <w:shd w:val="clear" w:color="auto" w:fill="auto"/>
        <w:tabs>
          <w:tab w:val="left" w:pos="966"/>
        </w:tabs>
        <w:spacing w:after="0" w:line="322" w:lineRule="exact"/>
        <w:ind w:firstLine="740"/>
        <w:jc w:val="both"/>
      </w:pPr>
      <w:r>
        <w:t xml:space="preserve">дороги населенных пунктов  поселений </w:t>
      </w:r>
      <w:r w:rsidR="00DD3899">
        <w:t>335,1</w:t>
      </w:r>
      <w:r>
        <w:t xml:space="preserve"> км;</w:t>
      </w:r>
    </w:p>
    <w:p w:rsidR="00C62C11" w:rsidRDefault="00C62C11" w:rsidP="00C62C11">
      <w:pPr>
        <w:pStyle w:val="20"/>
        <w:numPr>
          <w:ilvl w:val="0"/>
          <w:numId w:val="11"/>
        </w:numPr>
        <w:shd w:val="clear" w:color="auto" w:fill="auto"/>
        <w:tabs>
          <w:tab w:val="left" w:pos="966"/>
        </w:tabs>
        <w:spacing w:after="0" w:line="322" w:lineRule="exact"/>
        <w:ind w:firstLine="740"/>
        <w:jc w:val="both"/>
      </w:pPr>
      <w:r>
        <w:t xml:space="preserve">дороги муниципального района  </w:t>
      </w:r>
      <w:r w:rsidR="00DD3899">
        <w:t>145,8</w:t>
      </w:r>
      <w:r>
        <w:t xml:space="preserve"> км,</w:t>
      </w:r>
    </w:p>
    <w:p w:rsidR="00B2410E" w:rsidRDefault="00B2410E" w:rsidP="009266F5">
      <w:pPr>
        <w:ind w:firstLine="709"/>
        <w:jc w:val="both"/>
        <w:rPr>
          <w:sz w:val="28"/>
          <w:szCs w:val="28"/>
        </w:rPr>
      </w:pPr>
      <w:r w:rsidRPr="00326B8A">
        <w:rPr>
          <w:sz w:val="28"/>
          <w:szCs w:val="28"/>
        </w:rPr>
        <w:t>из них дороги с твердым покрытием - 24,</w:t>
      </w:r>
      <w:r w:rsidR="00DD3899">
        <w:rPr>
          <w:sz w:val="28"/>
          <w:szCs w:val="28"/>
        </w:rPr>
        <w:t>0</w:t>
      </w:r>
      <w:r w:rsidR="00C62C11">
        <w:rPr>
          <w:sz w:val="28"/>
          <w:szCs w:val="28"/>
        </w:rPr>
        <w:t xml:space="preserve"> процента (115,4 км.).</w:t>
      </w:r>
    </w:p>
    <w:p w:rsidR="00C62C11" w:rsidRPr="00C62C11" w:rsidRDefault="00C62C11" w:rsidP="00C62C11">
      <w:pPr>
        <w:pStyle w:val="aa"/>
        <w:ind w:firstLine="708"/>
        <w:jc w:val="both"/>
        <w:rPr>
          <w:sz w:val="28"/>
          <w:szCs w:val="28"/>
        </w:rPr>
      </w:pPr>
      <w:r>
        <w:rPr>
          <w:sz w:val="28"/>
          <w:szCs w:val="28"/>
        </w:rPr>
        <w:t>В</w:t>
      </w:r>
      <w:r w:rsidRPr="00C62C11">
        <w:rPr>
          <w:sz w:val="28"/>
          <w:szCs w:val="28"/>
        </w:rPr>
        <w:t>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B2410E" w:rsidRDefault="00B2410E" w:rsidP="00B2410E">
      <w:pPr>
        <w:pStyle w:val="20"/>
        <w:shd w:val="clear" w:color="auto" w:fill="auto"/>
        <w:spacing w:after="0" w:line="322" w:lineRule="exact"/>
        <w:ind w:firstLine="708"/>
        <w:jc w:val="both"/>
      </w:pPr>
      <w:r>
        <w:t>Доля протяженности автомобильных дорог общего пользования местного значения, не отвечающих нормативным требованиям в 2023 году</w:t>
      </w:r>
      <w:r w:rsidR="00B50B67">
        <w:t>,</w:t>
      </w:r>
      <w:r>
        <w:t xml:space="preserve"> составила </w:t>
      </w:r>
      <w:r w:rsidR="00DD3899">
        <w:t>78,5</w:t>
      </w:r>
      <w:r>
        <w:t xml:space="preserve"> %, что на </w:t>
      </w:r>
      <w:r w:rsidR="00DD3899">
        <w:t>0,2</w:t>
      </w:r>
      <w:r>
        <w:t xml:space="preserve"> % </w:t>
      </w:r>
      <w:r w:rsidR="00B50B67">
        <w:t>ниже</w:t>
      </w:r>
      <w:r>
        <w:t xml:space="preserve"> уровня 2022 года. </w:t>
      </w:r>
      <w:r w:rsidR="00B50B67">
        <w:t>Высокая доля таких дорог свидетельствует</w:t>
      </w:r>
      <w:r>
        <w:t xml:space="preserve"> о </w:t>
      </w:r>
      <w:r w:rsidR="00B50B67">
        <w:t xml:space="preserve">недостаточности проводимой </w:t>
      </w:r>
      <w:r>
        <w:t>работ</w:t>
      </w:r>
      <w:r w:rsidR="00B50B67">
        <w:t>ы</w:t>
      </w:r>
      <w:r>
        <w:t xml:space="preserve"> по приведению дорог </w:t>
      </w:r>
      <w:r w:rsidR="00B50B67">
        <w:t xml:space="preserve">в соответствие </w:t>
      </w:r>
      <w:r>
        <w:t>к нормативным требованиям.</w:t>
      </w:r>
    </w:p>
    <w:p w:rsidR="00B2410E" w:rsidRDefault="00B2410E" w:rsidP="00B2410E">
      <w:pPr>
        <w:pStyle w:val="20"/>
        <w:shd w:val="clear" w:color="auto" w:fill="auto"/>
        <w:spacing w:after="0" w:line="322" w:lineRule="exact"/>
        <w:ind w:firstLine="708"/>
        <w:jc w:val="both"/>
      </w:pPr>
      <w:r>
        <w:t xml:space="preserve">Ежегодно </w:t>
      </w:r>
      <w:r w:rsidR="00B50B67">
        <w:t xml:space="preserve">в населенных пунктах </w:t>
      </w:r>
      <w:r>
        <w:t xml:space="preserve">проводятся работы по текущему ремонту автомобильных дорог </w:t>
      </w:r>
      <w:r w:rsidR="00B50B67">
        <w:t>с привлечением</w:t>
      </w:r>
      <w:r>
        <w:t xml:space="preserve"> субсиди</w:t>
      </w:r>
      <w:r w:rsidR="00B50B67">
        <w:t>й</w:t>
      </w:r>
      <w:r>
        <w:t xml:space="preserve"> из областного бюджета.</w:t>
      </w:r>
      <w:r w:rsidR="00B50B67">
        <w:t xml:space="preserve"> </w:t>
      </w:r>
      <w:r>
        <w:t xml:space="preserve">В 2022-2023 </w:t>
      </w:r>
      <w:r w:rsidR="00877540">
        <w:t xml:space="preserve">на ремонт автомобильных дорога с учетом </w:t>
      </w:r>
      <w:r>
        <w:t xml:space="preserve">субсидий из областного бюджета </w:t>
      </w:r>
      <w:r w:rsidR="00877540">
        <w:t>направлено 62,5</w:t>
      </w:r>
      <w:r>
        <w:t xml:space="preserve"> млн. руб.</w:t>
      </w:r>
      <w:r w:rsidR="00B50B67">
        <w:t xml:space="preserve"> Но учитывая количество и протяженность дорог в районе, их состояние требуется увеличение ежегодного финансирования проведения ремонта.</w:t>
      </w:r>
    </w:p>
    <w:p w:rsidR="00C62C11" w:rsidRPr="00DD3899" w:rsidRDefault="00C62C11" w:rsidP="00C62C11">
      <w:pPr>
        <w:ind w:firstLine="708"/>
        <w:jc w:val="both"/>
        <w:rPr>
          <w:sz w:val="28"/>
          <w:szCs w:val="28"/>
        </w:rPr>
      </w:pPr>
      <w:r>
        <w:rPr>
          <w:sz w:val="28"/>
          <w:szCs w:val="28"/>
        </w:rPr>
        <w:t>На территории Муромцевского муниципального района Омской области деятельность по перевозке пассажиров по муниципальным маршрутам осуществляет ИП Лисин А</w:t>
      </w:r>
      <w:r w:rsidRPr="00DD3899">
        <w:rPr>
          <w:sz w:val="28"/>
          <w:szCs w:val="28"/>
        </w:rPr>
        <w:t>.Н.</w:t>
      </w:r>
    </w:p>
    <w:p w:rsidR="00C62C11" w:rsidRDefault="00C62C11" w:rsidP="00C62C11">
      <w:pPr>
        <w:ind w:firstLine="708"/>
        <w:jc w:val="both"/>
        <w:rPr>
          <w:sz w:val="28"/>
          <w:szCs w:val="28"/>
        </w:rPr>
      </w:pPr>
      <w:r w:rsidRPr="00DD3899">
        <w:rPr>
          <w:sz w:val="28"/>
          <w:szCs w:val="28"/>
        </w:rPr>
        <w:t xml:space="preserve"> Транспортным сообщением охвачены 48 населенных пунктов. С твердым покрытием – все населенные пункты.</w:t>
      </w:r>
    </w:p>
    <w:p w:rsidR="00C62C11" w:rsidRDefault="00C62C11" w:rsidP="00C62C11">
      <w:pPr>
        <w:jc w:val="both"/>
        <w:rPr>
          <w:sz w:val="28"/>
          <w:szCs w:val="28"/>
        </w:rPr>
      </w:pPr>
      <w:r>
        <w:rPr>
          <w:sz w:val="28"/>
          <w:szCs w:val="28"/>
        </w:rPr>
        <w:tab/>
        <w:t>В реестре муниципальных маршрутов учтено 1</w:t>
      </w:r>
      <w:r w:rsidR="00DD3899">
        <w:rPr>
          <w:sz w:val="28"/>
          <w:szCs w:val="28"/>
        </w:rPr>
        <w:t>5</w:t>
      </w:r>
      <w:r>
        <w:rPr>
          <w:sz w:val="28"/>
          <w:szCs w:val="28"/>
        </w:rPr>
        <w:t xml:space="preserve"> маршрутов. Из них по </w:t>
      </w:r>
      <w:r w:rsidR="00DD3899">
        <w:rPr>
          <w:sz w:val="28"/>
          <w:szCs w:val="28"/>
        </w:rPr>
        <w:t>3</w:t>
      </w:r>
      <w:r>
        <w:rPr>
          <w:sz w:val="28"/>
          <w:szCs w:val="28"/>
        </w:rPr>
        <w:t xml:space="preserve"> маршрутам перевозки </w:t>
      </w:r>
      <w:r w:rsidR="00DD3899">
        <w:rPr>
          <w:sz w:val="28"/>
          <w:szCs w:val="28"/>
        </w:rPr>
        <w:t xml:space="preserve">осуществляются </w:t>
      </w:r>
      <w:r>
        <w:rPr>
          <w:sz w:val="28"/>
          <w:szCs w:val="28"/>
        </w:rPr>
        <w:t>по нерегулируемым тарифам, по 12 маршрутам – по регулируемым тарифам.</w:t>
      </w:r>
    </w:p>
    <w:p w:rsidR="00C62C11" w:rsidRDefault="00C62C11" w:rsidP="00C62C11">
      <w:pPr>
        <w:ind w:left="708"/>
        <w:jc w:val="both"/>
        <w:rPr>
          <w:sz w:val="28"/>
          <w:szCs w:val="28"/>
        </w:rPr>
      </w:pPr>
      <w:r>
        <w:rPr>
          <w:sz w:val="28"/>
          <w:szCs w:val="28"/>
        </w:rPr>
        <w:lastRenderedPageBreak/>
        <w:t>Общая протяженность муниципальных маршрутов составляет 73</w:t>
      </w:r>
      <w:r w:rsidR="00011AD4">
        <w:rPr>
          <w:sz w:val="28"/>
          <w:szCs w:val="28"/>
        </w:rPr>
        <w:t>8</w:t>
      </w:r>
      <w:r>
        <w:rPr>
          <w:sz w:val="28"/>
          <w:szCs w:val="28"/>
        </w:rPr>
        <w:t xml:space="preserve"> км. Ежегодно перевозят </w:t>
      </w:r>
      <w:r w:rsidRPr="0037187F">
        <w:rPr>
          <w:sz w:val="28"/>
          <w:szCs w:val="28"/>
        </w:rPr>
        <w:t xml:space="preserve">более </w:t>
      </w:r>
      <w:r w:rsidR="0037187F" w:rsidRPr="0037187F">
        <w:rPr>
          <w:sz w:val="28"/>
          <w:szCs w:val="28"/>
        </w:rPr>
        <w:t>50</w:t>
      </w:r>
      <w:r w:rsidRPr="0037187F">
        <w:rPr>
          <w:sz w:val="28"/>
          <w:szCs w:val="28"/>
        </w:rPr>
        <w:t>,0 тыс. пассажиров</w:t>
      </w:r>
      <w:r>
        <w:rPr>
          <w:sz w:val="28"/>
          <w:szCs w:val="28"/>
        </w:rPr>
        <w:t>.</w:t>
      </w:r>
    </w:p>
    <w:p w:rsidR="00C62C11" w:rsidRDefault="00C62C11" w:rsidP="00C62C11">
      <w:pPr>
        <w:ind w:firstLine="708"/>
        <w:jc w:val="both"/>
        <w:rPr>
          <w:sz w:val="28"/>
          <w:szCs w:val="28"/>
        </w:rPr>
      </w:pPr>
      <w:r>
        <w:rPr>
          <w:sz w:val="28"/>
          <w:szCs w:val="28"/>
        </w:rPr>
        <w:t>Тариф за перевозку установлен в размере 3,00 руб. за километр.</w:t>
      </w:r>
    </w:p>
    <w:p w:rsidR="00C62C11" w:rsidRDefault="00C62C11" w:rsidP="00C62C11">
      <w:pPr>
        <w:ind w:firstLine="708"/>
        <w:jc w:val="both"/>
        <w:rPr>
          <w:sz w:val="28"/>
          <w:szCs w:val="28"/>
        </w:rPr>
      </w:pPr>
      <w:r>
        <w:rPr>
          <w:sz w:val="28"/>
          <w:szCs w:val="28"/>
        </w:rPr>
        <w:t xml:space="preserve">Оплата за выполненные перевозчиком работы осуществляется за счет средств областного и местного бюджета. Объем финансирования за период 2019-2023 года составил </w:t>
      </w:r>
      <w:r w:rsidR="0037187F">
        <w:rPr>
          <w:sz w:val="28"/>
          <w:szCs w:val="28"/>
        </w:rPr>
        <w:t>26,3</w:t>
      </w:r>
      <w:r>
        <w:rPr>
          <w:sz w:val="28"/>
          <w:szCs w:val="28"/>
        </w:rPr>
        <w:t xml:space="preserve"> млн. руб., в том числе средства областного бюджета </w:t>
      </w:r>
      <w:r w:rsidR="0037187F">
        <w:rPr>
          <w:sz w:val="28"/>
          <w:szCs w:val="28"/>
        </w:rPr>
        <w:t>23,6</w:t>
      </w:r>
      <w:r>
        <w:rPr>
          <w:sz w:val="28"/>
          <w:szCs w:val="28"/>
        </w:rPr>
        <w:t xml:space="preserve"> млн. руб.</w:t>
      </w:r>
    </w:p>
    <w:p w:rsidR="00C62C11" w:rsidRDefault="00C62C11" w:rsidP="00C62C11">
      <w:pPr>
        <w:pStyle w:val="20"/>
        <w:shd w:val="clear" w:color="auto" w:fill="auto"/>
        <w:spacing w:after="0" w:line="322" w:lineRule="exact"/>
        <w:ind w:firstLine="760"/>
        <w:jc w:val="both"/>
      </w:pPr>
      <w:r>
        <w:t>К проблемным вопросам в транспортном комплексе относятся:</w:t>
      </w:r>
    </w:p>
    <w:p w:rsidR="00C62C11" w:rsidRDefault="00C62C11" w:rsidP="00C62C11">
      <w:pPr>
        <w:pStyle w:val="20"/>
        <w:numPr>
          <w:ilvl w:val="0"/>
          <w:numId w:val="11"/>
        </w:numPr>
        <w:shd w:val="clear" w:color="auto" w:fill="auto"/>
        <w:tabs>
          <w:tab w:val="left" w:pos="960"/>
        </w:tabs>
        <w:spacing w:after="0" w:line="322" w:lineRule="exact"/>
        <w:ind w:firstLine="760"/>
        <w:jc w:val="both"/>
      </w:pPr>
      <w:r>
        <w:t>несоответствие части автомобильных дорог в районе техническим нормативам и возросшей интенсивности движения;</w:t>
      </w:r>
    </w:p>
    <w:p w:rsidR="00C62C11" w:rsidRDefault="00C62C11" w:rsidP="00C62C11">
      <w:pPr>
        <w:pStyle w:val="20"/>
        <w:numPr>
          <w:ilvl w:val="0"/>
          <w:numId w:val="11"/>
        </w:numPr>
        <w:shd w:val="clear" w:color="auto" w:fill="auto"/>
        <w:tabs>
          <w:tab w:val="left" w:pos="965"/>
        </w:tabs>
        <w:spacing w:after="0" w:line="322" w:lineRule="exact"/>
        <w:ind w:firstLine="760"/>
        <w:jc w:val="both"/>
      </w:pPr>
      <w:r>
        <w:t>изношенность парка подвижного состава и объектов транспортной инфраструктуры из-за отсутствия оборотных средств у предприятий пассажирского транспорта;</w:t>
      </w:r>
    </w:p>
    <w:p w:rsidR="00C62C11" w:rsidRDefault="00C62C11" w:rsidP="00C62C11">
      <w:pPr>
        <w:pStyle w:val="20"/>
        <w:numPr>
          <w:ilvl w:val="0"/>
          <w:numId w:val="11"/>
        </w:numPr>
        <w:shd w:val="clear" w:color="auto" w:fill="auto"/>
        <w:tabs>
          <w:tab w:val="left" w:pos="1005"/>
        </w:tabs>
        <w:spacing w:after="0" w:line="322" w:lineRule="exact"/>
        <w:ind w:firstLine="760"/>
        <w:jc w:val="both"/>
      </w:pPr>
      <w:r>
        <w:t>ограниченность бюджетного финансирования;</w:t>
      </w:r>
    </w:p>
    <w:p w:rsidR="00C62C11" w:rsidRDefault="00C62C11" w:rsidP="00C62C11">
      <w:pPr>
        <w:pStyle w:val="20"/>
        <w:numPr>
          <w:ilvl w:val="0"/>
          <w:numId w:val="11"/>
        </w:numPr>
        <w:shd w:val="clear" w:color="auto" w:fill="auto"/>
        <w:tabs>
          <w:tab w:val="left" w:pos="1005"/>
        </w:tabs>
        <w:spacing w:after="0" w:line="322" w:lineRule="exact"/>
        <w:ind w:firstLine="760"/>
        <w:jc w:val="both"/>
      </w:pPr>
      <w:r>
        <w:t>убыточность внутрирайонных автобусных маршрутов.</w:t>
      </w:r>
    </w:p>
    <w:p w:rsidR="009266F5" w:rsidRPr="00326B8A" w:rsidRDefault="009266F5" w:rsidP="009266F5">
      <w:pPr>
        <w:autoSpaceDE w:val="0"/>
        <w:autoSpaceDN w:val="0"/>
        <w:adjustRightInd w:val="0"/>
        <w:jc w:val="both"/>
        <w:rPr>
          <w:sz w:val="28"/>
          <w:szCs w:val="28"/>
        </w:rPr>
      </w:pPr>
      <w:r w:rsidRPr="00326B8A">
        <w:rPr>
          <w:rFonts w:eastAsiaTheme="minorHAnsi"/>
          <w:sz w:val="28"/>
          <w:szCs w:val="28"/>
          <w:lang w:eastAsia="en-US"/>
        </w:rPr>
        <w:tab/>
      </w:r>
      <w:r w:rsidRPr="00326B8A">
        <w:rPr>
          <w:sz w:val="28"/>
          <w:szCs w:val="28"/>
        </w:rPr>
        <w:t>Приоритетные направления развития дорожно-транспортной инфраструктуры в долгосрочной перспективе:</w:t>
      </w:r>
    </w:p>
    <w:p w:rsidR="009266F5" w:rsidRPr="00326B8A" w:rsidRDefault="009266F5" w:rsidP="009266F5">
      <w:pPr>
        <w:jc w:val="both"/>
        <w:rPr>
          <w:sz w:val="28"/>
          <w:szCs w:val="28"/>
        </w:rPr>
      </w:pPr>
      <w:r w:rsidRPr="00326B8A">
        <w:rPr>
          <w:sz w:val="28"/>
          <w:szCs w:val="28"/>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9266F5" w:rsidRPr="00326B8A" w:rsidRDefault="009266F5" w:rsidP="009266F5">
      <w:pPr>
        <w:jc w:val="both"/>
        <w:rPr>
          <w:sz w:val="28"/>
          <w:szCs w:val="28"/>
        </w:rPr>
      </w:pPr>
      <w:r w:rsidRPr="00326B8A">
        <w:rPr>
          <w:sz w:val="28"/>
          <w:szCs w:val="28"/>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9266F5" w:rsidRPr="00326B8A" w:rsidRDefault="009266F5" w:rsidP="009266F5">
      <w:pPr>
        <w:jc w:val="both"/>
        <w:rPr>
          <w:sz w:val="28"/>
          <w:szCs w:val="28"/>
        </w:rPr>
      </w:pPr>
      <w:r w:rsidRPr="00326B8A">
        <w:rPr>
          <w:sz w:val="28"/>
          <w:szCs w:val="28"/>
        </w:rPr>
        <w:tab/>
        <w:t>– обеспечение муниципального контроля за сохранностью и эксплуатацией дорог общего пользования местного значения;</w:t>
      </w:r>
    </w:p>
    <w:p w:rsidR="009266F5" w:rsidRPr="00326B8A" w:rsidRDefault="009266F5" w:rsidP="00B50B67">
      <w:pPr>
        <w:jc w:val="both"/>
        <w:rPr>
          <w:sz w:val="28"/>
          <w:szCs w:val="28"/>
        </w:rPr>
      </w:pPr>
      <w:r w:rsidRPr="00326B8A">
        <w:rPr>
          <w:sz w:val="28"/>
          <w:szCs w:val="28"/>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w:t>
      </w:r>
      <w:r w:rsidR="00B50B67">
        <w:rPr>
          <w:sz w:val="28"/>
          <w:szCs w:val="28"/>
        </w:rPr>
        <w:t>ым маршрутам</w:t>
      </w:r>
      <w:r w:rsidRPr="00326B8A">
        <w:rPr>
          <w:sz w:val="28"/>
          <w:szCs w:val="28"/>
        </w:rPr>
        <w:t xml:space="preserve">. </w:t>
      </w:r>
    </w:p>
    <w:p w:rsidR="008D118C" w:rsidRDefault="009266F5" w:rsidP="003B272C">
      <w:pPr>
        <w:ind w:firstLine="708"/>
        <w:jc w:val="center"/>
        <w:rPr>
          <w:sz w:val="28"/>
          <w:szCs w:val="28"/>
        </w:rPr>
      </w:pPr>
      <w:r w:rsidRPr="00326B8A">
        <w:rPr>
          <w:sz w:val="28"/>
          <w:szCs w:val="28"/>
        </w:rPr>
        <w:tab/>
      </w:r>
    </w:p>
    <w:p w:rsidR="003B272C" w:rsidRPr="008D118C" w:rsidRDefault="008D118C" w:rsidP="003B272C">
      <w:pPr>
        <w:ind w:firstLine="708"/>
        <w:jc w:val="center"/>
        <w:rPr>
          <w:b/>
          <w:sz w:val="28"/>
          <w:szCs w:val="28"/>
        </w:rPr>
      </w:pPr>
      <w:r>
        <w:rPr>
          <w:b/>
          <w:sz w:val="28"/>
          <w:szCs w:val="28"/>
        </w:rPr>
        <w:t xml:space="preserve">5.3 </w:t>
      </w:r>
      <w:r w:rsidR="003B272C" w:rsidRPr="008D118C">
        <w:rPr>
          <w:b/>
          <w:sz w:val="28"/>
          <w:szCs w:val="28"/>
        </w:rPr>
        <w:t>Развитие информационно-коммуникационн</w:t>
      </w:r>
      <w:r w:rsidR="00FD11D5">
        <w:rPr>
          <w:b/>
          <w:sz w:val="28"/>
          <w:szCs w:val="28"/>
        </w:rPr>
        <w:t>ой</w:t>
      </w:r>
      <w:r w:rsidR="003B272C" w:rsidRPr="008D118C">
        <w:rPr>
          <w:b/>
          <w:sz w:val="28"/>
          <w:szCs w:val="28"/>
        </w:rPr>
        <w:t xml:space="preserve"> инфраструктуры.</w:t>
      </w:r>
    </w:p>
    <w:p w:rsidR="003B272C" w:rsidRPr="008D118C" w:rsidRDefault="003B272C" w:rsidP="003B272C">
      <w:pPr>
        <w:ind w:firstLine="708"/>
        <w:jc w:val="center"/>
        <w:rPr>
          <w:b/>
          <w:sz w:val="28"/>
          <w:szCs w:val="28"/>
        </w:rPr>
      </w:pPr>
      <w:r w:rsidRPr="008D118C">
        <w:rPr>
          <w:b/>
          <w:sz w:val="28"/>
          <w:szCs w:val="28"/>
        </w:rPr>
        <w:t>Цифровизация (цифровая трансформация).</w:t>
      </w:r>
    </w:p>
    <w:p w:rsidR="003B272C" w:rsidRPr="008D118C" w:rsidRDefault="003B272C" w:rsidP="003B272C">
      <w:pPr>
        <w:ind w:firstLine="708"/>
        <w:jc w:val="center"/>
        <w:rPr>
          <w:b/>
          <w:sz w:val="28"/>
          <w:szCs w:val="28"/>
        </w:rPr>
      </w:pPr>
    </w:p>
    <w:p w:rsidR="003B272C" w:rsidRPr="008D118C" w:rsidRDefault="003B272C" w:rsidP="003B272C">
      <w:pPr>
        <w:pStyle w:val="20"/>
        <w:shd w:val="clear" w:color="auto" w:fill="auto"/>
        <w:spacing w:after="0" w:line="322" w:lineRule="exact"/>
        <w:ind w:firstLine="740"/>
        <w:jc w:val="both"/>
      </w:pPr>
      <w:r w:rsidRPr="008D118C">
        <w:t>Информационно-коммуникационный комплекс является важнейшим элементом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w:t>
      </w:r>
    </w:p>
    <w:p w:rsidR="003B272C" w:rsidRPr="008D118C" w:rsidRDefault="003B272C" w:rsidP="003B272C">
      <w:pPr>
        <w:pStyle w:val="20"/>
        <w:shd w:val="clear" w:color="auto" w:fill="auto"/>
        <w:spacing w:after="0" w:line="322" w:lineRule="exact"/>
        <w:ind w:firstLine="740"/>
        <w:jc w:val="both"/>
      </w:pPr>
      <w:r w:rsidRPr="008D118C">
        <w:t xml:space="preserve">Создание качественной информационной и коммуникационной инфраструктуры необходимо для обеспечения свободного доступа граждан и </w:t>
      </w:r>
      <w:r w:rsidRPr="008D118C">
        <w:lastRenderedPageBreak/>
        <w:t>организаций, органов местного самоуправления к информации на всех этапах ее создания и распространения.</w:t>
      </w:r>
    </w:p>
    <w:p w:rsidR="003B272C" w:rsidRPr="008D118C" w:rsidRDefault="003B272C" w:rsidP="003B272C">
      <w:pPr>
        <w:pStyle w:val="20"/>
        <w:shd w:val="clear" w:color="auto" w:fill="auto"/>
        <w:spacing w:after="0" w:line="322" w:lineRule="exact"/>
        <w:ind w:firstLine="740"/>
        <w:jc w:val="both"/>
      </w:pPr>
      <w:r w:rsidRPr="008D118C">
        <w:t>В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rsidR="003B272C" w:rsidRPr="008D118C" w:rsidRDefault="003B272C" w:rsidP="003B272C">
      <w:pPr>
        <w:pStyle w:val="20"/>
        <w:shd w:val="clear" w:color="auto" w:fill="auto"/>
        <w:spacing w:after="0" w:line="322" w:lineRule="exact"/>
        <w:ind w:firstLine="740"/>
        <w:jc w:val="both"/>
      </w:pPr>
      <w:r w:rsidRPr="008D118C">
        <w:t>В целях предоставления государственных и муниципальных услуг и осуществления межведомственного взаимодействия на территории района осуществлено подключение органов местного самоуправления к региональной системе межведомственного электронного взаимодействия Омской области (далее - СМЭВ) и федеральному узлу СМЭВ.</w:t>
      </w:r>
    </w:p>
    <w:p w:rsidR="003B272C" w:rsidRPr="008D118C" w:rsidRDefault="003B272C" w:rsidP="003B272C">
      <w:pPr>
        <w:pStyle w:val="20"/>
        <w:shd w:val="clear" w:color="auto" w:fill="auto"/>
        <w:spacing w:after="0" w:line="322" w:lineRule="exact"/>
        <w:ind w:firstLine="740"/>
        <w:jc w:val="both"/>
      </w:pPr>
      <w:r w:rsidRPr="008D118C">
        <w:t>В настоящее время жители района имеют техническую возможность пользоваться услугами доступа в информационно</w:t>
      </w:r>
      <w:r w:rsidRPr="008D118C">
        <w:softHyphen/>
        <w:t>- телекоммуникационную сеть «Интернет» с использованием различных технологий и с различными скоростями доступа.</w:t>
      </w:r>
    </w:p>
    <w:p w:rsidR="003B272C" w:rsidRPr="008D118C" w:rsidRDefault="003B272C" w:rsidP="003B272C">
      <w:pPr>
        <w:pStyle w:val="20"/>
        <w:shd w:val="clear" w:color="auto" w:fill="auto"/>
        <w:spacing w:after="0" w:line="322" w:lineRule="exact"/>
        <w:ind w:firstLine="760"/>
        <w:jc w:val="both"/>
      </w:pPr>
      <w:r w:rsidRPr="008D118C">
        <w:t>Крупнейшими операторами являются:</w:t>
      </w:r>
    </w:p>
    <w:p w:rsidR="003B272C" w:rsidRPr="008D118C" w:rsidRDefault="003B272C" w:rsidP="003B272C">
      <w:pPr>
        <w:pStyle w:val="20"/>
        <w:numPr>
          <w:ilvl w:val="0"/>
          <w:numId w:val="11"/>
        </w:numPr>
        <w:shd w:val="clear" w:color="auto" w:fill="auto"/>
        <w:tabs>
          <w:tab w:val="left" w:pos="932"/>
        </w:tabs>
        <w:spacing w:after="0" w:line="322" w:lineRule="exact"/>
        <w:ind w:firstLine="760"/>
        <w:jc w:val="both"/>
      </w:pPr>
      <w:r w:rsidRPr="008D118C">
        <w:t>операторы сотовой связи: ООО «Т2 Мобайл», ПАО «МТС», ПАО «Мегафон»;</w:t>
      </w:r>
    </w:p>
    <w:p w:rsidR="003B272C" w:rsidRPr="008D118C" w:rsidRDefault="003B272C" w:rsidP="003B272C">
      <w:pPr>
        <w:pStyle w:val="20"/>
        <w:numPr>
          <w:ilvl w:val="0"/>
          <w:numId w:val="11"/>
        </w:numPr>
        <w:shd w:val="clear" w:color="auto" w:fill="auto"/>
        <w:tabs>
          <w:tab w:val="left" w:pos="972"/>
        </w:tabs>
        <w:spacing w:after="0" w:line="322" w:lineRule="exact"/>
        <w:ind w:firstLine="760"/>
        <w:jc w:val="both"/>
      </w:pPr>
      <w:r w:rsidRPr="008D118C">
        <w:t>операторы фиксированной связи: ПАО «Ростелеком».</w:t>
      </w:r>
    </w:p>
    <w:p w:rsidR="003B272C" w:rsidRPr="008D118C" w:rsidRDefault="003B272C" w:rsidP="003B272C">
      <w:pPr>
        <w:pStyle w:val="20"/>
        <w:shd w:val="clear" w:color="auto" w:fill="auto"/>
        <w:spacing w:after="0" w:line="322" w:lineRule="exact"/>
        <w:ind w:firstLine="760"/>
        <w:jc w:val="both"/>
      </w:pPr>
      <w:r w:rsidRPr="008D118C">
        <w:t xml:space="preserve">В </w:t>
      </w:r>
      <w:r w:rsidR="008D118C" w:rsidRPr="008D118C">
        <w:t>Муромцев</w:t>
      </w:r>
      <w:r w:rsidRPr="008D118C">
        <w:t xml:space="preserve">ском муниципальном районе осуществляет деятельность отделение почтовой связи - АО «Почта России» </w:t>
      </w:r>
      <w:r w:rsidR="008D118C" w:rsidRPr="008D118C">
        <w:t>Муромцевский</w:t>
      </w:r>
      <w:r w:rsidRPr="008D118C">
        <w:t xml:space="preserve"> Почтамт УФПС Омской области.</w:t>
      </w:r>
    </w:p>
    <w:p w:rsidR="003B272C" w:rsidRPr="008D118C" w:rsidRDefault="003B272C" w:rsidP="003B272C">
      <w:pPr>
        <w:pStyle w:val="20"/>
        <w:shd w:val="clear" w:color="auto" w:fill="auto"/>
        <w:spacing w:after="0" w:line="322" w:lineRule="exact"/>
        <w:ind w:firstLine="760"/>
        <w:jc w:val="both"/>
      </w:pPr>
      <w:r w:rsidRPr="008D118C">
        <w:t>В соответствие с поручением Президента РФ от 11.09.2021 г. № ПР - 1703 субъектам РФ выделяются бюджетные ассигнования на докапитализацию АО «Почта России» в целях модернизации и приведения в нормативное состояние до 2025 года отделений и иных объектов почтовой связи, расположенных в сельской местности, а также в труднодоступных местностях.</w:t>
      </w:r>
    </w:p>
    <w:p w:rsidR="003B272C" w:rsidRPr="008D118C" w:rsidRDefault="003B272C" w:rsidP="003B272C">
      <w:pPr>
        <w:pStyle w:val="20"/>
        <w:shd w:val="clear" w:color="auto" w:fill="auto"/>
        <w:spacing w:after="0" w:line="322" w:lineRule="exact"/>
        <w:ind w:firstLine="760"/>
        <w:jc w:val="both"/>
      </w:pPr>
      <w:r w:rsidRPr="008D118C">
        <w:t>В рамках реализации данного поручения, с целью улучшения развития и качества услуг, предоставляемых жителям отдаленных населенных пунктов, в 202</w:t>
      </w:r>
      <w:r w:rsidR="008D118C" w:rsidRPr="008D118C">
        <w:t>4</w:t>
      </w:r>
      <w:r w:rsidRPr="008D118C">
        <w:t xml:space="preserve"> году планируется </w:t>
      </w:r>
      <w:r w:rsidR="008D118C" w:rsidRPr="008D118C">
        <w:t>проведение капитального ремонта здания отделения почтовой связи в с. Артын.</w:t>
      </w:r>
    </w:p>
    <w:p w:rsidR="003B272C" w:rsidRPr="008D118C" w:rsidRDefault="003B272C" w:rsidP="003B272C">
      <w:pPr>
        <w:pStyle w:val="20"/>
        <w:shd w:val="clear" w:color="auto" w:fill="auto"/>
        <w:spacing w:after="0" w:line="322" w:lineRule="exact"/>
        <w:ind w:firstLine="760"/>
        <w:jc w:val="both"/>
      </w:pPr>
      <w:r w:rsidRPr="008D118C">
        <w:t xml:space="preserve">В рамках </w:t>
      </w:r>
      <w:r w:rsidRPr="00767DF5">
        <w:t>реализации национального проекта «</w:t>
      </w:r>
      <w:r w:rsidR="00997A31" w:rsidRPr="00767DF5">
        <w:rPr>
          <w:bCs/>
        </w:rPr>
        <w:t>Цифровая экономика Российской Федерации</w:t>
      </w:r>
      <w:r w:rsidRPr="00767DF5">
        <w:t>», Администрацией</w:t>
      </w:r>
      <w:r w:rsidRPr="008D118C">
        <w:t xml:space="preserve"> </w:t>
      </w:r>
      <w:r w:rsidR="008D118C" w:rsidRPr="008D118C">
        <w:t>Муромцевс</w:t>
      </w:r>
      <w:r w:rsidRPr="008D118C">
        <w:t xml:space="preserve">кого  муниципального района выданы разрешения ООО «Т2 Мобайл», ПАО «Ростелеком» на использование земель для размещения линии связи, линейно-кабельных сооружений и иных сооружений связи в с. </w:t>
      </w:r>
      <w:r w:rsidR="008D118C" w:rsidRPr="008D118C">
        <w:t>Курганка</w:t>
      </w:r>
      <w:r w:rsidRPr="008D118C">
        <w:t xml:space="preserve">, д. </w:t>
      </w:r>
      <w:r w:rsidR="008D118C" w:rsidRPr="008D118C">
        <w:t>Качесово, д. Гузенево</w:t>
      </w:r>
      <w:r w:rsidRPr="008D118C">
        <w:t>.</w:t>
      </w:r>
    </w:p>
    <w:p w:rsidR="003B272C" w:rsidRPr="008D118C" w:rsidRDefault="003B272C" w:rsidP="003B272C">
      <w:pPr>
        <w:pStyle w:val="20"/>
        <w:shd w:val="clear" w:color="auto" w:fill="auto"/>
        <w:spacing w:after="0" w:line="322" w:lineRule="exact"/>
        <w:ind w:firstLine="760"/>
        <w:jc w:val="both"/>
      </w:pPr>
      <w:r w:rsidRPr="008D118C">
        <w:t xml:space="preserve">В рамках нацпрограммы «Цифровая экономика» Минцифры России предложило россиянам проголосовать за малонаселённые пункты, в которые приоритетно проведут мобильную связь стандарта </w:t>
      </w:r>
      <w:r w:rsidRPr="008D118C">
        <w:rPr>
          <w:lang w:bidi="en-US"/>
        </w:rPr>
        <w:t>4</w:t>
      </w:r>
      <w:r w:rsidRPr="008D118C">
        <w:rPr>
          <w:lang w:val="en-US" w:bidi="en-US"/>
        </w:rPr>
        <w:t>G</w:t>
      </w:r>
      <w:r w:rsidRPr="008D118C">
        <w:rPr>
          <w:lang w:bidi="en-US"/>
        </w:rPr>
        <w:t xml:space="preserve"> (</w:t>
      </w:r>
      <w:r w:rsidRPr="008D118C">
        <w:rPr>
          <w:lang w:val="en-US" w:bidi="en-US"/>
        </w:rPr>
        <w:t>LTE</w:t>
      </w:r>
      <w:r w:rsidRPr="008D118C">
        <w:rPr>
          <w:lang w:bidi="en-US"/>
        </w:rPr>
        <w:t xml:space="preserve">) </w:t>
      </w:r>
      <w:r w:rsidRPr="008D118C">
        <w:t>до 2030 года.</w:t>
      </w:r>
    </w:p>
    <w:p w:rsidR="003B272C" w:rsidRPr="008D118C" w:rsidRDefault="003B272C" w:rsidP="003B272C">
      <w:pPr>
        <w:pStyle w:val="20"/>
        <w:shd w:val="clear" w:color="auto" w:fill="auto"/>
        <w:spacing w:after="0" w:line="322" w:lineRule="exact"/>
        <w:ind w:firstLine="760"/>
        <w:jc w:val="both"/>
      </w:pPr>
      <w:r w:rsidRPr="008D118C">
        <w:t xml:space="preserve">Жители </w:t>
      </w:r>
      <w:r w:rsidR="008D118C" w:rsidRPr="008D118C">
        <w:t>Муромцевс</w:t>
      </w:r>
      <w:r w:rsidRPr="008D118C">
        <w:t>кого муниципального района принимают активное участие в онлайн голосовании, по итогам голосования в 2022</w:t>
      </w:r>
      <w:r w:rsidR="008D118C" w:rsidRPr="008D118C">
        <w:t>-2023</w:t>
      </w:r>
      <w:r w:rsidRPr="008D118C">
        <w:t xml:space="preserve"> год</w:t>
      </w:r>
      <w:r w:rsidR="008D118C" w:rsidRPr="008D118C">
        <w:t>ах</w:t>
      </w:r>
      <w:r w:rsidRPr="008D118C">
        <w:t xml:space="preserve"> установлен</w:t>
      </w:r>
      <w:r w:rsidR="005A72D0">
        <w:t>ы</w:t>
      </w:r>
      <w:r w:rsidRPr="008D118C">
        <w:t xml:space="preserve"> базов</w:t>
      </w:r>
      <w:r w:rsidR="005A72D0">
        <w:t>ые</w:t>
      </w:r>
      <w:r w:rsidRPr="008D118C">
        <w:t xml:space="preserve"> станци</w:t>
      </w:r>
      <w:r w:rsidR="005A72D0">
        <w:t>и</w:t>
      </w:r>
      <w:r w:rsidRPr="008D118C">
        <w:t xml:space="preserve"> мобильной связи в </w:t>
      </w:r>
      <w:r w:rsidR="008D118C" w:rsidRPr="008D118C">
        <w:t>с. Поречье, с. Ушаково, с. Рязаны</w:t>
      </w:r>
      <w:r w:rsidRPr="008D118C">
        <w:t>. В 2024 году по итогам голосования буду установлены базовые станции в д</w:t>
      </w:r>
      <w:r w:rsidR="008D118C" w:rsidRPr="008D118C">
        <w:t xml:space="preserve"> с. Курганка, д. Качесово, д. Гузенево</w:t>
      </w:r>
      <w:r w:rsidRPr="008D118C">
        <w:t>.</w:t>
      </w:r>
    </w:p>
    <w:p w:rsidR="003B272C" w:rsidRPr="008D118C" w:rsidRDefault="003B272C" w:rsidP="003B272C">
      <w:pPr>
        <w:pStyle w:val="20"/>
        <w:shd w:val="clear" w:color="auto" w:fill="auto"/>
        <w:spacing w:after="0" w:line="322" w:lineRule="exact"/>
        <w:ind w:firstLine="740"/>
        <w:jc w:val="both"/>
      </w:pPr>
      <w:r w:rsidRPr="008D118C">
        <w:t xml:space="preserve">Основными приоритетами развития информационно-коммуникационной </w:t>
      </w:r>
      <w:r w:rsidRPr="008D118C">
        <w:lastRenderedPageBreak/>
        <w:t>инфраструктуры являются:</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развитие на территории района сетей связи нового поколения;</w:t>
      </w:r>
    </w:p>
    <w:p w:rsidR="003B272C" w:rsidRPr="008D118C" w:rsidRDefault="003B272C" w:rsidP="003B272C">
      <w:pPr>
        <w:pStyle w:val="20"/>
        <w:numPr>
          <w:ilvl w:val="0"/>
          <w:numId w:val="11"/>
        </w:numPr>
        <w:shd w:val="clear" w:color="auto" w:fill="auto"/>
        <w:tabs>
          <w:tab w:val="left" w:pos="967"/>
        </w:tabs>
        <w:spacing w:after="0" w:line="322" w:lineRule="exact"/>
        <w:ind w:firstLine="740"/>
        <w:jc w:val="left"/>
      </w:pPr>
      <w:r w:rsidRPr="008D118C">
        <w:t>предоставление жителям района услуг широкополосного доступа к сети Интернет, за счет системной модернизации инфраструктуры связи;</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увеличение доли населенных пунктов, обеспеченных услугами сотовой связи;</w:t>
      </w:r>
    </w:p>
    <w:p w:rsidR="003B272C" w:rsidRPr="008D118C" w:rsidRDefault="003B272C" w:rsidP="003B272C">
      <w:pPr>
        <w:pStyle w:val="20"/>
        <w:numPr>
          <w:ilvl w:val="0"/>
          <w:numId w:val="11"/>
        </w:numPr>
        <w:shd w:val="clear" w:color="auto" w:fill="auto"/>
        <w:tabs>
          <w:tab w:val="left" w:pos="987"/>
        </w:tabs>
        <w:spacing w:after="0" w:line="322" w:lineRule="exact"/>
        <w:ind w:firstLine="740"/>
        <w:jc w:val="both"/>
      </w:pPr>
      <w:r w:rsidRPr="008D118C">
        <w:t>подключение социально значимых объектов к сети «Интернет»;</w:t>
      </w:r>
    </w:p>
    <w:p w:rsidR="003B272C" w:rsidRPr="008D118C" w:rsidRDefault="003B272C" w:rsidP="003B272C">
      <w:pPr>
        <w:pStyle w:val="20"/>
        <w:numPr>
          <w:ilvl w:val="0"/>
          <w:numId w:val="11"/>
        </w:numPr>
        <w:shd w:val="clear" w:color="auto" w:fill="auto"/>
        <w:tabs>
          <w:tab w:val="left" w:pos="963"/>
        </w:tabs>
        <w:spacing w:after="0" w:line="322" w:lineRule="exact"/>
        <w:ind w:firstLine="740"/>
        <w:jc w:val="both"/>
      </w:pPr>
      <w:r w:rsidRPr="008D118C">
        <w:t>повышение компьютерной грамотности населения в части электронного взаимодействия органов местного самоуправления и жителей;</w:t>
      </w:r>
    </w:p>
    <w:p w:rsidR="003B272C" w:rsidRPr="008D118C" w:rsidRDefault="003B272C" w:rsidP="003B272C">
      <w:pPr>
        <w:pStyle w:val="20"/>
        <w:numPr>
          <w:ilvl w:val="0"/>
          <w:numId w:val="11"/>
        </w:numPr>
        <w:shd w:val="clear" w:color="auto" w:fill="auto"/>
        <w:tabs>
          <w:tab w:val="left" w:pos="972"/>
        </w:tabs>
        <w:spacing w:after="0" w:line="322" w:lineRule="exact"/>
        <w:ind w:firstLine="740"/>
        <w:jc w:val="both"/>
      </w:pPr>
      <w:r w:rsidRPr="008D118C">
        <w:t>совершенствование дополнительного образования для привлечения детей к занятиям научными изысканиями и творчеством, развития их способности решать нестандартные задачи с созданием новых мест дополнительного образования детей в образовательных организациях района;</w:t>
      </w:r>
    </w:p>
    <w:p w:rsidR="003B272C" w:rsidRPr="008D118C" w:rsidRDefault="003B272C" w:rsidP="003B272C">
      <w:pPr>
        <w:pStyle w:val="20"/>
        <w:numPr>
          <w:ilvl w:val="0"/>
          <w:numId w:val="11"/>
        </w:numPr>
        <w:shd w:val="clear" w:color="auto" w:fill="auto"/>
        <w:tabs>
          <w:tab w:val="left" w:pos="967"/>
        </w:tabs>
        <w:spacing w:after="0" w:line="322" w:lineRule="exact"/>
        <w:ind w:firstLine="740"/>
        <w:jc w:val="both"/>
      </w:pPr>
      <w:r w:rsidRPr="008D118C">
        <w:t>реализация образовательных программ с использованием дистанционных технологий и электронного обучения в образовательных организациях;</w:t>
      </w:r>
    </w:p>
    <w:p w:rsidR="003B272C" w:rsidRPr="008D118C" w:rsidRDefault="003B272C" w:rsidP="003B272C">
      <w:pPr>
        <w:pStyle w:val="20"/>
        <w:numPr>
          <w:ilvl w:val="0"/>
          <w:numId w:val="11"/>
        </w:numPr>
        <w:shd w:val="clear" w:color="auto" w:fill="auto"/>
        <w:tabs>
          <w:tab w:val="left" w:pos="958"/>
        </w:tabs>
        <w:spacing w:after="0" w:line="322" w:lineRule="exact"/>
        <w:ind w:firstLine="740"/>
        <w:jc w:val="both"/>
      </w:pPr>
      <w:r w:rsidRPr="008D118C">
        <w:t>разработка и реализация дистанционных и сетевых дополнительных общеобразовательных программ в образовательных организациях района;</w:t>
      </w:r>
    </w:p>
    <w:p w:rsidR="003B272C" w:rsidRPr="008D118C" w:rsidRDefault="003B272C" w:rsidP="003B272C">
      <w:pPr>
        <w:pStyle w:val="20"/>
        <w:numPr>
          <w:ilvl w:val="0"/>
          <w:numId w:val="11"/>
        </w:numPr>
        <w:shd w:val="clear" w:color="auto" w:fill="auto"/>
        <w:tabs>
          <w:tab w:val="left" w:pos="1190"/>
        </w:tabs>
        <w:spacing w:after="0" w:line="322" w:lineRule="exact"/>
        <w:ind w:firstLine="740"/>
        <w:jc w:val="both"/>
      </w:pPr>
      <w:r w:rsidRPr="008D118C">
        <w:t>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rsidR="003B272C" w:rsidRPr="008D118C" w:rsidRDefault="003B272C" w:rsidP="003B272C">
      <w:pPr>
        <w:pStyle w:val="20"/>
        <w:numPr>
          <w:ilvl w:val="0"/>
          <w:numId w:val="11"/>
        </w:numPr>
        <w:shd w:val="clear" w:color="auto" w:fill="auto"/>
        <w:tabs>
          <w:tab w:val="left" w:pos="963"/>
        </w:tabs>
        <w:spacing w:after="0" w:line="322" w:lineRule="exact"/>
        <w:ind w:firstLine="740"/>
        <w:jc w:val="both"/>
      </w:pPr>
      <w:r w:rsidRPr="008D118C">
        <w:t>реализация регионального компонента федерального проекта «Цифровая культура» национального проекта «Культура», посредством популяризации интернет-сайтов учреждений культуры на цифровые платформы PRO.Культура.РФ.;</w:t>
      </w:r>
    </w:p>
    <w:p w:rsidR="003B272C" w:rsidRPr="008D118C" w:rsidRDefault="003B272C" w:rsidP="003B272C">
      <w:pPr>
        <w:pStyle w:val="20"/>
        <w:numPr>
          <w:ilvl w:val="0"/>
          <w:numId w:val="11"/>
        </w:numPr>
        <w:shd w:val="clear" w:color="auto" w:fill="auto"/>
        <w:tabs>
          <w:tab w:val="left" w:pos="967"/>
        </w:tabs>
        <w:spacing w:after="0" w:line="322" w:lineRule="exact"/>
        <w:ind w:firstLine="740"/>
        <w:jc w:val="both"/>
      </w:pPr>
      <w:r w:rsidRPr="008D118C">
        <w:t>обеспечение условий доступа к государственной системе - Национальная электронная библиотека в библиотеках района;</w:t>
      </w:r>
    </w:p>
    <w:p w:rsidR="00FD11D5" w:rsidRDefault="003B272C" w:rsidP="00FD11D5">
      <w:pPr>
        <w:pStyle w:val="20"/>
        <w:numPr>
          <w:ilvl w:val="0"/>
          <w:numId w:val="11"/>
        </w:numPr>
        <w:shd w:val="clear" w:color="auto" w:fill="auto"/>
        <w:tabs>
          <w:tab w:val="left" w:pos="963"/>
        </w:tabs>
        <w:spacing w:after="0" w:line="322" w:lineRule="exact"/>
        <w:ind w:firstLine="740"/>
        <w:jc w:val="both"/>
      </w:pPr>
      <w:r w:rsidRPr="008D118C">
        <w:t xml:space="preserve">обеспечение доступа гражданам к традиционным средствам </w:t>
      </w:r>
      <w:r w:rsidRPr="00FD11D5">
        <w:t>распространения информации (радио-, телевещание, печатные средства массовой ин</w:t>
      </w:r>
      <w:r w:rsidR="001810E6" w:rsidRPr="00FD11D5">
        <w:t>формации и т.д.)</w:t>
      </w:r>
      <w:r w:rsidR="00FD11D5">
        <w:t>.</w:t>
      </w:r>
    </w:p>
    <w:p w:rsidR="00FD11D5" w:rsidRPr="00FD11D5" w:rsidRDefault="00CA3379" w:rsidP="00CA3379">
      <w:pPr>
        <w:pStyle w:val="20"/>
        <w:shd w:val="clear" w:color="auto" w:fill="auto"/>
        <w:tabs>
          <w:tab w:val="left" w:pos="963"/>
        </w:tabs>
        <w:spacing w:after="0" w:line="322" w:lineRule="exact"/>
        <w:jc w:val="both"/>
      </w:pPr>
      <w:r>
        <w:tab/>
        <w:t xml:space="preserve">Направлениями улучшения взаимодействия власти с обществом в период реализации стратегии станут: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 xml:space="preserve">популяризация платформы обратной связи путем размещения QR-кодов на виджет подачи обращений и виджет общественных голосований;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популяризация платформы обратной связи путем информирования граждан в СМИ;</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 xml:space="preserve">перевод проводимых публичных слушаний, в том числе в сельских </w:t>
      </w:r>
      <w:r w:rsidR="00CA3379">
        <w:t xml:space="preserve">и городском </w:t>
      </w:r>
      <w:r w:rsidRPr="00FD11D5">
        <w:t xml:space="preserve">поселениях, на платформу обратной связи; </w:t>
      </w:r>
    </w:p>
    <w:p w:rsidR="00FD11D5" w:rsidRPr="00FD11D5" w:rsidRDefault="00FD11D5" w:rsidP="00FD11D5">
      <w:pPr>
        <w:pStyle w:val="20"/>
        <w:numPr>
          <w:ilvl w:val="0"/>
          <w:numId w:val="11"/>
        </w:numPr>
        <w:shd w:val="clear" w:color="auto" w:fill="auto"/>
        <w:tabs>
          <w:tab w:val="left" w:pos="963"/>
        </w:tabs>
        <w:spacing w:after="0" w:line="322" w:lineRule="exact"/>
        <w:ind w:firstLine="740"/>
        <w:jc w:val="both"/>
      </w:pPr>
      <w:r w:rsidRPr="00FD11D5">
        <w:t>организ</w:t>
      </w:r>
      <w:r w:rsidR="00CA3379">
        <w:t>ация</w:t>
      </w:r>
      <w:r w:rsidRPr="00FD11D5">
        <w:t xml:space="preserve"> размещени</w:t>
      </w:r>
      <w:r w:rsidR="00CA3379">
        <w:t>я</w:t>
      </w:r>
      <w:r w:rsidRPr="00FD11D5">
        <w:t xml:space="preserve"> опросов на  платформе обратной связи не менее 2 раз в месяц в каждом населенном пункте.</w:t>
      </w:r>
    </w:p>
    <w:p w:rsidR="003B272C" w:rsidRDefault="003B272C" w:rsidP="00FD11D5">
      <w:pPr>
        <w:pStyle w:val="20"/>
        <w:shd w:val="clear" w:color="auto" w:fill="auto"/>
        <w:spacing w:after="0" w:line="322" w:lineRule="exact"/>
        <w:ind w:firstLine="740"/>
        <w:jc w:val="both"/>
      </w:pPr>
      <w:r w:rsidRPr="00FD11D5">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w:t>
      </w:r>
      <w:r w:rsidRPr="008D118C">
        <w:t xml:space="preserve">, повышения конкурентоспособности экономики, а также обеспечения граждан доступной и достоверной </w:t>
      </w:r>
      <w:r w:rsidRPr="008D118C">
        <w:lastRenderedPageBreak/>
        <w:t>информацией и удовлетворения их потребностей в постоянном развитии.</w:t>
      </w:r>
    </w:p>
    <w:p w:rsidR="003B272C" w:rsidRDefault="003B272C" w:rsidP="00C273DC">
      <w:pPr>
        <w:autoSpaceDE w:val="0"/>
        <w:autoSpaceDN w:val="0"/>
        <w:adjustRightInd w:val="0"/>
        <w:jc w:val="both"/>
        <w:rPr>
          <w:sz w:val="28"/>
          <w:szCs w:val="28"/>
        </w:rPr>
      </w:pPr>
    </w:p>
    <w:p w:rsidR="00E923DD" w:rsidRPr="00326B8A" w:rsidRDefault="009266F5" w:rsidP="008D118C">
      <w:pPr>
        <w:autoSpaceDE w:val="0"/>
        <w:autoSpaceDN w:val="0"/>
        <w:adjustRightInd w:val="0"/>
        <w:jc w:val="both"/>
        <w:rPr>
          <w:b/>
          <w:sz w:val="28"/>
          <w:szCs w:val="28"/>
        </w:rPr>
      </w:pPr>
      <w:r w:rsidRPr="00326B8A">
        <w:rPr>
          <w:rFonts w:eastAsiaTheme="minorHAnsi"/>
          <w:sz w:val="28"/>
          <w:szCs w:val="28"/>
          <w:lang w:eastAsia="en-US"/>
        </w:rPr>
        <w:tab/>
      </w:r>
      <w:r w:rsidR="00305BCA" w:rsidRPr="00326B8A">
        <w:rPr>
          <w:b/>
          <w:sz w:val="28"/>
          <w:szCs w:val="28"/>
        </w:rPr>
        <w:t>6</w:t>
      </w:r>
      <w:r w:rsidR="001D0971" w:rsidRPr="00326B8A">
        <w:rPr>
          <w:b/>
          <w:sz w:val="28"/>
          <w:szCs w:val="28"/>
        </w:rPr>
        <w:t xml:space="preserve">. </w:t>
      </w:r>
      <w:r w:rsidR="00E923DD" w:rsidRPr="00326B8A">
        <w:rPr>
          <w:b/>
          <w:sz w:val="28"/>
          <w:szCs w:val="28"/>
        </w:rPr>
        <w:t xml:space="preserve">Основные направления повышения эффективности системы </w:t>
      </w:r>
    </w:p>
    <w:p w:rsidR="00E923DD" w:rsidRPr="00326B8A" w:rsidRDefault="00E923DD" w:rsidP="00E923DD">
      <w:pPr>
        <w:pStyle w:val="ConsPlusNormal"/>
        <w:jc w:val="center"/>
        <w:rPr>
          <w:rFonts w:ascii="Times New Roman" w:hAnsi="Times New Roman" w:cs="Times New Roman"/>
          <w:b/>
          <w:sz w:val="28"/>
          <w:szCs w:val="28"/>
        </w:rPr>
      </w:pPr>
      <w:r w:rsidRPr="00326B8A">
        <w:rPr>
          <w:rFonts w:ascii="Times New Roman" w:hAnsi="Times New Roman" w:cs="Times New Roman"/>
          <w:b/>
          <w:sz w:val="28"/>
          <w:szCs w:val="28"/>
        </w:rPr>
        <w:t xml:space="preserve">муниципального управления Муромцевского муниципального района </w:t>
      </w:r>
    </w:p>
    <w:p w:rsidR="00BD4621" w:rsidRPr="00326B8A" w:rsidRDefault="00BD4621" w:rsidP="00E923DD">
      <w:pPr>
        <w:pStyle w:val="ConsPlusNormal"/>
        <w:jc w:val="center"/>
        <w:rPr>
          <w:rFonts w:ascii="Times New Roman" w:hAnsi="Times New Roman" w:cs="Times New Roman"/>
          <w:sz w:val="28"/>
          <w:szCs w:val="28"/>
        </w:rPr>
      </w:pPr>
    </w:p>
    <w:p w:rsidR="00844941" w:rsidRPr="00326B8A" w:rsidRDefault="008F22E6" w:rsidP="00844941">
      <w:pPr>
        <w:pStyle w:val="ConsPlusTitle"/>
        <w:jc w:val="center"/>
        <w:outlineLvl w:val="2"/>
        <w:rPr>
          <w:rFonts w:ascii="Times New Roman" w:hAnsi="Times New Roman" w:cs="Times New Roman"/>
          <w:sz w:val="28"/>
          <w:szCs w:val="28"/>
        </w:rPr>
      </w:pPr>
      <w:r w:rsidRPr="00326B8A">
        <w:rPr>
          <w:rFonts w:ascii="Times New Roman" w:eastAsiaTheme="minorHAnsi" w:hAnsi="Times New Roman" w:cs="Times New Roman"/>
          <w:sz w:val="28"/>
          <w:szCs w:val="28"/>
          <w:lang w:eastAsia="en-US"/>
        </w:rPr>
        <w:tab/>
      </w:r>
      <w:r w:rsidR="00844941" w:rsidRPr="00326B8A">
        <w:rPr>
          <w:rFonts w:ascii="Times New Roman" w:hAnsi="Times New Roman" w:cs="Times New Roman"/>
          <w:sz w:val="28"/>
          <w:szCs w:val="28"/>
        </w:rPr>
        <w:t>6.1. Внедрение принципов клиентоцентричности в системе</w:t>
      </w:r>
    </w:p>
    <w:p w:rsidR="00844941" w:rsidRPr="00326B8A" w:rsidRDefault="00844941" w:rsidP="00844941">
      <w:pPr>
        <w:pStyle w:val="ConsPlusTitle"/>
        <w:jc w:val="center"/>
        <w:rPr>
          <w:rFonts w:ascii="Times New Roman" w:hAnsi="Times New Roman" w:cs="Times New Roman"/>
          <w:sz w:val="28"/>
          <w:szCs w:val="28"/>
        </w:rPr>
      </w:pPr>
      <w:r w:rsidRPr="00326B8A">
        <w:rPr>
          <w:rFonts w:ascii="Times New Roman" w:hAnsi="Times New Roman" w:cs="Times New Roman"/>
          <w:sz w:val="28"/>
          <w:szCs w:val="28"/>
        </w:rPr>
        <w:t>предоставления региональных и муниципальных услуг</w:t>
      </w:r>
    </w:p>
    <w:p w:rsidR="00844941" w:rsidRPr="00326B8A" w:rsidRDefault="00844941" w:rsidP="00844941">
      <w:pPr>
        <w:jc w:val="both"/>
        <w:rPr>
          <w:sz w:val="28"/>
          <w:szCs w:val="28"/>
        </w:rPr>
      </w:pP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В Муромцевском муниципальном районе Омской области реализуется системная работа по повышению качества предоставления муниципальных услуг.</w:t>
      </w:r>
    </w:p>
    <w:p w:rsidR="00935EA9" w:rsidRPr="00326B8A" w:rsidRDefault="00935EA9" w:rsidP="00935EA9">
      <w:pPr>
        <w:ind w:firstLine="708"/>
        <w:jc w:val="both"/>
        <w:rPr>
          <w:sz w:val="28"/>
          <w:szCs w:val="28"/>
        </w:rPr>
      </w:pPr>
      <w:r w:rsidRPr="00326B8A">
        <w:rPr>
          <w:sz w:val="28"/>
          <w:szCs w:val="28"/>
        </w:rPr>
        <w:t xml:space="preserve">На сегодняшний день утверждено 74 административных регламента предоставления муниципальных услуг, предоставляемых Администрацией Муромцевского муниципального района, из них с возможностью предоставления в электронном виде: 34 социально-значимых – на портале Госуслуг и 31 – на региональном портале госуслуг Омской области, предоставление 18 услуг доступно потребителям через МФЦ. Администрации сельских поселений оказывают муниципальные услуги в соответствии с 24 административными регламентами оказания муниципальных услуг.  </w:t>
      </w:r>
    </w:p>
    <w:p w:rsidR="00935EA9" w:rsidRDefault="00935EA9" w:rsidP="00935EA9">
      <w:pPr>
        <w:jc w:val="both"/>
        <w:rPr>
          <w:sz w:val="28"/>
          <w:szCs w:val="28"/>
        </w:rPr>
      </w:pPr>
      <w:r w:rsidRPr="00326B8A">
        <w:rPr>
          <w:sz w:val="28"/>
          <w:szCs w:val="28"/>
        </w:rPr>
        <w:tab/>
        <w:t>С целью корректного перехода на цифровые регламенты предоставления муниципальных услуг ведется работа по приведению административных регламентов Муромцевского муниципального района к типовым административным регламентам. В настоящее время к типовой форме приведены 23 административных регламента предоставления социально-значимых услуг из 34.</w:t>
      </w:r>
    </w:p>
    <w:p w:rsidR="00935EA9" w:rsidRPr="00326B8A" w:rsidRDefault="00935EA9" w:rsidP="007E3401">
      <w:pPr>
        <w:pStyle w:val="af6"/>
        <w:keepNext/>
        <w:ind w:firstLine="708"/>
        <w:jc w:val="both"/>
        <w:rPr>
          <w:b w:val="0"/>
          <w:sz w:val="28"/>
          <w:szCs w:val="28"/>
        </w:rPr>
      </w:pPr>
      <w:r w:rsidRPr="00326B8A">
        <w:rPr>
          <w:b w:val="0"/>
          <w:sz w:val="28"/>
          <w:szCs w:val="28"/>
        </w:rPr>
        <w:t>Во исполнение протокола рабочего совещания Министерства экономики Омской области с органами местного самоуправления Омской области по отдельным вопросам административной реформы от 24.01.2023</w:t>
      </w:r>
      <w:r w:rsidR="007E3401" w:rsidRPr="00326B8A">
        <w:rPr>
          <w:b w:val="0"/>
          <w:sz w:val="28"/>
          <w:szCs w:val="28"/>
        </w:rPr>
        <w:t xml:space="preserve"> </w:t>
      </w:r>
      <w:r w:rsidRPr="00326B8A">
        <w:rPr>
          <w:b w:val="0"/>
          <w:sz w:val="28"/>
          <w:szCs w:val="28"/>
        </w:rPr>
        <w:t>разработаны с учетом изменений федерального и областного законодательства и утверждены:</w:t>
      </w:r>
    </w:p>
    <w:p w:rsidR="00935EA9" w:rsidRPr="00326B8A" w:rsidRDefault="00935EA9" w:rsidP="00935EA9">
      <w:pPr>
        <w:pStyle w:val="af6"/>
        <w:keepNext/>
        <w:jc w:val="both"/>
        <w:rPr>
          <w:sz w:val="28"/>
          <w:szCs w:val="28"/>
        </w:rPr>
      </w:pPr>
      <w:r w:rsidRPr="00326B8A">
        <w:rPr>
          <w:b w:val="0"/>
          <w:sz w:val="28"/>
          <w:szCs w:val="28"/>
        </w:rPr>
        <w:t xml:space="preserve">- постановлением Администрации Муромцевского муниципального района от 29.03.2023 № 107-п </w:t>
      </w:r>
      <w:hyperlink r:id="rId18" w:history="1">
        <w:r w:rsidRPr="00326B8A">
          <w:rPr>
            <w:b w:val="0"/>
            <w:sz w:val="28"/>
            <w:szCs w:val="28"/>
          </w:rPr>
          <w:t>Порядок</w:t>
        </w:r>
      </w:hyperlink>
      <w:r w:rsidRPr="00326B8A">
        <w:rPr>
          <w:b w:val="0"/>
          <w:sz w:val="28"/>
          <w:szCs w:val="28"/>
        </w:rPr>
        <w:t xml:space="preserve"> разработки и утверждения административных регламентов предоставления муниципальных услуг Муромцевского муниципального района Омской области, предоставляемых органами местного самоуправления Муромцевского муниципального района Омской области</w:t>
      </w:r>
      <w:r w:rsidRPr="00326B8A">
        <w:rPr>
          <w:sz w:val="28"/>
          <w:szCs w:val="28"/>
        </w:rPr>
        <w:t>;</w:t>
      </w:r>
    </w:p>
    <w:p w:rsidR="00935EA9" w:rsidRPr="00326B8A" w:rsidRDefault="00935EA9" w:rsidP="00935EA9">
      <w:pPr>
        <w:jc w:val="both"/>
        <w:rPr>
          <w:b/>
          <w:sz w:val="28"/>
          <w:szCs w:val="28"/>
        </w:rPr>
      </w:pPr>
      <w:r w:rsidRPr="00326B8A">
        <w:rPr>
          <w:b/>
          <w:sz w:val="28"/>
          <w:szCs w:val="28"/>
        </w:rPr>
        <w:t xml:space="preserve">-  </w:t>
      </w:r>
      <w:r w:rsidRPr="00326B8A">
        <w:rPr>
          <w:sz w:val="28"/>
          <w:szCs w:val="28"/>
        </w:rPr>
        <w:t>постановлением Администрации Муромцевского муниципального района от 30.01.2023 № 27-п Порядок формирования и ведения Реестра муниципальных услуг Муромцевского муниципального района Омской области.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Ежегодно увеличивается число муниципальных услуг, по которым создана полноценная возможность получения требуемых документов без очного взаимодействия с представителями органов власти. На Едином портале государственных и муниципальных услуг (функций) обеспечена возможность подачи заявления в электронном виде и осуществления мониторинга оказания по 34 социально-значимым муниципальным услугам, оказываемым ОМСУ района и по 8 социально-значимым услугам, оказываемым ОМСУ поселений.</w:t>
      </w:r>
    </w:p>
    <w:p w:rsidR="00935EA9" w:rsidRPr="00326B8A" w:rsidRDefault="00935EA9" w:rsidP="00935EA9">
      <w:pPr>
        <w:ind w:firstLine="540"/>
        <w:jc w:val="both"/>
        <w:rPr>
          <w:sz w:val="28"/>
          <w:szCs w:val="28"/>
        </w:rPr>
      </w:pPr>
      <w:r w:rsidRPr="00326B8A">
        <w:rPr>
          <w:sz w:val="28"/>
          <w:szCs w:val="28"/>
        </w:rPr>
        <w:lastRenderedPageBreak/>
        <w:t>В соответствии с Планом-графиком приведения административных регламентов предоставления государственных и муниципальных услуг в соответствие с требованиями Федерального закона от 27.04.2010 № 210-фз «Об организации предоставления государственных и муниципальных услуг» необходимо до 31.12.2024 года закончить перевод административных регламентов в электронный вид полностью.</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Настоящей Стратегией планируется внедрение в деятельность органов местного самоуправления Муромцевского муниципального района Омской области принципов клиентоцентричности,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Для этого требуется изучение потребностей граждан и бизнеса в рамках жизненных ситуаций, проектирование новых и совершенствование существующих услуг и сервисов, установление высоких внутренних требований к процессу удовлетворения поступающих запросов.</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Обеспечению бесшовного прохождения административных процедур будет способствовать активное внедрение в деятельность органов власти информационных систем, позволяющих вести реестры решений и результатов оказания муниципальных услуг, обмениваться и получать необходимые данные в рамках оперативного межведомственного взаимодействия.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Органами власти муниципального района должна быть выстроена система постоянного улучшения услуг и сервисов, поиска и оперативного устранения ошибок на основе данных обратной связи, получение которой является важной составляющей взаимодействия государства и граждан, и совершенствование на ее основе деятельности органов местного самоуправления Муромцевского муниципального района Омской области. С этой целью на базе Единого портала государственных и муниципальных услуг (функций) внедрена платформа обратной связи с гражданами, а также осуществляется постоянное взаимодействие с созданным на региональном уровне ЦУР Омской области.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мероприятий по повышению качества предоставления муниципальных услуг на территории Муромцевского муниципального района Омской области планируется в том числе в рамках участия в стратегических инициативах </w:t>
      </w:r>
      <w:r w:rsidR="00F66D24">
        <w:rPr>
          <w:rFonts w:ascii="Times New Roman" w:hAnsi="Times New Roman" w:cs="Times New Roman"/>
          <w:sz w:val="28"/>
          <w:szCs w:val="28"/>
        </w:rPr>
        <w:t>«</w:t>
      </w:r>
      <w:r w:rsidRPr="00326B8A">
        <w:rPr>
          <w:rFonts w:ascii="Times New Roman" w:hAnsi="Times New Roman" w:cs="Times New Roman"/>
          <w:sz w:val="28"/>
          <w:szCs w:val="28"/>
        </w:rPr>
        <w:t>Госуслуги онлайн</w:t>
      </w:r>
      <w:r w:rsidR="00F66D24">
        <w:rPr>
          <w:rFonts w:ascii="Times New Roman" w:hAnsi="Times New Roman" w:cs="Times New Roman"/>
          <w:sz w:val="28"/>
          <w:szCs w:val="28"/>
        </w:rPr>
        <w:t>»</w:t>
      </w:r>
      <w:r w:rsidRPr="00326B8A">
        <w:rPr>
          <w:rFonts w:ascii="Times New Roman" w:hAnsi="Times New Roman" w:cs="Times New Roman"/>
          <w:sz w:val="28"/>
          <w:szCs w:val="28"/>
        </w:rPr>
        <w:t>, а также в создании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lastRenderedPageBreak/>
        <w:t>Для достижения вышеуказанных целей настоящей Стратегией планируется реализация следующих задач:</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пересмотр технологий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переход к использованию цифровых административных регламентов предоставления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4) обеспечение возможности получения всех муниципальных услуг по удобным и востребованным гражданами и бизнесом каналам взаимодействия.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Результатом реализации указанных мер должны стать:</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1) удовлетворение потребностей получателей муниципальных услуг за счет более адресной деятельности органов местного самоуправления;</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2) экономия расходов местных бюджетов за счет оптимизации затрат на предоставление муниципальных услуг;</w:t>
      </w:r>
    </w:p>
    <w:p w:rsidR="00935EA9" w:rsidRPr="00326B8A" w:rsidRDefault="00935EA9" w:rsidP="00935EA9">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3) повышение привлекательности района для жизни, работы за счет использования клиентоцентричных подходов к взаимодействию с гражданами и бизнесом.</w:t>
      </w:r>
    </w:p>
    <w:p w:rsidR="00844941" w:rsidRPr="00BC7B4D" w:rsidRDefault="00844941" w:rsidP="00844941">
      <w:pPr>
        <w:pStyle w:val="ConsPlusTitle"/>
        <w:jc w:val="center"/>
        <w:rPr>
          <w:rFonts w:ascii="Times New Roman" w:hAnsi="Times New Roman" w:cs="Times New Roman"/>
          <w:sz w:val="28"/>
          <w:szCs w:val="28"/>
        </w:rPr>
      </w:pPr>
      <w:r w:rsidRPr="00BC7B4D">
        <w:rPr>
          <w:rFonts w:ascii="Times New Roman" w:hAnsi="Times New Roman" w:cs="Times New Roman"/>
          <w:sz w:val="28"/>
          <w:szCs w:val="28"/>
        </w:rPr>
        <w:t>6.</w:t>
      </w:r>
      <w:r w:rsidR="00D647EA">
        <w:rPr>
          <w:rFonts w:ascii="Times New Roman" w:hAnsi="Times New Roman" w:cs="Times New Roman"/>
          <w:sz w:val="28"/>
          <w:szCs w:val="28"/>
        </w:rPr>
        <w:t>2</w:t>
      </w:r>
      <w:r w:rsidRPr="00BC7B4D">
        <w:rPr>
          <w:rFonts w:ascii="Times New Roman" w:hAnsi="Times New Roman" w:cs="Times New Roman"/>
          <w:sz w:val="28"/>
          <w:szCs w:val="28"/>
        </w:rPr>
        <w:t>. Муниципальная служба</w:t>
      </w:r>
    </w:p>
    <w:p w:rsidR="00EB571C" w:rsidRPr="00BC7B4D" w:rsidRDefault="00EB571C" w:rsidP="00844941">
      <w:pPr>
        <w:pStyle w:val="ConsPlusTitle"/>
        <w:jc w:val="center"/>
        <w:rPr>
          <w:rFonts w:ascii="Times New Roman" w:hAnsi="Times New Roman" w:cs="Times New Roman"/>
          <w:sz w:val="28"/>
          <w:szCs w:val="28"/>
        </w:rPr>
      </w:pPr>
    </w:p>
    <w:p w:rsidR="00EB571C" w:rsidRPr="00326B8A" w:rsidRDefault="00EB571C" w:rsidP="00EB571C">
      <w:pPr>
        <w:spacing w:line="23" w:lineRule="atLeast"/>
        <w:ind w:firstLine="709"/>
        <w:jc w:val="both"/>
        <w:rPr>
          <w:sz w:val="28"/>
          <w:szCs w:val="28"/>
        </w:rPr>
      </w:pPr>
      <w:r w:rsidRPr="00326B8A">
        <w:rPr>
          <w:sz w:val="28"/>
          <w:szCs w:val="28"/>
        </w:rPr>
        <w:t>Эффективность работы органов местного самоуправления напрямую зависит от уровня профессиональной подготовленности муниципальных служащих. Подготовка 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в глазах населения.</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 xml:space="preserve">Проведение ежегодного анализа кадрового состава муниципальной службы в Муромцевском муниципальном районе Омской области свидетельствует о том, что за последние десять лет муниципальная служба теряют свою привлекательность для граждан. Отмечается снижение численности муниципальных служащих  с 98 человек в 2014 году до 68 человек в 2024 году, что связано как с переводом должностей муниципальной службы на должности, не относящиеся к должностям муниципальной службы  в Муромцевском муниципальном районе, так и с отсутствием специалистов </w:t>
      </w:r>
      <w:r w:rsidR="00BC7B4D">
        <w:rPr>
          <w:rFonts w:ascii="Times New Roman" w:hAnsi="Times New Roman" w:cs="Times New Roman"/>
          <w:sz w:val="28"/>
          <w:szCs w:val="28"/>
        </w:rPr>
        <w:t>на замещение</w:t>
      </w:r>
      <w:r w:rsidRPr="00326B8A">
        <w:rPr>
          <w:rFonts w:ascii="Times New Roman" w:hAnsi="Times New Roman" w:cs="Times New Roman"/>
          <w:sz w:val="28"/>
          <w:szCs w:val="28"/>
        </w:rPr>
        <w:t xml:space="preserve"> вакантны</w:t>
      </w:r>
      <w:r w:rsidR="00BC7B4D">
        <w:rPr>
          <w:rFonts w:ascii="Times New Roman" w:hAnsi="Times New Roman" w:cs="Times New Roman"/>
          <w:sz w:val="28"/>
          <w:szCs w:val="28"/>
        </w:rPr>
        <w:t>х</w:t>
      </w:r>
      <w:r w:rsidRPr="00326B8A">
        <w:rPr>
          <w:rFonts w:ascii="Times New Roman" w:hAnsi="Times New Roman" w:cs="Times New Roman"/>
          <w:sz w:val="28"/>
          <w:szCs w:val="28"/>
        </w:rPr>
        <w:t xml:space="preserve"> должност</w:t>
      </w:r>
      <w:r w:rsidR="00BC7B4D">
        <w:rPr>
          <w:rFonts w:ascii="Times New Roman" w:hAnsi="Times New Roman" w:cs="Times New Roman"/>
          <w:sz w:val="28"/>
          <w:szCs w:val="28"/>
        </w:rPr>
        <w:t>ей</w:t>
      </w:r>
      <w:r w:rsidRPr="00326B8A">
        <w:rPr>
          <w:rFonts w:ascii="Times New Roman" w:hAnsi="Times New Roman" w:cs="Times New Roman"/>
          <w:sz w:val="28"/>
          <w:szCs w:val="28"/>
        </w:rPr>
        <w:t xml:space="preserve"> муниципальной службы</w:t>
      </w:r>
      <w:r w:rsidR="00BC7B4D">
        <w:rPr>
          <w:rFonts w:ascii="Times New Roman" w:hAnsi="Times New Roman" w:cs="Times New Roman"/>
          <w:sz w:val="28"/>
          <w:szCs w:val="28"/>
        </w:rPr>
        <w:t>.</w:t>
      </w:r>
      <w:r w:rsidRPr="00326B8A">
        <w:rPr>
          <w:rFonts w:ascii="Times New Roman" w:hAnsi="Times New Roman" w:cs="Times New Roman"/>
          <w:sz w:val="28"/>
          <w:szCs w:val="28"/>
        </w:rPr>
        <w:t xml:space="preserve"> </w:t>
      </w:r>
      <w:r w:rsidR="00BC7B4D">
        <w:rPr>
          <w:rFonts w:ascii="Times New Roman" w:hAnsi="Times New Roman" w:cs="Times New Roman"/>
          <w:sz w:val="28"/>
          <w:szCs w:val="28"/>
        </w:rPr>
        <w:t>А</w:t>
      </w:r>
      <w:r w:rsidRPr="00326B8A">
        <w:rPr>
          <w:rFonts w:ascii="Times New Roman" w:hAnsi="Times New Roman" w:cs="Times New Roman"/>
          <w:sz w:val="28"/>
          <w:szCs w:val="28"/>
        </w:rPr>
        <w:t xml:space="preserve"> также со значительным снижением интереса граждан к поступлению на муниципальную службу в органах местного самоуправления Муромцевского муниципального района за последние десять лет.</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По возрастному составу муниципальных служащих органов местного самоуправления Муромцевского муниципального района </w:t>
      </w:r>
      <w:r w:rsidR="000D70CC">
        <w:rPr>
          <w:rFonts w:ascii="Times New Roman" w:hAnsi="Times New Roman" w:cs="Times New Roman"/>
          <w:sz w:val="28"/>
          <w:szCs w:val="28"/>
        </w:rPr>
        <w:t>н</w:t>
      </w:r>
      <w:r w:rsidRPr="00326B8A">
        <w:rPr>
          <w:rFonts w:ascii="Times New Roman" w:hAnsi="Times New Roman" w:cs="Times New Roman"/>
          <w:sz w:val="28"/>
          <w:szCs w:val="28"/>
        </w:rPr>
        <w:t xml:space="preserve">аблюдается снижение численности муниципальных служащих возрастной категории до 30 лет. На 1 января 2014 года их количество составило 17 человек, что составляло </w:t>
      </w:r>
      <w:r w:rsidRPr="00326B8A">
        <w:rPr>
          <w:rFonts w:ascii="Times New Roman" w:hAnsi="Times New Roman" w:cs="Times New Roman"/>
          <w:sz w:val="28"/>
          <w:szCs w:val="28"/>
        </w:rPr>
        <w:lastRenderedPageBreak/>
        <w:t>17,9% от общего количества муниципальных служащих Администрации Муромцевского муниципального района  Омской области, на 1 января 2024  года  - 2 человека</w:t>
      </w:r>
      <w:r w:rsidR="00BC7B4D">
        <w:rPr>
          <w:rFonts w:ascii="Times New Roman" w:hAnsi="Times New Roman" w:cs="Times New Roman"/>
          <w:sz w:val="28"/>
          <w:szCs w:val="28"/>
        </w:rPr>
        <w:t xml:space="preserve"> -</w:t>
      </w:r>
      <w:r w:rsidRPr="00326B8A">
        <w:rPr>
          <w:rFonts w:ascii="Times New Roman" w:hAnsi="Times New Roman" w:cs="Times New Roman"/>
          <w:sz w:val="28"/>
          <w:szCs w:val="28"/>
        </w:rPr>
        <w:t xml:space="preserve"> 2,9 %, соответственно, что подтверждает тенденцию снижения уровня привлекательности муниципальной службы для молодежи. Муниципальные служащие в органах местного самоуправления Муромцевского муниципального района  до 30 лет преимущественно замещают должности старшей и младшей группы должностей.</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Средний возраст муниципальных служащих по состоянию на 01.01.2014 составлял 40,7 лет, на 01.01.2024 – 45,5</w:t>
      </w:r>
      <w:r w:rsidR="00BC7B4D">
        <w:rPr>
          <w:rFonts w:ascii="Times New Roman" w:hAnsi="Times New Roman" w:cs="Times New Roman"/>
          <w:sz w:val="28"/>
          <w:szCs w:val="28"/>
        </w:rPr>
        <w:t xml:space="preserve"> лет, </w:t>
      </w:r>
      <w:r w:rsidRPr="00326B8A">
        <w:rPr>
          <w:rFonts w:ascii="Times New Roman" w:hAnsi="Times New Roman" w:cs="Times New Roman"/>
          <w:sz w:val="28"/>
          <w:szCs w:val="28"/>
        </w:rPr>
        <w:t xml:space="preserve"> соответственно. </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Что касается стажа муниципальной службы, то в органах местного самоуправления Муромцевского муниципального района Омской области наибольшее количество муниципальных служащих имели стаж муниципальной службы от 10 лет: в 2014 году - 34% муниципальных служащих, в 2024 году - 70%.</w:t>
      </w:r>
    </w:p>
    <w:p w:rsidR="00EB571C" w:rsidRPr="00326B8A" w:rsidRDefault="00EB571C" w:rsidP="00EB571C">
      <w:pPr>
        <w:pStyle w:val="ConsPlusNormal"/>
        <w:spacing w:line="23" w:lineRule="atLeast"/>
        <w:ind w:firstLine="539"/>
        <w:jc w:val="both"/>
        <w:rPr>
          <w:rFonts w:ascii="Times New Roman" w:hAnsi="Times New Roman" w:cs="Times New Roman"/>
          <w:sz w:val="28"/>
          <w:szCs w:val="28"/>
        </w:rPr>
      </w:pPr>
      <w:r w:rsidRPr="00326B8A">
        <w:rPr>
          <w:rFonts w:ascii="Times New Roman" w:hAnsi="Times New Roman" w:cs="Times New Roman"/>
          <w:sz w:val="28"/>
          <w:szCs w:val="28"/>
        </w:rPr>
        <w:t xml:space="preserve">Численность муниципальных служащих в Муромцевском муниципальном районе Омской за 10 лет сократилась на 30% и в 2024 году составила 68 человек. При этом количество вакантных должностей муниципальной службы  ежегодно увеличивалось и в 2024 году составило 8 штатных единиц, что соответствует 89,47% укомплектованности органов местного самоуправления Муромцевского муниципального района Омской области. </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В целях привлечения граждан на муниципальную службу в Муромцевском муниципальном районе Омской области в 2017 году были изменены квалификационные требования для замещения ведущей, старшей и младшей групп должностей. Несмотря на смягчения квалификационных требований, нередки ситуации, когда претенденты на замещение должностей муниципальной службы,  отсутствуют.</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Увеличение денежного содержания муниципальных служащих за десять лет произошло более, чем в два раза. </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Для поддержания профессионального уровня муниципальных служащих Омской области за счет средств областного бюджета проводятся повышение квалификации и переподготовка, формируются кадровые резервы. </w:t>
      </w:r>
    </w:p>
    <w:p w:rsidR="00EB571C" w:rsidRPr="00326B8A" w:rsidRDefault="00EB571C" w:rsidP="00EB571C">
      <w:pPr>
        <w:spacing w:line="23" w:lineRule="atLeast"/>
        <w:ind w:firstLine="540"/>
        <w:jc w:val="both"/>
        <w:rPr>
          <w:sz w:val="28"/>
          <w:szCs w:val="28"/>
        </w:rPr>
      </w:pPr>
      <w:r w:rsidRPr="00326B8A">
        <w:rPr>
          <w:rFonts w:eastAsiaTheme="minorHAnsi"/>
          <w:color w:val="000000"/>
          <w:sz w:val="28"/>
          <w:szCs w:val="28"/>
        </w:rPr>
        <w:t>Для решения кадровых проблем,</w:t>
      </w:r>
      <w:r w:rsidRPr="00326B8A">
        <w:rPr>
          <w:sz w:val="28"/>
          <w:szCs w:val="28"/>
        </w:rPr>
        <w:t xml:space="preserve"> работа по привлечению и закреплению молодых специалистов Администрацией Муромцевского района была проделана следующая работа. Осуществлялись мероприятия по выявлению студентов учебных заведений с целью выработки стратегии долгосрочного взаимодействия и сотрудничества с организациями и предприятиями района по организации прохождения производственной практики, а в дальнейшем - по трудоустройству выпускников. </w:t>
      </w:r>
    </w:p>
    <w:p w:rsidR="00EB571C" w:rsidRPr="00326B8A" w:rsidRDefault="00EB571C" w:rsidP="00EB571C">
      <w:pPr>
        <w:tabs>
          <w:tab w:val="num" w:pos="0"/>
        </w:tabs>
        <w:spacing w:line="23" w:lineRule="atLeast"/>
        <w:ind w:firstLine="709"/>
        <w:jc w:val="both"/>
        <w:rPr>
          <w:sz w:val="28"/>
          <w:szCs w:val="28"/>
        </w:rPr>
      </w:pPr>
      <w:r w:rsidRPr="00326B8A">
        <w:rPr>
          <w:sz w:val="28"/>
          <w:szCs w:val="28"/>
        </w:rPr>
        <w:t xml:space="preserve">Работа Администрации района по формированию кадровой политики была также акцентирована на привлечение специалистов из соседних районов и регионов, вакансии были размещены в социальных сетях муниципальных районов Омской области, на интернет-платформе </w:t>
      </w:r>
      <w:r w:rsidRPr="00326B8A">
        <w:rPr>
          <w:color w:val="202122"/>
          <w:sz w:val="28"/>
          <w:szCs w:val="28"/>
          <w:shd w:val="clear" w:color="auto" w:fill="FFFFFF"/>
        </w:rPr>
        <w:t>поиска работы.</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Таким образом, среди основных проблем развития муниципальной службы в органах местного самоуправления Муромцевского муниципального района </w:t>
      </w:r>
      <w:r w:rsidRPr="00326B8A">
        <w:rPr>
          <w:rFonts w:ascii="Times New Roman" w:hAnsi="Times New Roman" w:cs="Times New Roman"/>
          <w:sz w:val="28"/>
          <w:szCs w:val="28"/>
        </w:rPr>
        <w:lastRenderedPageBreak/>
        <w:t>Омской области можно выделить следующие:</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1) снижение привлекательности муниципальной службы, в том числе для молодежи;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2) старение кадрового состава муниципальных служащих Муромцевского муниципального района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3) потребность во внедрении новых кадровых и управленческих технологий на муниципальной службе в Муромцевском муниципальном районе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Для решения указанных проблем развития муниципальной службы  в Муромцевском муниципальном районе Омской области настоящей Стратегией предлагаются следующие перспективные направления:</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1) внедрение новой модели профессионального лифта на муниципальной службе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в Муромцевском муниципальном районе Омской области, проведения </w:t>
      </w:r>
      <w:r w:rsidR="00F66D24">
        <w:rPr>
          <w:rFonts w:ascii="Times New Roman" w:hAnsi="Times New Roman" w:cs="Times New Roman"/>
          <w:sz w:val="28"/>
          <w:szCs w:val="28"/>
        </w:rPr>
        <w:t>«</w:t>
      </w:r>
      <w:r w:rsidR="00EB571C" w:rsidRPr="00326B8A">
        <w:rPr>
          <w:rFonts w:ascii="Times New Roman" w:hAnsi="Times New Roman" w:cs="Times New Roman"/>
          <w:sz w:val="28"/>
          <w:szCs w:val="28"/>
        </w:rPr>
        <w:t>дней открытых дверей</w:t>
      </w:r>
      <w:r w:rsidR="00F66D24">
        <w:rPr>
          <w:rFonts w:ascii="Times New Roman" w:hAnsi="Times New Roman" w:cs="Times New Roman"/>
          <w:sz w:val="28"/>
          <w:szCs w:val="28"/>
        </w:rPr>
        <w:t>»</w:t>
      </w:r>
      <w:r w:rsidR="00EB571C" w:rsidRPr="00326B8A">
        <w:rPr>
          <w:rFonts w:ascii="Times New Roman" w:hAnsi="Times New Roman" w:cs="Times New Roman"/>
          <w:sz w:val="28"/>
          <w:szCs w:val="28"/>
        </w:rPr>
        <w:t>;</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института наставничества на муниципальной службе в Муромцевском муниципальном районе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совершенствование подходов к формированию, подготовке и использованию кадровых резервов органов местного самоуправления в Муромцевском муниципальном районе Омской области;</w:t>
      </w:r>
    </w:p>
    <w:p w:rsidR="00EB571C" w:rsidRPr="00326B8A"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2) повышение престижа муниципальной службы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системы материального и нематериального стимулирования муниципальных служащих в Муромцевском муниципальном районе Омской области, совершенствование механизма стимулирования в зависимости от результатов служебной деятельности;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развитие системы предоставления социальных гарантий муниципальным служащим в Муромцевском муниципальном районе Омской области;</w:t>
      </w:r>
    </w:p>
    <w:p w:rsidR="00EB571C" w:rsidRPr="00326B8A" w:rsidRDefault="00A422DE" w:rsidP="00EB571C">
      <w:pPr>
        <w:pStyle w:val="ConsPlusNormal"/>
        <w:spacing w:line="23" w:lineRule="atLeast"/>
        <w:ind w:firstLine="540"/>
        <w:jc w:val="both"/>
        <w:rPr>
          <w:rFonts w:ascii="Times New Roman" w:hAnsi="Times New Roman" w:cs="Times New Roman"/>
          <w:sz w:val="28"/>
          <w:szCs w:val="28"/>
        </w:rPr>
      </w:pPr>
      <w:r w:rsidRPr="00326B8A">
        <w:rPr>
          <w:sz w:val="28"/>
          <w:szCs w:val="28"/>
        </w:rPr>
        <w:t>–</w:t>
      </w:r>
      <w:r w:rsidR="00EB571C" w:rsidRPr="00326B8A">
        <w:rPr>
          <w:rFonts w:ascii="Times New Roman" w:hAnsi="Times New Roman" w:cs="Times New Roman"/>
          <w:sz w:val="28"/>
          <w:szCs w:val="28"/>
        </w:rPr>
        <w:t xml:space="preserve"> формирование позитивного имиджа органов местного самоуправления в Муромцевском муниципальном районе Омской области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rsidR="00EB571C" w:rsidRPr="00BC7B4D" w:rsidRDefault="00EB571C" w:rsidP="00EB571C">
      <w:pPr>
        <w:pStyle w:val="ConsPlusNormal"/>
        <w:spacing w:line="23" w:lineRule="atLeast"/>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Реализация приоритетных направлений развития муниципальной службы в Муромцевском муниципальном районе Омской области позволит сформировать квалифицированный и мотивированный кадровый состав системы государственного и муниципального управления, способный решать управленческие и </w:t>
      </w:r>
      <w:r w:rsidRPr="00BC7B4D">
        <w:rPr>
          <w:rFonts w:ascii="Times New Roman" w:hAnsi="Times New Roman" w:cs="Times New Roman"/>
          <w:sz w:val="28"/>
          <w:szCs w:val="28"/>
        </w:rPr>
        <w:t>профессиональные задачи в соответствии со стратегией развития Омской области.</w:t>
      </w:r>
    </w:p>
    <w:p w:rsidR="00EB571C" w:rsidRPr="00BC7B4D" w:rsidRDefault="00EB571C" w:rsidP="00EB571C">
      <w:pPr>
        <w:pStyle w:val="ConsPlusNormal"/>
        <w:spacing w:line="23" w:lineRule="atLeast"/>
        <w:jc w:val="both"/>
        <w:rPr>
          <w:rFonts w:ascii="Times New Roman" w:hAnsi="Times New Roman" w:cs="Times New Roman"/>
          <w:sz w:val="28"/>
          <w:szCs w:val="28"/>
        </w:rPr>
      </w:pPr>
    </w:p>
    <w:p w:rsidR="00844941" w:rsidRPr="00BC7B4D" w:rsidRDefault="00844941" w:rsidP="00844941">
      <w:pPr>
        <w:pStyle w:val="ConsPlusTitle"/>
        <w:jc w:val="center"/>
        <w:rPr>
          <w:rFonts w:ascii="Times New Roman" w:hAnsi="Times New Roman" w:cs="Times New Roman"/>
          <w:sz w:val="28"/>
          <w:szCs w:val="28"/>
        </w:rPr>
      </w:pPr>
      <w:r w:rsidRPr="00BC7B4D">
        <w:rPr>
          <w:rFonts w:ascii="Times New Roman" w:hAnsi="Times New Roman" w:cs="Times New Roman"/>
          <w:sz w:val="28"/>
          <w:szCs w:val="28"/>
        </w:rPr>
        <w:t xml:space="preserve"> 6.</w:t>
      </w:r>
      <w:r w:rsidR="00D647EA">
        <w:rPr>
          <w:rFonts w:ascii="Times New Roman" w:hAnsi="Times New Roman" w:cs="Times New Roman"/>
          <w:sz w:val="28"/>
          <w:szCs w:val="28"/>
        </w:rPr>
        <w:t>3</w:t>
      </w:r>
      <w:r w:rsidRPr="00BC7B4D">
        <w:rPr>
          <w:rFonts w:ascii="Times New Roman" w:hAnsi="Times New Roman" w:cs="Times New Roman"/>
          <w:sz w:val="28"/>
          <w:szCs w:val="28"/>
        </w:rPr>
        <w:t xml:space="preserve"> Муниципальные финансы</w:t>
      </w:r>
      <w:r w:rsidR="00D647EA">
        <w:rPr>
          <w:rFonts w:ascii="Times New Roman" w:hAnsi="Times New Roman" w:cs="Times New Roman"/>
          <w:sz w:val="28"/>
          <w:szCs w:val="28"/>
        </w:rPr>
        <w:t xml:space="preserve"> и муниципальное имущество</w:t>
      </w:r>
    </w:p>
    <w:p w:rsidR="00793BB3" w:rsidRPr="00BC7B4D" w:rsidRDefault="00793BB3" w:rsidP="00844941">
      <w:pPr>
        <w:pStyle w:val="ConsPlusTitle"/>
        <w:jc w:val="center"/>
        <w:rPr>
          <w:rFonts w:ascii="Times New Roman" w:hAnsi="Times New Roman" w:cs="Times New Roman"/>
          <w:sz w:val="28"/>
          <w:szCs w:val="28"/>
        </w:rPr>
      </w:pPr>
    </w:p>
    <w:p w:rsidR="00D647EA" w:rsidRPr="00D647EA" w:rsidRDefault="00D647EA" w:rsidP="00D647EA">
      <w:pPr>
        <w:autoSpaceDE w:val="0"/>
        <w:autoSpaceDN w:val="0"/>
        <w:adjustRightInd w:val="0"/>
        <w:jc w:val="both"/>
        <w:rPr>
          <w:rFonts w:eastAsiaTheme="minorHAnsi"/>
          <w:sz w:val="28"/>
          <w:szCs w:val="28"/>
          <w:lang w:eastAsia="en-US"/>
        </w:rPr>
      </w:pPr>
      <w:r>
        <w:rPr>
          <w:rFonts w:eastAsiaTheme="minorHAnsi"/>
          <w:sz w:val="24"/>
          <w:szCs w:val="24"/>
          <w:lang w:eastAsia="en-US"/>
        </w:rPr>
        <w:tab/>
      </w:r>
      <w:r w:rsidRPr="00D647EA">
        <w:rPr>
          <w:rFonts w:eastAsiaTheme="minorHAnsi"/>
          <w:sz w:val="28"/>
          <w:szCs w:val="28"/>
          <w:lang w:eastAsia="en-US"/>
        </w:rPr>
        <w:t>Существенным фактором для развития социальной сферы и улучшения качества жизни населения является бюджетный потенциал района, реализация мер, способствующих росту бюджетной обеспеченности в расчете на каждого жителя района.</w:t>
      </w:r>
    </w:p>
    <w:p w:rsidR="00615FD8" w:rsidRDefault="00D647EA" w:rsidP="00D647EA">
      <w:pPr>
        <w:pStyle w:val="ConsPlusNormal"/>
        <w:ind w:firstLine="540"/>
        <w:jc w:val="both"/>
        <w:rPr>
          <w:rFonts w:ascii="Times New Roman" w:hAnsi="Times New Roman" w:cs="Times New Roman"/>
          <w:sz w:val="28"/>
          <w:szCs w:val="28"/>
        </w:rPr>
      </w:pPr>
      <w:r w:rsidRPr="00D647EA">
        <w:rPr>
          <w:rFonts w:ascii="Times New Roman" w:eastAsiaTheme="minorHAnsi" w:hAnsi="Times New Roman" w:cs="Times New Roman"/>
          <w:sz w:val="28"/>
          <w:szCs w:val="28"/>
          <w:lang w:eastAsia="en-US"/>
        </w:rPr>
        <w:tab/>
      </w:r>
      <w:r w:rsidR="00FA0D86" w:rsidRPr="00FA0D86">
        <w:rPr>
          <w:rFonts w:ascii="Times New Roman" w:hAnsi="Times New Roman" w:cs="Times New Roman"/>
          <w:sz w:val="28"/>
          <w:szCs w:val="28"/>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района Муромцевского муниципального района по итогам 2023 года составляла 8,43 %, что ниже показателя 2019 года на 1,5 п.п. (в 2019 году - 9,93%). </w:t>
      </w:r>
    </w:p>
    <w:p w:rsidR="008709A5" w:rsidRPr="00FA0D86" w:rsidRDefault="00615FD8" w:rsidP="00D647EA">
      <w:pPr>
        <w:pStyle w:val="ConsPlusNormal"/>
        <w:ind w:firstLine="540"/>
        <w:jc w:val="both"/>
        <w:rPr>
          <w:rFonts w:ascii="Times New Roman" w:eastAsiaTheme="minorHAnsi" w:hAnsi="Times New Roman" w:cs="Times New Roman"/>
          <w:sz w:val="28"/>
          <w:szCs w:val="28"/>
          <w:lang w:eastAsia="en-US"/>
        </w:rPr>
      </w:pPr>
      <w:r w:rsidRPr="00D647EA">
        <w:rPr>
          <w:rFonts w:ascii="Times New Roman" w:eastAsiaTheme="minorHAnsi" w:hAnsi="Times New Roman" w:cs="Times New Roman"/>
          <w:sz w:val="28"/>
          <w:szCs w:val="28"/>
          <w:lang w:eastAsia="en-US"/>
        </w:rPr>
        <w:t xml:space="preserve">Поэтому стратегической задачей повышения эффективности муниципального управления является </w:t>
      </w:r>
      <w:r w:rsidRPr="00D647EA">
        <w:rPr>
          <w:rFonts w:ascii="Times New Roman" w:hAnsi="Times New Roman" w:cs="Times New Roman"/>
          <w:sz w:val="28"/>
          <w:szCs w:val="28"/>
        </w:rPr>
        <w:t xml:space="preserve">увеличение доходной базы и обеспечение </w:t>
      </w:r>
      <w:r w:rsidRPr="00FA0D86">
        <w:rPr>
          <w:rFonts w:ascii="Times New Roman" w:hAnsi="Times New Roman" w:cs="Times New Roman"/>
          <w:sz w:val="28"/>
          <w:szCs w:val="28"/>
        </w:rPr>
        <w:t xml:space="preserve">сбалансированности местных бюджетов, </w:t>
      </w:r>
      <w:r w:rsidRPr="00FA0D86">
        <w:rPr>
          <w:rFonts w:ascii="Times New Roman" w:eastAsiaTheme="minorHAnsi" w:hAnsi="Times New Roman" w:cs="Times New Roman"/>
          <w:sz w:val="28"/>
          <w:szCs w:val="28"/>
          <w:lang w:eastAsia="en-US"/>
        </w:rPr>
        <w:t>повышение самодостаточности  территорий,</w:t>
      </w:r>
      <w:r w:rsidRPr="00FA0D86">
        <w:rPr>
          <w:rFonts w:ascii="Times New Roman" w:hAnsi="Times New Roman" w:cs="Times New Roman"/>
          <w:sz w:val="28"/>
          <w:szCs w:val="28"/>
        </w:rPr>
        <w:t xml:space="preserve"> эффективности использования бюджетных средств</w:t>
      </w:r>
      <w:r w:rsidRPr="00FA0D86">
        <w:rPr>
          <w:rFonts w:ascii="Times New Roman" w:eastAsiaTheme="minorHAnsi" w:hAnsi="Times New Roman" w:cs="Times New Roman"/>
          <w:sz w:val="28"/>
          <w:szCs w:val="28"/>
          <w:lang w:eastAsia="en-US"/>
        </w:rPr>
        <w:t>.</w:t>
      </w:r>
    </w:p>
    <w:p w:rsidR="00EB571C" w:rsidRPr="00326B8A" w:rsidRDefault="00EB571C" w:rsidP="00EB571C">
      <w:pPr>
        <w:pStyle w:val="ConsPlusNormal"/>
        <w:ind w:firstLine="540"/>
        <w:jc w:val="both"/>
        <w:rPr>
          <w:rFonts w:ascii="Times New Roman" w:hAnsi="Times New Roman" w:cs="Times New Roman"/>
          <w:sz w:val="28"/>
          <w:szCs w:val="28"/>
        </w:rPr>
      </w:pPr>
      <w:r w:rsidRPr="00FA0D86">
        <w:rPr>
          <w:rFonts w:ascii="Times New Roman" w:hAnsi="Times New Roman" w:cs="Times New Roman"/>
          <w:sz w:val="28"/>
          <w:szCs w:val="28"/>
        </w:rPr>
        <w:t>Муромцевский</w:t>
      </w:r>
      <w:r w:rsidRPr="00BC7B4D">
        <w:rPr>
          <w:rFonts w:ascii="Times New Roman" w:hAnsi="Times New Roman" w:cs="Times New Roman"/>
          <w:sz w:val="28"/>
          <w:szCs w:val="28"/>
        </w:rPr>
        <w:t xml:space="preserve"> муниципальный район относится к группе районов, у которых отсутствует муниципальный долг.</w:t>
      </w:r>
      <w:r w:rsidR="00F97C51">
        <w:rPr>
          <w:rFonts w:ascii="Times New Roman" w:hAnsi="Times New Roman" w:cs="Times New Roman"/>
          <w:sz w:val="28"/>
          <w:szCs w:val="28"/>
        </w:rPr>
        <w:t xml:space="preserve"> </w:t>
      </w:r>
      <w:r w:rsidRPr="00BC7B4D">
        <w:rPr>
          <w:rFonts w:ascii="Times New Roman" w:hAnsi="Times New Roman" w:cs="Times New Roman"/>
          <w:sz w:val="28"/>
          <w:szCs w:val="28"/>
        </w:rPr>
        <w:t>В рейтинге по итогам проведения оценки качества организации и осуществления бюджетного процесса в муниципальных районах Омской области с 20</w:t>
      </w:r>
      <w:r w:rsidR="004E50FF">
        <w:rPr>
          <w:rFonts w:ascii="Times New Roman" w:hAnsi="Times New Roman" w:cs="Times New Roman"/>
          <w:sz w:val="28"/>
          <w:szCs w:val="28"/>
        </w:rPr>
        <w:t>20</w:t>
      </w:r>
      <w:r w:rsidRPr="00BC7B4D">
        <w:rPr>
          <w:rFonts w:ascii="Times New Roman" w:hAnsi="Times New Roman" w:cs="Times New Roman"/>
          <w:sz w:val="28"/>
          <w:szCs w:val="28"/>
        </w:rPr>
        <w:t xml:space="preserve"> по 2023 годы, Муромцевский муниципальный</w:t>
      </w:r>
      <w:r w:rsidRPr="00326B8A">
        <w:rPr>
          <w:rFonts w:ascii="Times New Roman" w:hAnsi="Times New Roman" w:cs="Times New Roman"/>
          <w:sz w:val="28"/>
          <w:szCs w:val="28"/>
        </w:rPr>
        <w:t xml:space="preserve"> район занимает стабильно 10-12 места среди 32 районов области и г. Омска, что соответствует второй степени качества управления бюджетным процессом.</w:t>
      </w:r>
    </w:p>
    <w:p w:rsidR="00EB571C" w:rsidRPr="00326B8A" w:rsidRDefault="00EB571C" w:rsidP="00EB571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Также район активно участвует в мероприятиях по повышению бюджетной и финансовой грамотности населения</w:t>
      </w:r>
      <w:r w:rsidR="00F97C51">
        <w:rPr>
          <w:rFonts w:ascii="Times New Roman" w:hAnsi="Times New Roman" w:cs="Times New Roman"/>
          <w:sz w:val="28"/>
          <w:szCs w:val="28"/>
        </w:rPr>
        <w:t>, уделяется внимание</w:t>
      </w:r>
      <w:r w:rsidRPr="00326B8A">
        <w:rPr>
          <w:rFonts w:ascii="Times New Roman" w:hAnsi="Times New Roman" w:cs="Times New Roman"/>
          <w:sz w:val="28"/>
          <w:szCs w:val="28"/>
        </w:rPr>
        <w:t xml:space="preserve"> открытости бюджетных данных. На информационном ресурсе «Бюджет для граждан» и социальных сетях размещается вся информация о бюджетном процессе от планирования бюджета до его исполнения.</w:t>
      </w:r>
    </w:p>
    <w:p w:rsidR="00EB571C" w:rsidRDefault="00EB571C" w:rsidP="00EB571C">
      <w:pPr>
        <w:pStyle w:val="ConsPlusNormal"/>
        <w:ind w:firstLine="540"/>
        <w:jc w:val="both"/>
        <w:rPr>
          <w:rFonts w:ascii="Times New Roman" w:hAnsi="Times New Roman" w:cs="Times New Roman"/>
          <w:sz w:val="28"/>
          <w:szCs w:val="28"/>
        </w:rPr>
      </w:pPr>
      <w:r w:rsidRPr="00326B8A">
        <w:rPr>
          <w:rFonts w:ascii="Times New Roman" w:hAnsi="Times New Roman" w:cs="Times New Roman"/>
          <w:sz w:val="28"/>
          <w:szCs w:val="28"/>
        </w:rPr>
        <w:t xml:space="preserve">С 2019 года район привлекает средства в рамках национальных проектов «Образование», «Культура», «Малое и среднее предпринимательство и поддержка индивидуальной предпринимательской инициативы», «Жилье и городская среда». С 2022 года поселения района участвуют в ежегодном отборе проектов в </w:t>
      </w:r>
      <w:r w:rsidRPr="00C617D9">
        <w:rPr>
          <w:rFonts w:ascii="Times New Roman" w:hAnsi="Times New Roman" w:cs="Times New Roman"/>
          <w:sz w:val="28"/>
          <w:szCs w:val="28"/>
        </w:rPr>
        <w:t>рамках инициативного бюджетирования. По итогам прошедшего отбора в 2024 году планируется реализовать</w:t>
      </w:r>
      <w:r w:rsidR="00C617D9" w:rsidRPr="00C617D9">
        <w:rPr>
          <w:rFonts w:ascii="Times New Roman" w:hAnsi="Times New Roman" w:cs="Times New Roman"/>
          <w:sz w:val="28"/>
          <w:szCs w:val="28"/>
        </w:rPr>
        <w:t xml:space="preserve"> </w:t>
      </w:r>
      <w:r w:rsidRPr="00C617D9">
        <w:rPr>
          <w:rFonts w:ascii="Times New Roman" w:hAnsi="Times New Roman" w:cs="Times New Roman"/>
          <w:sz w:val="28"/>
          <w:szCs w:val="28"/>
        </w:rPr>
        <w:t>6 инициатив жителей района на сумму 14,2 млн. рублей.</w:t>
      </w:r>
    </w:p>
    <w:p w:rsidR="00007C81" w:rsidRDefault="00F97C51" w:rsidP="0034226D">
      <w:pPr>
        <w:spacing w:after="120"/>
        <w:ind w:firstLine="709"/>
        <w:jc w:val="both"/>
        <w:rPr>
          <w:rFonts w:eastAsiaTheme="minorHAnsi"/>
          <w:sz w:val="28"/>
          <w:szCs w:val="28"/>
          <w:lang w:eastAsia="en-US"/>
        </w:rPr>
      </w:pPr>
      <w:r>
        <w:rPr>
          <w:rFonts w:eastAsiaTheme="minorHAnsi"/>
          <w:sz w:val="28"/>
          <w:szCs w:val="28"/>
          <w:lang w:eastAsia="en-US"/>
        </w:rPr>
        <w:t>В период 2024-2025 годов запланировано преобразование всех 16-ти муниципальных образований Муромцевского муниципального района в муниципальный округ</w:t>
      </w:r>
      <w:r w:rsidR="00615FD8">
        <w:rPr>
          <w:rFonts w:eastAsiaTheme="minorHAnsi"/>
          <w:sz w:val="28"/>
          <w:szCs w:val="28"/>
          <w:lang w:eastAsia="en-US"/>
        </w:rPr>
        <w:t>, переход к одноуровневой системе власти</w:t>
      </w:r>
      <w:r>
        <w:rPr>
          <w:rFonts w:eastAsiaTheme="minorHAnsi"/>
          <w:sz w:val="28"/>
          <w:szCs w:val="28"/>
          <w:lang w:eastAsia="en-US"/>
        </w:rPr>
        <w:t xml:space="preserve">. Данные преобразования инициированы в текущем году и планируются к завершению в первом полугодии 2025 года. </w:t>
      </w:r>
    </w:p>
    <w:p w:rsidR="0034226D" w:rsidRDefault="00007C81" w:rsidP="0034226D">
      <w:pPr>
        <w:spacing w:after="120"/>
        <w:ind w:firstLine="709"/>
        <w:jc w:val="both"/>
        <w:rPr>
          <w:sz w:val="28"/>
          <w:szCs w:val="28"/>
        </w:rPr>
      </w:pPr>
      <w:r>
        <w:rPr>
          <w:rFonts w:eastAsiaTheme="minorHAnsi"/>
          <w:sz w:val="28"/>
          <w:szCs w:val="28"/>
          <w:lang w:eastAsia="en-US"/>
        </w:rPr>
        <w:t>С</w:t>
      </w:r>
      <w:r w:rsidR="0034226D" w:rsidRPr="00443EFD">
        <w:rPr>
          <w:sz w:val="28"/>
          <w:szCs w:val="28"/>
        </w:rPr>
        <w:t>оздани</w:t>
      </w:r>
      <w:r>
        <w:rPr>
          <w:sz w:val="28"/>
          <w:szCs w:val="28"/>
        </w:rPr>
        <w:t>е</w:t>
      </w:r>
      <w:r w:rsidR="0034226D" w:rsidRPr="00443EFD">
        <w:rPr>
          <w:sz w:val="28"/>
          <w:szCs w:val="28"/>
        </w:rPr>
        <w:t xml:space="preserve"> муниципального округа </w:t>
      </w:r>
      <w:r>
        <w:rPr>
          <w:sz w:val="28"/>
          <w:szCs w:val="28"/>
        </w:rPr>
        <w:t>обусловлено</w:t>
      </w:r>
      <w:r w:rsidR="0034226D">
        <w:rPr>
          <w:sz w:val="28"/>
          <w:szCs w:val="28"/>
        </w:rPr>
        <w:t xml:space="preserve"> </w:t>
      </w:r>
      <w:r w:rsidR="0034226D" w:rsidRPr="00443EFD">
        <w:rPr>
          <w:sz w:val="28"/>
          <w:szCs w:val="28"/>
        </w:rPr>
        <w:t>необходимость</w:t>
      </w:r>
      <w:r w:rsidR="0034226D">
        <w:rPr>
          <w:sz w:val="28"/>
          <w:szCs w:val="28"/>
        </w:rPr>
        <w:t>ю</w:t>
      </w:r>
      <w:r w:rsidR="0034226D" w:rsidRPr="00443EFD">
        <w:rPr>
          <w:sz w:val="28"/>
          <w:szCs w:val="28"/>
        </w:rPr>
        <w:t xml:space="preserve"> решения проблем, связанных с острым дефицитом бюджетов поселений, в отдельных случаях разграничением полномочий между районом и поселением, отсутствием возможностей многих населённых пунктов района самостоятельно участвовать в областных и федеральных программах. </w:t>
      </w:r>
      <w:r w:rsidR="0034226D" w:rsidRPr="008844B1">
        <w:rPr>
          <w:sz w:val="28"/>
          <w:szCs w:val="28"/>
        </w:rPr>
        <w:t xml:space="preserve">При переходе в округ на </w:t>
      </w:r>
      <w:r w:rsidR="0034226D" w:rsidRPr="008844B1">
        <w:rPr>
          <w:sz w:val="28"/>
          <w:szCs w:val="28"/>
        </w:rPr>
        <w:lastRenderedPageBreak/>
        <w:t xml:space="preserve">территории образуется одноуровневая система власти – одна окружная администрация и один представительный орган. </w:t>
      </w:r>
    </w:p>
    <w:p w:rsidR="0034226D" w:rsidRPr="00443EFD" w:rsidRDefault="00007C81" w:rsidP="0034226D">
      <w:pPr>
        <w:spacing w:after="120"/>
        <w:ind w:firstLine="709"/>
        <w:jc w:val="both"/>
        <w:rPr>
          <w:sz w:val="28"/>
          <w:szCs w:val="28"/>
        </w:rPr>
      </w:pPr>
      <w:r>
        <w:rPr>
          <w:sz w:val="28"/>
          <w:szCs w:val="28"/>
        </w:rPr>
        <w:t>Преобразование муниципальных образований в единый м</w:t>
      </w:r>
      <w:r w:rsidRPr="008844B1">
        <w:rPr>
          <w:sz w:val="28"/>
          <w:szCs w:val="28"/>
        </w:rPr>
        <w:t>униципальный округ позвол</w:t>
      </w:r>
      <w:r>
        <w:rPr>
          <w:sz w:val="28"/>
          <w:szCs w:val="28"/>
        </w:rPr>
        <w:t>и</w:t>
      </w:r>
      <w:r w:rsidRPr="008844B1">
        <w:rPr>
          <w:sz w:val="28"/>
          <w:szCs w:val="28"/>
        </w:rPr>
        <w:t xml:space="preserve">т консолидировать все денежные ресурсы в одном бюджете, уйти от трат на проведение выборов и «довыборов». С получением статуса округа </w:t>
      </w:r>
      <w:r>
        <w:rPr>
          <w:sz w:val="28"/>
          <w:szCs w:val="28"/>
        </w:rPr>
        <w:t>район сможет</w:t>
      </w:r>
      <w:r w:rsidRPr="008844B1">
        <w:rPr>
          <w:sz w:val="28"/>
          <w:szCs w:val="28"/>
        </w:rPr>
        <w:t xml:space="preserve"> активнее участвовать в национальных проектах и программах. Все полномочия будут собраны в округе, появится возможность </w:t>
      </w:r>
      <w:r>
        <w:rPr>
          <w:sz w:val="28"/>
          <w:szCs w:val="28"/>
        </w:rPr>
        <w:t xml:space="preserve">оперативно </w:t>
      </w:r>
      <w:r w:rsidRPr="008844B1">
        <w:rPr>
          <w:sz w:val="28"/>
          <w:szCs w:val="28"/>
        </w:rPr>
        <w:t>выделять деньги на софин</w:t>
      </w:r>
      <w:r>
        <w:rPr>
          <w:sz w:val="28"/>
          <w:szCs w:val="28"/>
        </w:rPr>
        <w:t>ансирование программ и проектов из местного бюджета.</w:t>
      </w:r>
    </w:p>
    <w:p w:rsidR="00007C81" w:rsidRDefault="00007C81" w:rsidP="00007C81">
      <w:pPr>
        <w:pStyle w:val="ConsPlusNormal"/>
        <w:ind w:firstLine="540"/>
        <w:jc w:val="both"/>
        <w:rPr>
          <w:rFonts w:ascii="Times New Roman" w:hAnsi="Times New Roman" w:cs="Times New Roman"/>
          <w:sz w:val="28"/>
          <w:szCs w:val="28"/>
        </w:rPr>
      </w:pPr>
      <w:r w:rsidRPr="00C617D9">
        <w:rPr>
          <w:rFonts w:ascii="Times New Roman" w:hAnsi="Times New Roman" w:cs="Times New Roman"/>
          <w:sz w:val="28"/>
          <w:szCs w:val="28"/>
        </w:rPr>
        <w:t xml:space="preserve">Ключевыми направлениями развития муниципальных финансов </w:t>
      </w:r>
      <w:r>
        <w:rPr>
          <w:rFonts w:ascii="Times New Roman" w:hAnsi="Times New Roman" w:cs="Times New Roman"/>
          <w:sz w:val="28"/>
          <w:szCs w:val="28"/>
        </w:rPr>
        <w:t xml:space="preserve">в период реализации Стратегии </w:t>
      </w:r>
      <w:r w:rsidRPr="00C617D9">
        <w:rPr>
          <w:rFonts w:ascii="Times New Roman" w:hAnsi="Times New Roman" w:cs="Times New Roman"/>
          <w:sz w:val="28"/>
          <w:szCs w:val="28"/>
        </w:rPr>
        <w:t xml:space="preserve">являются соблюдение финансовой дисциплины, </w:t>
      </w:r>
      <w:r w:rsidRPr="00C617D9">
        <w:rPr>
          <w:rFonts w:ascii="Times New Roman" w:hAnsi="Times New Roman" w:cs="Times New Roman"/>
          <w:bCs/>
          <w:kern w:val="24"/>
          <w:sz w:val="28"/>
          <w:szCs w:val="28"/>
        </w:rPr>
        <w:t xml:space="preserve">максимальное привлечение трансфертов из вышестоящих бюджетов на реализацию мероприятий национальных проектов, проектов в рамках инициативного бюджетирования, </w:t>
      </w:r>
      <w:r w:rsidRPr="00C617D9">
        <w:rPr>
          <w:rFonts w:ascii="Times New Roman" w:hAnsi="Times New Roman" w:cs="Times New Roman"/>
          <w:sz w:val="28"/>
          <w:szCs w:val="28"/>
        </w:rPr>
        <w:t>а так же повышение бюджетной и финансовой грамотности населения.</w:t>
      </w:r>
    </w:p>
    <w:p w:rsidR="00C617D9" w:rsidRDefault="00C617D9" w:rsidP="00C617D9">
      <w:pPr>
        <w:kinsoku w:val="0"/>
        <w:overflowPunct w:val="0"/>
        <w:ind w:firstLine="540"/>
        <w:jc w:val="both"/>
        <w:textAlignment w:val="baseline"/>
        <w:rPr>
          <w:bCs/>
          <w:kern w:val="24"/>
          <w:sz w:val="28"/>
          <w:szCs w:val="28"/>
        </w:rPr>
      </w:pPr>
      <w:r>
        <w:rPr>
          <w:bCs/>
          <w:kern w:val="24"/>
          <w:sz w:val="28"/>
          <w:szCs w:val="28"/>
        </w:rPr>
        <w:t xml:space="preserve">В период реализации Стратегии </w:t>
      </w:r>
      <w:r w:rsidR="00615FD8">
        <w:rPr>
          <w:bCs/>
          <w:kern w:val="24"/>
          <w:sz w:val="28"/>
          <w:szCs w:val="28"/>
        </w:rPr>
        <w:t>основными направлениями управления финансами и имуществом станут</w:t>
      </w:r>
      <w:r>
        <w:rPr>
          <w:bCs/>
          <w:kern w:val="24"/>
          <w:sz w:val="28"/>
          <w:szCs w:val="28"/>
        </w:rPr>
        <w:t>:</w:t>
      </w:r>
    </w:p>
    <w:p w:rsidR="00C617D9" w:rsidRDefault="00C617D9" w:rsidP="00BC7B4D">
      <w:pPr>
        <w:kinsoku w:val="0"/>
        <w:overflowPunct w:val="0"/>
        <w:jc w:val="both"/>
        <w:textAlignment w:val="baseline"/>
        <w:rPr>
          <w:bCs/>
          <w:kern w:val="24"/>
          <w:sz w:val="28"/>
          <w:szCs w:val="28"/>
        </w:rPr>
      </w:pPr>
      <w:r>
        <w:rPr>
          <w:bCs/>
          <w:kern w:val="24"/>
          <w:sz w:val="28"/>
          <w:szCs w:val="28"/>
        </w:rPr>
        <w:t>1)</w:t>
      </w:r>
      <w:r w:rsidR="00EB571C" w:rsidRPr="00C617D9">
        <w:rPr>
          <w:bCs/>
          <w:kern w:val="24"/>
          <w:sz w:val="28"/>
          <w:szCs w:val="28"/>
        </w:rPr>
        <w:t xml:space="preserve"> </w:t>
      </w:r>
      <w:r>
        <w:rPr>
          <w:bCs/>
          <w:kern w:val="24"/>
          <w:sz w:val="28"/>
          <w:szCs w:val="28"/>
        </w:rPr>
        <w:t xml:space="preserve"> </w:t>
      </w:r>
      <w:r w:rsidR="00007C81">
        <w:rPr>
          <w:bCs/>
          <w:kern w:val="24"/>
          <w:sz w:val="28"/>
          <w:szCs w:val="28"/>
        </w:rPr>
        <w:t>повышение уровня</w:t>
      </w:r>
      <w:r w:rsidR="00EB571C" w:rsidRPr="00C617D9">
        <w:rPr>
          <w:bCs/>
          <w:kern w:val="24"/>
          <w:sz w:val="28"/>
          <w:szCs w:val="28"/>
        </w:rPr>
        <w:t xml:space="preserve"> собираемости налоговых и неналоговых доходов в бюджет района, в том числе в рамках мероприятий по взысканию дебиторской задолженности по платежам в бюджет</w:t>
      </w:r>
      <w:r w:rsidR="00007C81">
        <w:rPr>
          <w:bCs/>
          <w:kern w:val="24"/>
          <w:sz w:val="28"/>
          <w:szCs w:val="28"/>
        </w:rPr>
        <w:t xml:space="preserve">, в том числе </w:t>
      </w:r>
      <w:r w:rsidR="00EB571C" w:rsidRPr="00C617D9">
        <w:rPr>
          <w:bCs/>
          <w:kern w:val="24"/>
          <w:sz w:val="28"/>
          <w:szCs w:val="28"/>
        </w:rPr>
        <w:t>по арендным платежам;</w:t>
      </w:r>
    </w:p>
    <w:p w:rsidR="00615FD8" w:rsidRPr="008709A5" w:rsidRDefault="00615FD8" w:rsidP="00615FD8">
      <w:pPr>
        <w:pStyle w:val="ConsPlusNormal"/>
        <w:jc w:val="both"/>
        <w:rPr>
          <w:rFonts w:ascii="Times New Roman" w:hAnsi="Times New Roman" w:cs="Times New Roman"/>
          <w:bCs/>
          <w:kern w:val="24"/>
          <w:sz w:val="28"/>
          <w:szCs w:val="28"/>
        </w:rPr>
      </w:pPr>
      <w:r>
        <w:rPr>
          <w:bCs/>
          <w:kern w:val="24"/>
          <w:sz w:val="28"/>
          <w:szCs w:val="28"/>
        </w:rPr>
        <w:t>2)</w:t>
      </w:r>
      <w:r w:rsidRPr="00615FD8">
        <w:rPr>
          <w:rFonts w:ascii="Times New Roman" w:hAnsi="Times New Roman" w:cs="Times New Roman"/>
          <w:sz w:val="28"/>
          <w:szCs w:val="28"/>
        </w:rPr>
        <w:t xml:space="preserve"> </w:t>
      </w:r>
      <w:r w:rsidRPr="008709A5">
        <w:rPr>
          <w:rFonts w:ascii="Times New Roman" w:hAnsi="Times New Roman" w:cs="Times New Roman"/>
          <w:sz w:val="28"/>
          <w:szCs w:val="28"/>
        </w:rPr>
        <w:t>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w:t>
      </w:r>
    </w:p>
    <w:p w:rsidR="00615FD8" w:rsidRDefault="00615FD8" w:rsidP="00BC7B4D">
      <w:pPr>
        <w:kinsoku w:val="0"/>
        <w:overflowPunct w:val="0"/>
        <w:jc w:val="both"/>
        <w:textAlignment w:val="baseline"/>
        <w:rPr>
          <w:bCs/>
          <w:kern w:val="24"/>
          <w:sz w:val="28"/>
          <w:szCs w:val="28"/>
        </w:rPr>
      </w:pPr>
      <w:r>
        <w:rPr>
          <w:bCs/>
          <w:kern w:val="24"/>
          <w:sz w:val="28"/>
          <w:szCs w:val="28"/>
        </w:rPr>
        <w:t xml:space="preserve">3) </w:t>
      </w:r>
      <w:r w:rsidR="00DB1DB1">
        <w:rPr>
          <w:bCs/>
          <w:kern w:val="24"/>
          <w:sz w:val="28"/>
          <w:szCs w:val="28"/>
        </w:rPr>
        <w:t>повышение эффективности использования муниципального имущества, земельных участков в целях увеличения налоговых и неналоговых доходов местных бюджетов;</w:t>
      </w:r>
    </w:p>
    <w:p w:rsidR="00EB571C" w:rsidRPr="00C617D9" w:rsidRDefault="00DB1DB1" w:rsidP="00EB571C">
      <w:pPr>
        <w:kinsoku w:val="0"/>
        <w:overflowPunct w:val="0"/>
        <w:jc w:val="both"/>
        <w:textAlignment w:val="baseline"/>
        <w:rPr>
          <w:sz w:val="28"/>
          <w:szCs w:val="28"/>
        </w:rPr>
      </w:pPr>
      <w:r>
        <w:rPr>
          <w:bCs/>
          <w:kern w:val="24"/>
          <w:sz w:val="28"/>
          <w:szCs w:val="28"/>
        </w:rPr>
        <w:t>4</w:t>
      </w:r>
      <w:r w:rsidR="00EB571C" w:rsidRPr="00C617D9">
        <w:rPr>
          <w:bCs/>
          <w:kern w:val="24"/>
          <w:sz w:val="28"/>
          <w:szCs w:val="28"/>
        </w:rPr>
        <w:t xml:space="preserve">) </w:t>
      </w:r>
      <w:r w:rsidR="00EB571C" w:rsidRPr="00C617D9">
        <w:rPr>
          <w:sz w:val="28"/>
          <w:szCs w:val="28"/>
        </w:rPr>
        <w:t>участие в  ежегодном региональном конкурсе проектов по предоставлению бюджета для граждан;</w:t>
      </w:r>
    </w:p>
    <w:p w:rsidR="00007C81" w:rsidRPr="008709A5" w:rsidRDefault="00DB1DB1" w:rsidP="00007C81">
      <w:pPr>
        <w:pStyle w:val="ConsPlusNormal"/>
        <w:jc w:val="both"/>
        <w:rPr>
          <w:rFonts w:ascii="Times New Roman" w:hAnsi="Times New Roman" w:cs="Times New Roman"/>
          <w:bCs/>
          <w:kern w:val="24"/>
          <w:sz w:val="28"/>
          <w:szCs w:val="28"/>
        </w:rPr>
      </w:pPr>
      <w:r>
        <w:rPr>
          <w:rFonts w:ascii="Times New Roman" w:hAnsi="Times New Roman" w:cs="Times New Roman"/>
          <w:sz w:val="28"/>
          <w:szCs w:val="28"/>
        </w:rPr>
        <w:t>5</w:t>
      </w:r>
      <w:r w:rsidR="00EB571C" w:rsidRPr="00C617D9">
        <w:rPr>
          <w:rFonts w:ascii="Times New Roman" w:hAnsi="Times New Roman" w:cs="Times New Roman"/>
          <w:sz w:val="28"/>
          <w:szCs w:val="28"/>
        </w:rPr>
        <w:t>)</w:t>
      </w:r>
      <w:r w:rsidR="00C617D9">
        <w:rPr>
          <w:rFonts w:ascii="Times New Roman" w:hAnsi="Times New Roman" w:cs="Times New Roman"/>
          <w:sz w:val="28"/>
          <w:szCs w:val="28"/>
        </w:rPr>
        <w:t xml:space="preserve"> </w:t>
      </w:r>
      <w:r w:rsidR="00EB571C" w:rsidRPr="00C617D9">
        <w:rPr>
          <w:rFonts w:ascii="Times New Roman" w:hAnsi="Times New Roman" w:cs="Times New Roman"/>
          <w:bCs/>
          <w:kern w:val="24"/>
          <w:sz w:val="28"/>
          <w:szCs w:val="28"/>
        </w:rPr>
        <w:t>повыш</w:t>
      </w:r>
      <w:r w:rsidR="00007C81">
        <w:rPr>
          <w:rFonts w:ascii="Times New Roman" w:hAnsi="Times New Roman" w:cs="Times New Roman"/>
          <w:bCs/>
          <w:kern w:val="24"/>
          <w:sz w:val="28"/>
          <w:szCs w:val="28"/>
        </w:rPr>
        <w:t>ение</w:t>
      </w:r>
      <w:r w:rsidR="00EB571C" w:rsidRPr="00C617D9">
        <w:rPr>
          <w:rFonts w:ascii="Times New Roman" w:hAnsi="Times New Roman" w:cs="Times New Roman"/>
          <w:bCs/>
          <w:kern w:val="24"/>
          <w:sz w:val="28"/>
          <w:szCs w:val="28"/>
        </w:rPr>
        <w:t xml:space="preserve"> финансовой грамотности</w:t>
      </w:r>
      <w:r w:rsidR="00007C81" w:rsidRPr="00007C81">
        <w:rPr>
          <w:rFonts w:ascii="Times New Roman" w:hAnsi="Times New Roman" w:cs="Times New Roman"/>
          <w:bCs/>
          <w:kern w:val="24"/>
          <w:sz w:val="28"/>
          <w:szCs w:val="28"/>
        </w:rPr>
        <w:t xml:space="preserve"> </w:t>
      </w:r>
      <w:r w:rsidR="00007C81" w:rsidRPr="00C617D9">
        <w:rPr>
          <w:rFonts w:ascii="Times New Roman" w:hAnsi="Times New Roman" w:cs="Times New Roman"/>
          <w:bCs/>
          <w:kern w:val="24"/>
          <w:sz w:val="28"/>
          <w:szCs w:val="28"/>
        </w:rPr>
        <w:t>населения района</w:t>
      </w:r>
      <w:r w:rsidR="00EB571C" w:rsidRPr="00C617D9">
        <w:rPr>
          <w:rFonts w:ascii="Times New Roman" w:hAnsi="Times New Roman" w:cs="Times New Roman"/>
          <w:bCs/>
          <w:kern w:val="24"/>
          <w:sz w:val="28"/>
          <w:szCs w:val="28"/>
        </w:rPr>
        <w:t xml:space="preserve"> путем обеспечения открытости бюджетных данных и участия граждан в бюджетном процессе, в том числе в </w:t>
      </w:r>
      <w:r w:rsidR="00EB571C" w:rsidRPr="008709A5">
        <w:rPr>
          <w:rFonts w:ascii="Times New Roman" w:hAnsi="Times New Roman" w:cs="Times New Roman"/>
          <w:bCs/>
          <w:kern w:val="24"/>
          <w:sz w:val="28"/>
          <w:szCs w:val="28"/>
        </w:rPr>
        <w:t xml:space="preserve">рамках участия в региональном конкурсе «Бюджет для граждан» в номинации «Культура и туризм </w:t>
      </w:r>
      <w:r w:rsidR="00C617D9" w:rsidRPr="008709A5">
        <w:rPr>
          <w:rFonts w:ascii="Times New Roman" w:hAnsi="Times New Roman" w:cs="Times New Roman"/>
          <w:bCs/>
          <w:kern w:val="24"/>
          <w:sz w:val="28"/>
          <w:szCs w:val="28"/>
        </w:rPr>
        <w:t>Муромцевского</w:t>
      </w:r>
      <w:r w:rsidR="00EB571C" w:rsidRPr="008709A5">
        <w:rPr>
          <w:rFonts w:ascii="Times New Roman" w:hAnsi="Times New Roman" w:cs="Times New Roman"/>
          <w:bCs/>
          <w:kern w:val="24"/>
          <w:sz w:val="28"/>
          <w:szCs w:val="28"/>
        </w:rPr>
        <w:t xml:space="preserve"> района</w:t>
      </w:r>
      <w:r w:rsidR="00D647EA" w:rsidRPr="008709A5">
        <w:rPr>
          <w:rFonts w:ascii="Times New Roman" w:hAnsi="Times New Roman" w:cs="Times New Roman"/>
          <w:bCs/>
          <w:kern w:val="24"/>
          <w:sz w:val="28"/>
          <w:szCs w:val="28"/>
        </w:rPr>
        <w:t>»</w:t>
      </w:r>
      <w:r w:rsidR="00EB571C" w:rsidRPr="008709A5">
        <w:rPr>
          <w:rFonts w:ascii="Times New Roman" w:hAnsi="Times New Roman" w:cs="Times New Roman"/>
          <w:bCs/>
          <w:kern w:val="24"/>
          <w:sz w:val="28"/>
          <w:szCs w:val="28"/>
        </w:rPr>
        <w:t>, направленн</w:t>
      </w:r>
      <w:r w:rsidR="004F7F05">
        <w:rPr>
          <w:rFonts w:ascii="Times New Roman" w:hAnsi="Times New Roman" w:cs="Times New Roman"/>
          <w:bCs/>
          <w:kern w:val="24"/>
          <w:sz w:val="28"/>
          <w:szCs w:val="28"/>
        </w:rPr>
        <w:t>ое</w:t>
      </w:r>
      <w:r w:rsidR="00EB571C" w:rsidRPr="008709A5">
        <w:rPr>
          <w:rFonts w:ascii="Times New Roman" w:hAnsi="Times New Roman" w:cs="Times New Roman"/>
          <w:bCs/>
          <w:kern w:val="24"/>
          <w:sz w:val="28"/>
          <w:szCs w:val="28"/>
        </w:rPr>
        <w:t xml:space="preserve"> на развитие основ экономического образа мышления, воспитания ответственного и грамотного финансового поведения детей</w:t>
      </w:r>
      <w:r w:rsidR="00007C81" w:rsidRPr="008709A5">
        <w:rPr>
          <w:rFonts w:ascii="Times New Roman" w:hAnsi="Times New Roman" w:cs="Times New Roman"/>
          <w:bCs/>
          <w:kern w:val="24"/>
          <w:sz w:val="28"/>
          <w:szCs w:val="28"/>
        </w:rPr>
        <w:t>;</w:t>
      </w:r>
    </w:p>
    <w:p w:rsidR="00007C81" w:rsidRPr="008709A5" w:rsidRDefault="00DB1DB1" w:rsidP="00007C81">
      <w:pPr>
        <w:pStyle w:val="ConsPlusNormal"/>
        <w:jc w:val="both"/>
        <w:rPr>
          <w:rFonts w:ascii="Times New Roman" w:hAnsi="Times New Roman" w:cs="Times New Roman"/>
          <w:bCs/>
          <w:sz w:val="28"/>
          <w:szCs w:val="28"/>
        </w:rPr>
      </w:pPr>
      <w:r>
        <w:rPr>
          <w:rFonts w:ascii="Times New Roman" w:hAnsi="Times New Roman" w:cs="Times New Roman"/>
          <w:bCs/>
          <w:kern w:val="24"/>
          <w:sz w:val="28"/>
          <w:szCs w:val="28"/>
        </w:rPr>
        <w:t>6</w:t>
      </w:r>
      <w:r w:rsidR="00007C81" w:rsidRPr="008709A5">
        <w:rPr>
          <w:rFonts w:ascii="Times New Roman" w:hAnsi="Times New Roman" w:cs="Times New Roman"/>
          <w:bCs/>
          <w:kern w:val="24"/>
          <w:sz w:val="28"/>
          <w:szCs w:val="28"/>
        </w:rPr>
        <w:t xml:space="preserve">) </w:t>
      </w:r>
      <w:r w:rsidR="00007C81" w:rsidRPr="008709A5">
        <w:rPr>
          <w:rFonts w:ascii="Times New Roman" w:hAnsi="Times New Roman" w:cs="Times New Roman"/>
          <w:bCs/>
          <w:sz w:val="28"/>
          <w:szCs w:val="28"/>
        </w:rPr>
        <w:t>совершенствование процедур и инструментов программно-целевого управления в бюджетном процессе;</w:t>
      </w:r>
    </w:p>
    <w:p w:rsidR="00007C81" w:rsidRPr="008709A5" w:rsidRDefault="00DB1DB1" w:rsidP="00007C81">
      <w:pPr>
        <w:pStyle w:val="ConsPlusNormal"/>
        <w:jc w:val="both"/>
        <w:rPr>
          <w:rFonts w:ascii="Times New Roman" w:hAnsi="Times New Roman" w:cs="Times New Roman"/>
          <w:bCs/>
          <w:kern w:val="24"/>
          <w:sz w:val="28"/>
          <w:szCs w:val="28"/>
        </w:rPr>
      </w:pPr>
      <w:r>
        <w:rPr>
          <w:rFonts w:ascii="Times New Roman" w:hAnsi="Times New Roman" w:cs="Times New Roman"/>
          <w:bCs/>
          <w:kern w:val="24"/>
          <w:sz w:val="28"/>
          <w:szCs w:val="28"/>
        </w:rPr>
        <w:t>7</w:t>
      </w:r>
      <w:r w:rsidR="00007C81" w:rsidRPr="008709A5">
        <w:rPr>
          <w:rFonts w:ascii="Times New Roman" w:hAnsi="Times New Roman" w:cs="Times New Roman"/>
          <w:bCs/>
          <w:kern w:val="24"/>
          <w:sz w:val="28"/>
          <w:szCs w:val="28"/>
        </w:rPr>
        <w:t xml:space="preserve">) </w:t>
      </w:r>
      <w:r w:rsidR="00007C81" w:rsidRPr="008709A5">
        <w:rPr>
          <w:rFonts w:ascii="Times New Roman" w:hAnsi="Times New Roman" w:cs="Times New Roman"/>
          <w:sz w:val="28"/>
          <w:szCs w:val="28"/>
        </w:rPr>
        <w:t>совершенствование механизмов системы внутреннего финансового контроля</w:t>
      </w:r>
      <w:r>
        <w:rPr>
          <w:rFonts w:ascii="Times New Roman" w:hAnsi="Times New Roman" w:cs="Times New Roman"/>
          <w:sz w:val="28"/>
          <w:szCs w:val="28"/>
        </w:rPr>
        <w:t>.</w:t>
      </w:r>
    </w:p>
    <w:p w:rsidR="00753ED1" w:rsidRDefault="00753ED1" w:rsidP="00844941">
      <w:pPr>
        <w:autoSpaceDE w:val="0"/>
        <w:autoSpaceDN w:val="0"/>
        <w:adjustRightInd w:val="0"/>
        <w:jc w:val="both"/>
        <w:rPr>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D76012" w:rsidRDefault="00D76012" w:rsidP="007025F5">
      <w:pPr>
        <w:pStyle w:val="ConsPlusTitle"/>
        <w:jc w:val="right"/>
        <w:rPr>
          <w:rFonts w:ascii="Times New Roman" w:hAnsi="Times New Roman" w:cs="Times New Roman"/>
          <w:b w:val="0"/>
          <w:sz w:val="28"/>
          <w:szCs w:val="28"/>
        </w:rPr>
      </w:pPr>
    </w:p>
    <w:p w:rsidR="007025F5" w:rsidRDefault="00753ED1"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Приложени</w:t>
      </w:r>
      <w:r w:rsidR="006A7F9B" w:rsidRPr="007025F5">
        <w:rPr>
          <w:rFonts w:ascii="Times New Roman" w:hAnsi="Times New Roman" w:cs="Times New Roman"/>
          <w:b w:val="0"/>
          <w:sz w:val="28"/>
          <w:szCs w:val="28"/>
        </w:rPr>
        <w:t>е</w:t>
      </w:r>
      <w:r w:rsidRPr="007025F5">
        <w:rPr>
          <w:rFonts w:ascii="Times New Roman" w:hAnsi="Times New Roman" w:cs="Times New Roman"/>
          <w:b w:val="0"/>
          <w:sz w:val="28"/>
          <w:szCs w:val="28"/>
        </w:rPr>
        <w:t xml:space="preserve"> </w:t>
      </w:r>
      <w:r w:rsidR="007025F5">
        <w:rPr>
          <w:rFonts w:ascii="Times New Roman" w:hAnsi="Times New Roman" w:cs="Times New Roman"/>
          <w:b w:val="0"/>
          <w:sz w:val="28"/>
          <w:szCs w:val="28"/>
        </w:rPr>
        <w:t>№</w:t>
      </w:r>
      <w:r w:rsidRPr="007025F5">
        <w:rPr>
          <w:rFonts w:ascii="Times New Roman" w:hAnsi="Times New Roman" w:cs="Times New Roman"/>
          <w:b w:val="0"/>
          <w:sz w:val="28"/>
          <w:szCs w:val="28"/>
        </w:rPr>
        <w:t xml:space="preserve"> 1</w:t>
      </w:r>
      <w:r w:rsidR="007025F5"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Омской области до 2030 года</w:t>
      </w:r>
    </w:p>
    <w:p w:rsidR="00753ED1" w:rsidRDefault="00753ED1" w:rsidP="00753ED1">
      <w:pPr>
        <w:autoSpaceDE w:val="0"/>
        <w:autoSpaceDN w:val="0"/>
        <w:adjustRightInd w:val="0"/>
        <w:jc w:val="right"/>
        <w:rPr>
          <w:sz w:val="28"/>
          <w:szCs w:val="28"/>
        </w:rPr>
      </w:pPr>
    </w:p>
    <w:p w:rsidR="00753ED1" w:rsidRPr="00877540" w:rsidRDefault="00753ED1" w:rsidP="00753ED1">
      <w:pPr>
        <w:autoSpaceDE w:val="0"/>
        <w:autoSpaceDN w:val="0"/>
        <w:adjustRightInd w:val="0"/>
        <w:jc w:val="center"/>
        <w:rPr>
          <w:b/>
          <w:sz w:val="28"/>
          <w:szCs w:val="28"/>
        </w:rPr>
      </w:pPr>
      <w:r w:rsidRPr="00877540">
        <w:rPr>
          <w:b/>
          <w:sz w:val="28"/>
          <w:szCs w:val="28"/>
        </w:rPr>
        <w:t>Перечень муниципальных программ</w:t>
      </w:r>
    </w:p>
    <w:p w:rsidR="00753ED1" w:rsidRPr="00877540" w:rsidRDefault="00753ED1" w:rsidP="00753ED1">
      <w:pPr>
        <w:autoSpaceDE w:val="0"/>
        <w:autoSpaceDN w:val="0"/>
        <w:adjustRightInd w:val="0"/>
        <w:jc w:val="center"/>
        <w:rPr>
          <w:b/>
          <w:sz w:val="28"/>
          <w:szCs w:val="28"/>
        </w:rPr>
      </w:pPr>
      <w:r w:rsidRPr="00877540">
        <w:rPr>
          <w:b/>
          <w:sz w:val="28"/>
          <w:szCs w:val="28"/>
        </w:rPr>
        <w:t>Муромцевского муниципального района Омской области</w:t>
      </w:r>
    </w:p>
    <w:p w:rsidR="00A422DE" w:rsidRDefault="00A422DE" w:rsidP="00753ED1">
      <w:pPr>
        <w:autoSpaceDE w:val="0"/>
        <w:autoSpaceDN w:val="0"/>
        <w:adjustRightInd w:val="0"/>
        <w:jc w:val="center"/>
        <w:rPr>
          <w:sz w:val="28"/>
          <w:szCs w:val="28"/>
        </w:rPr>
      </w:pPr>
    </w:p>
    <w:p w:rsidR="00A422DE" w:rsidRPr="00A422DE" w:rsidRDefault="004F7F05" w:rsidP="00A239F7">
      <w:pPr>
        <w:pStyle w:val="aa"/>
        <w:numPr>
          <w:ilvl w:val="0"/>
          <w:numId w:val="8"/>
        </w:numPr>
        <w:ind w:left="0" w:firstLine="0"/>
        <w:jc w:val="both"/>
        <w:rPr>
          <w:sz w:val="28"/>
          <w:szCs w:val="28"/>
        </w:rPr>
      </w:pPr>
      <w:r>
        <w:rPr>
          <w:sz w:val="28"/>
          <w:szCs w:val="28"/>
        </w:rPr>
        <w:t xml:space="preserve">Муниципальная программа </w:t>
      </w:r>
      <w:r w:rsidR="00A422DE" w:rsidRPr="00A422DE">
        <w:rPr>
          <w:sz w:val="28"/>
          <w:szCs w:val="28"/>
        </w:rPr>
        <w:t>«Развитие социально-культурной сферы Муромцевского муниципального района Омской области»</w:t>
      </w:r>
      <w:r w:rsidR="00A422DE">
        <w:rPr>
          <w:sz w:val="28"/>
          <w:szCs w:val="28"/>
        </w:rPr>
        <w:t>.</w:t>
      </w:r>
    </w:p>
    <w:p w:rsidR="00A422DE" w:rsidRPr="00A422DE" w:rsidRDefault="00A422DE" w:rsidP="00A422DE">
      <w:pPr>
        <w:pStyle w:val="aa"/>
        <w:jc w:val="both"/>
        <w:rPr>
          <w:sz w:val="28"/>
          <w:szCs w:val="28"/>
        </w:rPr>
      </w:pPr>
    </w:p>
    <w:p w:rsidR="00A422DE" w:rsidRPr="00A422DE" w:rsidRDefault="00A422DE" w:rsidP="00A422DE">
      <w:pPr>
        <w:pStyle w:val="aa"/>
        <w:jc w:val="both"/>
        <w:rPr>
          <w:sz w:val="28"/>
          <w:szCs w:val="28"/>
        </w:rPr>
      </w:pPr>
      <w:r w:rsidRPr="00A422DE">
        <w:rPr>
          <w:sz w:val="28"/>
          <w:szCs w:val="28"/>
        </w:rPr>
        <w:t>Муниципальные подпрограммы:</w:t>
      </w:r>
    </w:p>
    <w:p w:rsidR="00A422DE" w:rsidRPr="00A422DE" w:rsidRDefault="00A422DE" w:rsidP="00A422DE">
      <w:pPr>
        <w:pStyle w:val="aa"/>
        <w:jc w:val="both"/>
        <w:rPr>
          <w:sz w:val="28"/>
          <w:szCs w:val="28"/>
        </w:rPr>
      </w:pPr>
    </w:p>
    <w:p w:rsidR="00A422DE" w:rsidRDefault="00A422DE" w:rsidP="00A239F7">
      <w:pPr>
        <w:pStyle w:val="aa"/>
        <w:numPr>
          <w:ilvl w:val="1"/>
          <w:numId w:val="9"/>
        </w:numPr>
        <w:ind w:left="0" w:firstLine="0"/>
        <w:jc w:val="both"/>
        <w:rPr>
          <w:sz w:val="28"/>
          <w:szCs w:val="28"/>
        </w:rPr>
      </w:pPr>
      <w:r w:rsidRPr="00A422DE">
        <w:rPr>
          <w:sz w:val="28"/>
          <w:szCs w:val="28"/>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p>
    <w:p w:rsidR="00A422DE" w:rsidRDefault="00A422DE" w:rsidP="00A239F7">
      <w:pPr>
        <w:pStyle w:val="aa"/>
        <w:numPr>
          <w:ilvl w:val="1"/>
          <w:numId w:val="9"/>
        </w:numPr>
        <w:ind w:left="0" w:firstLine="0"/>
        <w:jc w:val="both"/>
        <w:rPr>
          <w:sz w:val="28"/>
          <w:szCs w:val="28"/>
        </w:rPr>
      </w:pPr>
      <w:r w:rsidRPr="00A422DE">
        <w:rPr>
          <w:sz w:val="28"/>
          <w:szCs w:val="28"/>
        </w:rPr>
        <w:t xml:space="preserve">«Развитие культуры и туризма Муромцевского муниципального района Омской области». </w:t>
      </w:r>
    </w:p>
    <w:p w:rsidR="004F7F05" w:rsidRDefault="00A422DE" w:rsidP="00A239F7">
      <w:pPr>
        <w:pStyle w:val="aa"/>
        <w:numPr>
          <w:ilvl w:val="1"/>
          <w:numId w:val="9"/>
        </w:numPr>
        <w:ind w:left="0" w:firstLine="0"/>
        <w:jc w:val="both"/>
        <w:rPr>
          <w:sz w:val="28"/>
          <w:szCs w:val="28"/>
        </w:rPr>
      </w:pPr>
      <w:r w:rsidRPr="00A422DE">
        <w:rPr>
          <w:sz w:val="28"/>
          <w:szCs w:val="28"/>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F7F05" w:rsidRDefault="00A422DE" w:rsidP="00A239F7">
      <w:pPr>
        <w:pStyle w:val="aa"/>
        <w:numPr>
          <w:ilvl w:val="1"/>
          <w:numId w:val="9"/>
        </w:numPr>
        <w:ind w:left="0" w:firstLine="0"/>
        <w:jc w:val="both"/>
        <w:rPr>
          <w:sz w:val="28"/>
          <w:szCs w:val="28"/>
        </w:rPr>
      </w:pPr>
      <w:r w:rsidRPr="00A422DE">
        <w:rPr>
          <w:sz w:val="28"/>
          <w:szCs w:val="28"/>
        </w:rPr>
        <w:t>«Содействие занятости населения Муромцевского муниципального района  Омской области».</w:t>
      </w:r>
    </w:p>
    <w:p w:rsidR="004F7F05" w:rsidRDefault="00A422DE" w:rsidP="00A239F7">
      <w:pPr>
        <w:pStyle w:val="aa"/>
        <w:numPr>
          <w:ilvl w:val="1"/>
          <w:numId w:val="9"/>
        </w:numPr>
        <w:ind w:left="0" w:firstLine="0"/>
        <w:jc w:val="both"/>
        <w:rPr>
          <w:sz w:val="28"/>
          <w:szCs w:val="28"/>
        </w:rPr>
      </w:pPr>
      <w:r w:rsidRPr="004F7F05">
        <w:rPr>
          <w:sz w:val="28"/>
          <w:szCs w:val="28"/>
        </w:rPr>
        <w:t>«Укрепление общественного здоровья на территории Муромцевского муниципального района Омской области».</w:t>
      </w:r>
    </w:p>
    <w:p w:rsidR="006A7F9B" w:rsidRDefault="00A422DE" w:rsidP="00A239F7">
      <w:pPr>
        <w:pStyle w:val="aa"/>
        <w:numPr>
          <w:ilvl w:val="1"/>
          <w:numId w:val="9"/>
        </w:numPr>
        <w:ind w:left="0" w:firstLine="0"/>
        <w:jc w:val="both"/>
        <w:rPr>
          <w:sz w:val="28"/>
          <w:szCs w:val="28"/>
        </w:rPr>
      </w:pPr>
      <w:r w:rsidRPr="004F7F05">
        <w:rPr>
          <w:sz w:val="28"/>
          <w:szCs w:val="28"/>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4F7F05" w:rsidRPr="004F7F05" w:rsidRDefault="004F7F05" w:rsidP="004F7F05">
      <w:pPr>
        <w:pStyle w:val="aa"/>
        <w:jc w:val="both"/>
        <w:rPr>
          <w:sz w:val="28"/>
          <w:szCs w:val="28"/>
        </w:rPr>
      </w:pPr>
    </w:p>
    <w:p w:rsidR="00A422DE" w:rsidRPr="00A422DE" w:rsidRDefault="004F7F05" w:rsidP="00A239F7">
      <w:pPr>
        <w:pStyle w:val="aa"/>
        <w:numPr>
          <w:ilvl w:val="0"/>
          <w:numId w:val="8"/>
        </w:numPr>
        <w:ind w:left="0" w:firstLine="0"/>
        <w:jc w:val="both"/>
        <w:rPr>
          <w:sz w:val="28"/>
          <w:szCs w:val="28"/>
        </w:rPr>
      </w:pPr>
      <w:r>
        <w:rPr>
          <w:sz w:val="28"/>
          <w:szCs w:val="28"/>
        </w:rPr>
        <w:t xml:space="preserve">Муниципальная программа </w:t>
      </w:r>
      <w:r w:rsidR="00A422DE" w:rsidRPr="00A422DE">
        <w:rPr>
          <w:sz w:val="28"/>
          <w:szCs w:val="28"/>
        </w:rPr>
        <w:t>«Развитие экономического потенциала Муромцевского муниципального района Омской области»</w:t>
      </w:r>
      <w:r w:rsidR="00A422DE">
        <w:rPr>
          <w:sz w:val="28"/>
          <w:szCs w:val="28"/>
        </w:rPr>
        <w:t>.</w:t>
      </w:r>
    </w:p>
    <w:p w:rsidR="006A7F9B" w:rsidRPr="00A422DE" w:rsidRDefault="00A422DE" w:rsidP="00A422DE">
      <w:pPr>
        <w:rPr>
          <w:sz w:val="28"/>
          <w:szCs w:val="28"/>
        </w:rPr>
      </w:pPr>
      <w:r w:rsidRPr="00A422DE">
        <w:rPr>
          <w:sz w:val="28"/>
          <w:szCs w:val="28"/>
        </w:rPr>
        <w:t xml:space="preserve"> </w:t>
      </w:r>
    </w:p>
    <w:p w:rsidR="00A422DE" w:rsidRPr="00A422DE" w:rsidRDefault="00A422DE" w:rsidP="00A422DE">
      <w:pPr>
        <w:pStyle w:val="aa"/>
        <w:jc w:val="both"/>
        <w:rPr>
          <w:sz w:val="28"/>
          <w:szCs w:val="28"/>
        </w:rPr>
      </w:pPr>
      <w:r w:rsidRPr="00A422DE">
        <w:rPr>
          <w:sz w:val="28"/>
          <w:szCs w:val="28"/>
        </w:rPr>
        <w:lastRenderedPageBreak/>
        <w:t>Муниципальные подпрограммы:</w:t>
      </w:r>
    </w:p>
    <w:p w:rsidR="00A422DE" w:rsidRPr="00A422DE" w:rsidRDefault="00A422DE" w:rsidP="00753ED1">
      <w:pPr>
        <w:autoSpaceDE w:val="0"/>
        <w:autoSpaceDN w:val="0"/>
        <w:adjustRightInd w:val="0"/>
        <w:jc w:val="center"/>
        <w:rPr>
          <w:sz w:val="28"/>
          <w:szCs w:val="28"/>
        </w:rPr>
      </w:pP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«Муниципальное управление, управление общественными финансами и имуществом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«Развитие жилищного строительства на территории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 «Развитие сельского хозяйства и регулирование рынков сельскохозяйственной продукции, сырья и продовольствия Муромцевского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 xml:space="preserve">«Модернизация и развитие автомобильных дорог, пассажирского транспорта в границах Муромцевского муниципального района Омской области». </w:t>
      </w:r>
    </w:p>
    <w:p w:rsidR="00A422DE" w:rsidRPr="00A422DE" w:rsidRDefault="00A422DE" w:rsidP="00A239F7">
      <w:pPr>
        <w:pStyle w:val="aa"/>
        <w:numPr>
          <w:ilvl w:val="1"/>
          <w:numId w:val="8"/>
        </w:numPr>
        <w:ind w:left="0" w:firstLine="0"/>
        <w:jc w:val="both"/>
        <w:rPr>
          <w:sz w:val="28"/>
          <w:szCs w:val="28"/>
        </w:rPr>
      </w:pPr>
      <w:r w:rsidRPr="00A422DE">
        <w:rPr>
          <w:sz w:val="28"/>
          <w:szCs w:val="28"/>
        </w:rPr>
        <w:t>«Развитие субъектов малого и среднего предпринимательства на территории Муромцевского муниципального района Омской области».</w:t>
      </w:r>
    </w:p>
    <w:p w:rsidR="00A422DE" w:rsidRPr="00A422DE" w:rsidRDefault="00A422DE" w:rsidP="00A239F7">
      <w:pPr>
        <w:pStyle w:val="aa"/>
        <w:numPr>
          <w:ilvl w:val="1"/>
          <w:numId w:val="8"/>
        </w:numPr>
        <w:ind w:left="0" w:firstLine="0"/>
        <w:jc w:val="both"/>
        <w:rPr>
          <w:sz w:val="28"/>
          <w:szCs w:val="28"/>
        </w:rPr>
      </w:pPr>
      <w:r w:rsidRPr="00A422DE">
        <w:rPr>
          <w:sz w:val="28"/>
          <w:szCs w:val="28"/>
        </w:rPr>
        <w:t>«Формирование законопослушного поведения участников дорожного движения на территории Муромцевского муниципального района Омской области».</w:t>
      </w:r>
    </w:p>
    <w:p w:rsidR="006A7F9B" w:rsidRPr="00A422DE" w:rsidRDefault="006A7F9B" w:rsidP="00753ED1">
      <w:pPr>
        <w:autoSpaceDE w:val="0"/>
        <w:autoSpaceDN w:val="0"/>
        <w:adjustRightInd w:val="0"/>
        <w:jc w:val="center"/>
        <w:rPr>
          <w:sz w:val="28"/>
          <w:szCs w:val="28"/>
        </w:rPr>
      </w:pPr>
    </w:p>
    <w:p w:rsidR="006A7F9B" w:rsidRDefault="006A7F9B" w:rsidP="006A7F9B">
      <w:pPr>
        <w:jc w:val="center"/>
        <w:rPr>
          <w:b/>
          <w:bCs/>
          <w:sz w:val="28"/>
          <w:szCs w:val="28"/>
        </w:rPr>
      </w:pPr>
    </w:p>
    <w:p w:rsidR="004F7F05" w:rsidRDefault="004F7F05" w:rsidP="006A7F9B">
      <w:pPr>
        <w:jc w:val="center"/>
        <w:rPr>
          <w:b/>
          <w:bCs/>
          <w:sz w:val="28"/>
          <w:szCs w:val="28"/>
        </w:rPr>
      </w:pPr>
      <w:bookmarkStart w:id="0" w:name="_GoBack"/>
      <w:bookmarkEnd w:id="0"/>
    </w:p>
    <w:p w:rsidR="004F7F05" w:rsidRDefault="004F7F05" w:rsidP="004F7F05">
      <w:pPr>
        <w:autoSpaceDE w:val="0"/>
        <w:autoSpaceDN w:val="0"/>
        <w:adjustRightInd w:val="0"/>
        <w:jc w:val="center"/>
        <w:rPr>
          <w:sz w:val="28"/>
          <w:szCs w:val="28"/>
        </w:rPr>
        <w:sectPr w:rsidR="004F7F05" w:rsidSect="00883563">
          <w:footerReference w:type="default" r:id="rId19"/>
          <w:pgSz w:w="11906" w:h="16838"/>
          <w:pgMar w:top="1134" w:right="850" w:bottom="993" w:left="1418" w:header="708" w:footer="708" w:gutter="0"/>
          <w:pgNumType w:start="1"/>
          <w:cols w:space="708"/>
          <w:docGrid w:linePitch="360"/>
        </w:sectPr>
      </w:pP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lastRenderedPageBreak/>
        <w:t xml:space="preserve">Приложение </w:t>
      </w:r>
      <w:r>
        <w:rPr>
          <w:rFonts w:ascii="Times New Roman" w:hAnsi="Times New Roman" w:cs="Times New Roman"/>
          <w:b w:val="0"/>
          <w:sz w:val="28"/>
          <w:szCs w:val="28"/>
        </w:rPr>
        <w:t>№</w:t>
      </w:r>
      <w:r w:rsidRPr="007025F5">
        <w:rPr>
          <w:rFonts w:ascii="Times New Roman" w:hAnsi="Times New Roman" w:cs="Times New Roman"/>
          <w:b w:val="0"/>
          <w:sz w:val="28"/>
          <w:szCs w:val="28"/>
        </w:rPr>
        <w:t xml:space="preserve"> </w:t>
      </w:r>
      <w:r>
        <w:rPr>
          <w:rFonts w:ascii="Times New Roman" w:hAnsi="Times New Roman" w:cs="Times New Roman"/>
          <w:b w:val="0"/>
          <w:sz w:val="28"/>
          <w:szCs w:val="28"/>
        </w:rPr>
        <w:t>2</w:t>
      </w:r>
      <w:r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Омской области </w:t>
      </w:r>
      <w:r>
        <w:rPr>
          <w:rFonts w:ascii="Times New Roman" w:hAnsi="Times New Roman" w:cs="Times New Roman"/>
          <w:b w:val="0"/>
          <w:sz w:val="28"/>
          <w:szCs w:val="28"/>
        </w:rPr>
        <w:t xml:space="preserve"> </w:t>
      </w:r>
      <w:r w:rsidRPr="007025F5">
        <w:rPr>
          <w:rFonts w:ascii="Times New Roman" w:hAnsi="Times New Roman" w:cs="Times New Roman"/>
          <w:b w:val="0"/>
          <w:sz w:val="28"/>
          <w:szCs w:val="28"/>
        </w:rPr>
        <w:t>до 2030 года</w:t>
      </w:r>
    </w:p>
    <w:p w:rsidR="004F7F05" w:rsidRDefault="004F7F05" w:rsidP="004F7F05">
      <w:pPr>
        <w:autoSpaceDE w:val="0"/>
        <w:autoSpaceDN w:val="0"/>
        <w:adjustRightInd w:val="0"/>
        <w:jc w:val="center"/>
        <w:rPr>
          <w:sz w:val="28"/>
          <w:szCs w:val="28"/>
        </w:rPr>
      </w:pPr>
    </w:p>
    <w:p w:rsidR="004F7F05" w:rsidRPr="00877540" w:rsidRDefault="004F7F05" w:rsidP="004F7F05">
      <w:pPr>
        <w:autoSpaceDE w:val="0"/>
        <w:autoSpaceDN w:val="0"/>
        <w:adjustRightInd w:val="0"/>
        <w:jc w:val="center"/>
        <w:rPr>
          <w:b/>
          <w:sz w:val="28"/>
          <w:szCs w:val="28"/>
        </w:rPr>
      </w:pPr>
      <w:r w:rsidRPr="00877540">
        <w:rPr>
          <w:b/>
          <w:sz w:val="28"/>
          <w:szCs w:val="28"/>
        </w:rPr>
        <w:t xml:space="preserve">Перечень инвестиционных проектов, планируемых к реализации </w:t>
      </w:r>
      <w:r w:rsidR="00877540">
        <w:rPr>
          <w:b/>
          <w:sz w:val="28"/>
          <w:szCs w:val="28"/>
        </w:rPr>
        <w:t xml:space="preserve">за счет внебюджетных средств </w:t>
      </w:r>
      <w:r w:rsidRPr="00877540">
        <w:rPr>
          <w:b/>
          <w:sz w:val="28"/>
          <w:szCs w:val="28"/>
        </w:rPr>
        <w:t>на территории Муромцевского муниципального района в период до 2030 года</w:t>
      </w:r>
    </w:p>
    <w:p w:rsidR="004F7F05" w:rsidRDefault="004F7F05" w:rsidP="004F7F05">
      <w:pPr>
        <w:autoSpaceDE w:val="0"/>
        <w:autoSpaceDN w:val="0"/>
        <w:adjustRightInd w:val="0"/>
        <w:jc w:val="center"/>
        <w:rPr>
          <w:sz w:val="28"/>
          <w:szCs w:val="28"/>
        </w:rPr>
      </w:pPr>
    </w:p>
    <w:tbl>
      <w:tblPr>
        <w:tblW w:w="16019" w:type="dxa"/>
        <w:tblInd w:w="-318" w:type="dxa"/>
        <w:tblLayout w:type="fixed"/>
        <w:tblLook w:val="04A0" w:firstRow="1" w:lastRow="0" w:firstColumn="1" w:lastColumn="0" w:noHBand="0" w:noVBand="1"/>
      </w:tblPr>
      <w:tblGrid>
        <w:gridCol w:w="710"/>
        <w:gridCol w:w="1701"/>
        <w:gridCol w:w="2313"/>
        <w:gridCol w:w="2549"/>
        <w:gridCol w:w="1658"/>
        <w:gridCol w:w="1674"/>
        <w:gridCol w:w="1728"/>
        <w:gridCol w:w="1843"/>
        <w:gridCol w:w="1843"/>
      </w:tblGrid>
      <w:tr w:rsidR="00C76DC1" w:rsidRPr="006A7F9B" w:rsidTr="00B40245">
        <w:trPr>
          <w:trHeight w:val="16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 п/п</w:t>
            </w:r>
          </w:p>
        </w:tc>
        <w:tc>
          <w:tcPr>
            <w:tcW w:w="1701"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Населенный пункт</w:t>
            </w:r>
          </w:p>
        </w:tc>
        <w:tc>
          <w:tcPr>
            <w:tcW w:w="2313"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Наименование проекта</w:t>
            </w:r>
          </w:p>
        </w:tc>
        <w:tc>
          <w:tcPr>
            <w:tcW w:w="2549"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Описание проекта </w:t>
            </w:r>
            <w:r w:rsidRPr="007025F5">
              <w:rPr>
                <w:b/>
                <w:bCs/>
                <w:sz w:val="26"/>
                <w:szCs w:val="26"/>
              </w:rPr>
              <w:br/>
            </w:r>
          </w:p>
        </w:tc>
        <w:tc>
          <w:tcPr>
            <w:tcW w:w="1658"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Сроки реализации проекта </w:t>
            </w:r>
          </w:p>
        </w:tc>
        <w:tc>
          <w:tcPr>
            <w:tcW w:w="1674"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Сумма инвестиций (стоимость проекта), млн. рублей</w:t>
            </w:r>
          </w:p>
        </w:tc>
        <w:tc>
          <w:tcPr>
            <w:tcW w:w="1728"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8A467F">
            <w:pPr>
              <w:jc w:val="center"/>
              <w:rPr>
                <w:b/>
                <w:bCs/>
                <w:sz w:val="26"/>
                <w:szCs w:val="26"/>
              </w:rPr>
            </w:pPr>
            <w:r w:rsidRPr="007025F5">
              <w:rPr>
                <w:b/>
                <w:bCs/>
                <w:sz w:val="26"/>
                <w:szCs w:val="26"/>
              </w:rPr>
              <w:t>Инициатор проекта</w:t>
            </w:r>
          </w:p>
        </w:tc>
        <w:tc>
          <w:tcPr>
            <w:tcW w:w="1843" w:type="dxa"/>
            <w:tcBorders>
              <w:top w:val="single" w:sz="4" w:space="0" w:color="auto"/>
              <w:left w:val="nil"/>
              <w:bottom w:val="single" w:sz="4" w:space="0" w:color="auto"/>
              <w:right w:val="single" w:sz="4" w:space="0" w:color="auto"/>
            </w:tcBorders>
            <w:shd w:val="clear" w:color="auto" w:fill="auto"/>
            <w:hideMark/>
          </w:tcPr>
          <w:p w:rsidR="00C76DC1" w:rsidRPr="007025F5" w:rsidRDefault="00C76DC1" w:rsidP="007025F5">
            <w:pPr>
              <w:jc w:val="center"/>
              <w:rPr>
                <w:b/>
                <w:bCs/>
                <w:sz w:val="26"/>
                <w:szCs w:val="26"/>
              </w:rPr>
            </w:pPr>
            <w:r w:rsidRPr="007025F5">
              <w:rPr>
                <w:b/>
                <w:bCs/>
                <w:sz w:val="26"/>
                <w:szCs w:val="26"/>
              </w:rPr>
              <w:t xml:space="preserve">Планируемое к созданию количество рабочих мест </w:t>
            </w:r>
          </w:p>
        </w:tc>
        <w:tc>
          <w:tcPr>
            <w:tcW w:w="1843" w:type="dxa"/>
            <w:tcBorders>
              <w:top w:val="single" w:sz="4" w:space="0" w:color="auto"/>
              <w:left w:val="nil"/>
              <w:bottom w:val="single" w:sz="4" w:space="0" w:color="auto"/>
              <w:right w:val="single" w:sz="4" w:space="0" w:color="auto"/>
            </w:tcBorders>
          </w:tcPr>
          <w:p w:rsidR="00C76DC1" w:rsidRPr="007025F5" w:rsidRDefault="00C76DC1" w:rsidP="007025F5">
            <w:pPr>
              <w:jc w:val="center"/>
              <w:rPr>
                <w:b/>
                <w:bCs/>
                <w:sz w:val="26"/>
                <w:szCs w:val="26"/>
              </w:rPr>
            </w:pPr>
            <w:r>
              <w:rPr>
                <w:b/>
                <w:bCs/>
                <w:sz w:val="26"/>
                <w:szCs w:val="26"/>
              </w:rPr>
              <w:t>Стадия реализации проекта</w:t>
            </w:r>
          </w:p>
        </w:tc>
      </w:tr>
      <w:tr w:rsidR="00C76DC1" w:rsidRPr="006A7F9B" w:rsidTr="00B40245">
        <w:trPr>
          <w:trHeight w:val="1920"/>
        </w:trPr>
        <w:tc>
          <w:tcPr>
            <w:tcW w:w="710" w:type="dxa"/>
            <w:tcBorders>
              <w:top w:val="nil"/>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Гурово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семейной фермы КФХ Чопозова П.А. Разведение КРС  маточного поголовья</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Строительство молочного комплекса на 198 голов маточного поголовья (производственная мощность до 740 тонн молока  и 57 тонн мяса в год)</w:t>
            </w:r>
          </w:p>
        </w:tc>
        <w:tc>
          <w:tcPr>
            <w:tcW w:w="1658"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2023-2025</w:t>
            </w:r>
          </w:p>
        </w:tc>
        <w:tc>
          <w:tcPr>
            <w:tcW w:w="1674"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45</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глава К(Ф)Х</w:t>
            </w:r>
            <w:r w:rsidRPr="007025F5">
              <w:rPr>
                <w:sz w:val="26"/>
                <w:szCs w:val="26"/>
              </w:rPr>
              <w:t xml:space="preserve"> Чопозов П.А.</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10</w:t>
            </w:r>
          </w:p>
        </w:tc>
        <w:tc>
          <w:tcPr>
            <w:tcW w:w="1843" w:type="dxa"/>
            <w:tcBorders>
              <w:top w:val="nil"/>
              <w:left w:val="nil"/>
              <w:bottom w:val="single" w:sz="4" w:space="0" w:color="auto"/>
              <w:right w:val="single" w:sz="4" w:space="0" w:color="auto"/>
            </w:tcBorders>
          </w:tcPr>
          <w:p w:rsidR="00C76DC1" w:rsidRPr="007025F5" w:rsidRDefault="00C76DC1" w:rsidP="008A467F">
            <w:pPr>
              <w:jc w:val="center"/>
              <w:rPr>
                <w:sz w:val="26"/>
                <w:szCs w:val="26"/>
              </w:rPr>
            </w:pPr>
            <w:r>
              <w:rPr>
                <w:sz w:val="26"/>
                <w:szCs w:val="26"/>
              </w:rPr>
              <w:t>Проект реализуется</w:t>
            </w:r>
          </w:p>
        </w:tc>
      </w:tr>
      <w:tr w:rsidR="00C76DC1" w:rsidRPr="006A7F9B" w:rsidTr="00B40245">
        <w:trPr>
          <w:trHeight w:val="693"/>
        </w:trPr>
        <w:tc>
          <w:tcPr>
            <w:tcW w:w="710" w:type="dxa"/>
            <w:tcBorders>
              <w:top w:val="nil"/>
              <w:left w:val="single" w:sz="4" w:space="0" w:color="auto"/>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2</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77540">
            <w:pPr>
              <w:autoSpaceDE w:val="0"/>
              <w:autoSpaceDN w:val="0"/>
              <w:adjustRightInd w:val="0"/>
              <w:jc w:val="both"/>
              <w:rPr>
                <w:sz w:val="26"/>
                <w:szCs w:val="26"/>
              </w:rPr>
            </w:pPr>
            <w:r w:rsidRPr="007025F5">
              <w:rPr>
                <w:sz w:val="26"/>
                <w:szCs w:val="26"/>
              </w:rPr>
              <w:t xml:space="preserve">Создание цеха по переработке мяса на базе СППСК «Фермерский союз»  </w:t>
            </w:r>
          </w:p>
          <w:p w:rsidR="00C76DC1" w:rsidRPr="007025F5" w:rsidRDefault="00C76DC1"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77540">
            <w:pPr>
              <w:jc w:val="center"/>
              <w:rPr>
                <w:sz w:val="26"/>
                <w:szCs w:val="26"/>
              </w:rPr>
            </w:pPr>
            <w:r w:rsidRPr="007025F5">
              <w:rPr>
                <w:sz w:val="26"/>
                <w:szCs w:val="26"/>
              </w:rPr>
              <w:t xml:space="preserve">Приобретение оборудования для производства колбасных изделий и мясных полуфабрикатов (производственная </w:t>
            </w:r>
            <w:r w:rsidRPr="007025F5">
              <w:rPr>
                <w:sz w:val="26"/>
                <w:szCs w:val="26"/>
              </w:rPr>
              <w:lastRenderedPageBreak/>
              <w:t>мощность до 180 тонн  продукции в год)</w:t>
            </w:r>
          </w:p>
        </w:tc>
        <w:tc>
          <w:tcPr>
            <w:tcW w:w="1658" w:type="dxa"/>
            <w:tcBorders>
              <w:top w:val="nil"/>
              <w:left w:val="nil"/>
              <w:bottom w:val="single" w:sz="4" w:space="0" w:color="auto"/>
              <w:right w:val="single" w:sz="4" w:space="0" w:color="auto"/>
            </w:tcBorders>
            <w:shd w:val="clear" w:color="auto" w:fill="auto"/>
            <w:hideMark/>
          </w:tcPr>
          <w:p w:rsidR="00C76DC1" w:rsidRPr="007025F5" w:rsidRDefault="0035282D" w:rsidP="008A467F">
            <w:pPr>
              <w:jc w:val="center"/>
              <w:rPr>
                <w:sz w:val="26"/>
                <w:szCs w:val="26"/>
              </w:rPr>
            </w:pPr>
            <w:r>
              <w:rPr>
                <w:sz w:val="26"/>
                <w:szCs w:val="26"/>
              </w:rPr>
              <w:lastRenderedPageBreak/>
              <w:t>2029</w:t>
            </w:r>
          </w:p>
        </w:tc>
        <w:tc>
          <w:tcPr>
            <w:tcW w:w="1674"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34</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 xml:space="preserve">СППСК «Фермерский союз»  </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10</w:t>
            </w:r>
          </w:p>
        </w:tc>
        <w:tc>
          <w:tcPr>
            <w:tcW w:w="1843" w:type="dxa"/>
            <w:tcBorders>
              <w:top w:val="nil"/>
              <w:left w:val="nil"/>
              <w:bottom w:val="single" w:sz="4" w:space="0" w:color="auto"/>
              <w:right w:val="single" w:sz="4" w:space="0" w:color="auto"/>
            </w:tcBorders>
          </w:tcPr>
          <w:p w:rsidR="00C76DC1" w:rsidRPr="007025F5" w:rsidRDefault="00C76DC1" w:rsidP="008A467F">
            <w:pPr>
              <w:jc w:val="center"/>
              <w:rPr>
                <w:sz w:val="26"/>
                <w:szCs w:val="26"/>
              </w:rPr>
            </w:pPr>
            <w:r>
              <w:rPr>
                <w:sz w:val="26"/>
                <w:szCs w:val="26"/>
              </w:rPr>
              <w:t>Проект планируется к реализации</w:t>
            </w:r>
          </w:p>
        </w:tc>
      </w:tr>
      <w:tr w:rsidR="00C76DC1" w:rsidRPr="006A7F9B" w:rsidTr="00B40245">
        <w:trPr>
          <w:trHeight w:val="1451"/>
        </w:trPr>
        <w:tc>
          <w:tcPr>
            <w:tcW w:w="710" w:type="dxa"/>
            <w:tcBorders>
              <w:top w:val="nil"/>
              <w:left w:val="single" w:sz="4" w:space="0" w:color="auto"/>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lastRenderedPageBreak/>
              <w:t>3</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Мыс</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2022-2024</w:t>
            </w:r>
          </w:p>
        </w:tc>
        <w:tc>
          <w:tcPr>
            <w:tcW w:w="1674"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33</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глава</w:t>
            </w:r>
            <w:r w:rsidRPr="007025F5">
              <w:rPr>
                <w:sz w:val="26"/>
                <w:szCs w:val="26"/>
              </w:rPr>
              <w:t xml:space="preserve"> К</w:t>
            </w:r>
            <w:r>
              <w:rPr>
                <w:sz w:val="26"/>
                <w:szCs w:val="26"/>
              </w:rPr>
              <w:t>(</w:t>
            </w:r>
            <w:r w:rsidRPr="007025F5">
              <w:rPr>
                <w:sz w:val="26"/>
                <w:szCs w:val="26"/>
              </w:rPr>
              <w:t>Ф</w:t>
            </w:r>
            <w:r>
              <w:rPr>
                <w:sz w:val="26"/>
                <w:szCs w:val="26"/>
              </w:rPr>
              <w:t>)</w:t>
            </w:r>
            <w:r w:rsidRPr="007025F5">
              <w:rPr>
                <w:sz w:val="26"/>
                <w:szCs w:val="26"/>
              </w:rPr>
              <w:t>Х Рудюк А.А.</w:t>
            </w:r>
          </w:p>
        </w:tc>
        <w:tc>
          <w:tcPr>
            <w:tcW w:w="1843"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8</w:t>
            </w:r>
          </w:p>
        </w:tc>
        <w:tc>
          <w:tcPr>
            <w:tcW w:w="1843" w:type="dxa"/>
            <w:tcBorders>
              <w:top w:val="nil"/>
              <w:left w:val="nil"/>
              <w:bottom w:val="single" w:sz="4" w:space="0" w:color="auto"/>
              <w:right w:val="single" w:sz="4" w:space="0" w:color="auto"/>
            </w:tcBorders>
          </w:tcPr>
          <w:p w:rsidR="00C76DC1" w:rsidRPr="007025F5" w:rsidRDefault="00016C21" w:rsidP="008A467F">
            <w:pPr>
              <w:jc w:val="center"/>
              <w:rPr>
                <w:sz w:val="26"/>
                <w:szCs w:val="26"/>
              </w:rPr>
            </w:pPr>
            <w:r>
              <w:rPr>
                <w:sz w:val="26"/>
                <w:szCs w:val="26"/>
              </w:rPr>
              <w:t>Проект реализуется</w:t>
            </w:r>
          </w:p>
        </w:tc>
      </w:tr>
      <w:tr w:rsidR="00C76DC1" w:rsidRPr="006A7F9B" w:rsidTr="00B40245">
        <w:trPr>
          <w:trHeight w:val="1968"/>
        </w:trPr>
        <w:tc>
          <w:tcPr>
            <w:tcW w:w="710" w:type="dxa"/>
            <w:tcBorders>
              <w:top w:val="nil"/>
              <w:left w:val="single" w:sz="4" w:space="0" w:color="auto"/>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4</w:t>
            </w:r>
          </w:p>
        </w:tc>
        <w:tc>
          <w:tcPr>
            <w:tcW w:w="1701"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с. Костино</w:t>
            </w:r>
          </w:p>
        </w:tc>
        <w:tc>
          <w:tcPr>
            <w:tcW w:w="231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Развитие семейной животноводческой  фермы мясного направления                            КФХ Гранкин О.П.</w:t>
            </w:r>
          </w:p>
        </w:tc>
        <w:tc>
          <w:tcPr>
            <w:tcW w:w="2549"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Приобретение 60 голов телок, 2 быков-производителей, 10 единиц сельхозтехники, из них 3 трактора, 2 автопоилок</w:t>
            </w:r>
          </w:p>
        </w:tc>
        <w:tc>
          <w:tcPr>
            <w:tcW w:w="1658"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2023</w:t>
            </w:r>
            <w:r w:rsidR="00016C21">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76DC1" w:rsidRPr="007025F5" w:rsidRDefault="00C76DC1" w:rsidP="008A467F">
            <w:pPr>
              <w:jc w:val="center"/>
              <w:rPr>
                <w:sz w:val="26"/>
                <w:szCs w:val="26"/>
              </w:rPr>
            </w:pPr>
            <w:r w:rsidRPr="007025F5">
              <w:rPr>
                <w:sz w:val="26"/>
                <w:szCs w:val="26"/>
              </w:rPr>
              <w:t>31,9</w:t>
            </w:r>
          </w:p>
        </w:tc>
        <w:tc>
          <w:tcPr>
            <w:tcW w:w="1728" w:type="dxa"/>
            <w:tcBorders>
              <w:top w:val="nil"/>
              <w:left w:val="nil"/>
              <w:bottom w:val="single" w:sz="4" w:space="0" w:color="auto"/>
              <w:right w:val="single" w:sz="4" w:space="0" w:color="auto"/>
            </w:tcBorders>
            <w:shd w:val="clear" w:color="auto" w:fill="auto"/>
            <w:hideMark/>
          </w:tcPr>
          <w:p w:rsidR="00C76DC1" w:rsidRPr="007025F5" w:rsidRDefault="00C76DC1" w:rsidP="00C76DC1">
            <w:pPr>
              <w:jc w:val="center"/>
              <w:rPr>
                <w:sz w:val="26"/>
                <w:szCs w:val="26"/>
              </w:rPr>
            </w:pPr>
            <w:r w:rsidRPr="007025F5">
              <w:rPr>
                <w:sz w:val="26"/>
                <w:szCs w:val="26"/>
              </w:rPr>
              <w:t xml:space="preserve">ИП </w:t>
            </w:r>
            <w:r>
              <w:rPr>
                <w:sz w:val="26"/>
                <w:szCs w:val="26"/>
              </w:rPr>
              <w:t>г</w:t>
            </w:r>
            <w:r w:rsidRPr="007025F5">
              <w:rPr>
                <w:sz w:val="26"/>
                <w:szCs w:val="26"/>
              </w:rPr>
              <w:t>лава К</w:t>
            </w:r>
            <w:r>
              <w:rPr>
                <w:sz w:val="26"/>
                <w:szCs w:val="26"/>
              </w:rPr>
              <w:t>(</w:t>
            </w:r>
            <w:r w:rsidRPr="007025F5">
              <w:rPr>
                <w:sz w:val="26"/>
                <w:szCs w:val="26"/>
              </w:rPr>
              <w:t>Ф</w:t>
            </w:r>
            <w:r>
              <w:rPr>
                <w:sz w:val="26"/>
                <w:szCs w:val="26"/>
              </w:rPr>
              <w:t>)</w:t>
            </w:r>
            <w:r w:rsidRPr="007025F5">
              <w:rPr>
                <w:sz w:val="26"/>
                <w:szCs w:val="26"/>
              </w:rPr>
              <w:t>Х Гранкин О.П.</w:t>
            </w:r>
          </w:p>
        </w:tc>
        <w:tc>
          <w:tcPr>
            <w:tcW w:w="1843" w:type="dxa"/>
            <w:tcBorders>
              <w:top w:val="nil"/>
              <w:left w:val="nil"/>
              <w:bottom w:val="single" w:sz="4" w:space="0" w:color="auto"/>
              <w:right w:val="single" w:sz="4" w:space="0" w:color="auto"/>
            </w:tcBorders>
            <w:shd w:val="clear" w:color="auto" w:fill="auto"/>
            <w:hideMark/>
          </w:tcPr>
          <w:p w:rsidR="00C76DC1" w:rsidRPr="007025F5" w:rsidRDefault="00C76DC1" w:rsidP="008A467F">
            <w:pPr>
              <w:jc w:val="center"/>
              <w:rPr>
                <w:sz w:val="26"/>
                <w:szCs w:val="26"/>
              </w:rPr>
            </w:pPr>
            <w:r w:rsidRPr="007025F5">
              <w:rPr>
                <w:sz w:val="26"/>
                <w:szCs w:val="26"/>
              </w:rPr>
              <w:t>4</w:t>
            </w:r>
          </w:p>
        </w:tc>
        <w:tc>
          <w:tcPr>
            <w:tcW w:w="1843" w:type="dxa"/>
            <w:tcBorders>
              <w:top w:val="nil"/>
              <w:left w:val="nil"/>
              <w:bottom w:val="single" w:sz="4" w:space="0" w:color="auto"/>
              <w:right w:val="single" w:sz="4" w:space="0" w:color="auto"/>
            </w:tcBorders>
          </w:tcPr>
          <w:p w:rsidR="00C76DC1" w:rsidRPr="007025F5" w:rsidRDefault="00016C21" w:rsidP="008A467F">
            <w:pPr>
              <w:jc w:val="center"/>
              <w:rPr>
                <w:sz w:val="26"/>
                <w:szCs w:val="26"/>
              </w:rPr>
            </w:pPr>
            <w:r>
              <w:rPr>
                <w:sz w:val="26"/>
                <w:szCs w:val="26"/>
              </w:rPr>
              <w:t>Проект реализуется</w:t>
            </w:r>
          </w:p>
        </w:tc>
      </w:tr>
      <w:tr w:rsidR="00016C21" w:rsidRPr="006A7F9B" w:rsidTr="00B40245">
        <w:trPr>
          <w:trHeight w:val="1070"/>
        </w:trPr>
        <w:tc>
          <w:tcPr>
            <w:tcW w:w="710" w:type="dxa"/>
            <w:tcBorders>
              <w:top w:val="nil"/>
              <w:left w:val="single" w:sz="4" w:space="0" w:color="auto"/>
              <w:bottom w:val="single" w:sz="4" w:space="0" w:color="auto"/>
              <w:right w:val="single" w:sz="4" w:space="0" w:color="auto"/>
            </w:tcBorders>
            <w:shd w:val="clear" w:color="auto" w:fill="auto"/>
            <w:noWrap/>
            <w:hideMark/>
          </w:tcPr>
          <w:p w:rsidR="00016C21" w:rsidRPr="007025F5" w:rsidRDefault="00016C21" w:rsidP="008A467F">
            <w:pPr>
              <w:jc w:val="center"/>
              <w:rPr>
                <w:sz w:val="26"/>
                <w:szCs w:val="26"/>
              </w:rPr>
            </w:pPr>
            <w:r w:rsidRPr="007025F5">
              <w:rPr>
                <w:sz w:val="26"/>
                <w:szCs w:val="26"/>
              </w:rPr>
              <w:t>5</w:t>
            </w:r>
          </w:p>
        </w:tc>
        <w:tc>
          <w:tcPr>
            <w:tcW w:w="1701"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 Костино</w:t>
            </w:r>
          </w:p>
        </w:tc>
        <w:tc>
          <w:tcPr>
            <w:tcW w:w="2313"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Создание объекта придорожного сервиса</w:t>
            </w:r>
          </w:p>
        </w:tc>
        <w:tc>
          <w:tcPr>
            <w:tcW w:w="2549"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Строительство АГЗС</w:t>
            </w:r>
          </w:p>
        </w:tc>
        <w:tc>
          <w:tcPr>
            <w:tcW w:w="1658" w:type="dxa"/>
            <w:tcBorders>
              <w:top w:val="nil"/>
              <w:left w:val="nil"/>
              <w:bottom w:val="single" w:sz="4" w:space="0" w:color="auto"/>
              <w:right w:val="single" w:sz="4" w:space="0" w:color="auto"/>
            </w:tcBorders>
            <w:shd w:val="clear" w:color="auto" w:fill="auto"/>
            <w:noWrap/>
            <w:hideMark/>
          </w:tcPr>
          <w:p w:rsidR="00016C21" w:rsidRPr="007025F5" w:rsidRDefault="00016C21" w:rsidP="008A467F">
            <w:pPr>
              <w:jc w:val="center"/>
              <w:rPr>
                <w:sz w:val="26"/>
                <w:szCs w:val="26"/>
              </w:rPr>
            </w:pPr>
            <w:r w:rsidRPr="007025F5">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30,0</w:t>
            </w:r>
          </w:p>
        </w:tc>
        <w:tc>
          <w:tcPr>
            <w:tcW w:w="1728"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 xml:space="preserve">ООО </w:t>
            </w:r>
            <w:r w:rsidR="00F66D24">
              <w:rPr>
                <w:sz w:val="26"/>
                <w:szCs w:val="26"/>
              </w:rPr>
              <w:t>«</w:t>
            </w:r>
            <w:r w:rsidRPr="007025F5">
              <w:rPr>
                <w:sz w:val="26"/>
                <w:szCs w:val="26"/>
              </w:rPr>
              <w:t>Зенит</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016C21" w:rsidRPr="007025F5" w:rsidRDefault="00016C21" w:rsidP="008A467F">
            <w:pPr>
              <w:jc w:val="center"/>
              <w:rPr>
                <w:sz w:val="26"/>
                <w:szCs w:val="26"/>
              </w:rPr>
            </w:pPr>
            <w:r w:rsidRPr="007025F5">
              <w:rPr>
                <w:sz w:val="26"/>
                <w:szCs w:val="26"/>
              </w:rPr>
              <w:t>3</w:t>
            </w:r>
          </w:p>
        </w:tc>
        <w:tc>
          <w:tcPr>
            <w:tcW w:w="1843" w:type="dxa"/>
            <w:tcBorders>
              <w:top w:val="nil"/>
              <w:left w:val="nil"/>
              <w:bottom w:val="single" w:sz="4" w:space="0" w:color="auto"/>
              <w:right w:val="single" w:sz="4" w:space="0" w:color="auto"/>
            </w:tcBorders>
          </w:tcPr>
          <w:p w:rsidR="00016C21" w:rsidRPr="007025F5" w:rsidRDefault="00016C21" w:rsidP="0035282D">
            <w:pPr>
              <w:jc w:val="center"/>
              <w:rPr>
                <w:sz w:val="26"/>
                <w:szCs w:val="26"/>
              </w:rPr>
            </w:pPr>
            <w:r>
              <w:rPr>
                <w:sz w:val="26"/>
                <w:szCs w:val="26"/>
              </w:rPr>
              <w:t>Проект планируется к реализации</w:t>
            </w:r>
          </w:p>
        </w:tc>
      </w:tr>
      <w:tr w:rsidR="0035282D" w:rsidRPr="006A7F9B" w:rsidTr="00B40245">
        <w:trPr>
          <w:trHeight w:val="1070"/>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35282D">
            <w:pPr>
              <w:jc w:val="center"/>
              <w:rPr>
                <w:rFonts w:ascii="Calibri" w:hAnsi="Calibri" w:cs="Calibri"/>
                <w:color w:val="000000"/>
                <w:sz w:val="26"/>
                <w:szCs w:val="26"/>
              </w:rPr>
            </w:pPr>
            <w:r>
              <w:rPr>
                <w:rFonts w:ascii="Calibri" w:hAnsi="Calibri" w:cs="Calibri"/>
                <w:color w:val="000000"/>
                <w:sz w:val="26"/>
                <w:szCs w:val="26"/>
              </w:rPr>
              <w:t>6</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F66D24" w:rsidP="0035282D">
            <w:pPr>
              <w:jc w:val="center"/>
              <w:rPr>
                <w:color w:val="000000"/>
                <w:sz w:val="26"/>
                <w:szCs w:val="26"/>
              </w:rPr>
            </w:pPr>
            <w:r>
              <w:rPr>
                <w:color w:val="000000"/>
                <w:sz w:val="26"/>
                <w:szCs w:val="26"/>
              </w:rPr>
              <w:t>«</w:t>
            </w:r>
            <w:r w:rsidR="0035282D" w:rsidRPr="007025F5">
              <w:rPr>
                <w:color w:val="000000"/>
                <w:sz w:val="26"/>
                <w:szCs w:val="26"/>
              </w:rPr>
              <w:t>Культурная столица»</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Создание базы отдыха по типу глэмпинга, как центра притяжения для туристов и спортсменов (2 или 3 территории под единым брендом).</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35282D">
            <w:pPr>
              <w:jc w:val="center"/>
              <w:rPr>
                <w:color w:val="000000"/>
                <w:sz w:val="26"/>
                <w:szCs w:val="26"/>
              </w:rPr>
            </w:pPr>
            <w:r w:rsidRPr="007025F5">
              <w:rPr>
                <w:color w:val="000000"/>
                <w:sz w:val="26"/>
                <w:szCs w:val="26"/>
              </w:rPr>
              <w:t>2024-2027</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20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 xml:space="preserve">ООО </w:t>
            </w:r>
            <w:r w:rsidR="00F66D24">
              <w:rPr>
                <w:color w:val="000000"/>
                <w:sz w:val="26"/>
                <w:szCs w:val="26"/>
              </w:rPr>
              <w:t>«</w:t>
            </w:r>
            <w:r w:rsidRPr="007025F5">
              <w:rPr>
                <w:color w:val="000000"/>
                <w:sz w:val="26"/>
                <w:szCs w:val="26"/>
              </w:rPr>
              <w:t>Культурная столица</w:t>
            </w:r>
            <w:r w:rsidR="00F66D24">
              <w:rPr>
                <w:color w:val="000000"/>
                <w:sz w:val="26"/>
                <w:szCs w:val="26"/>
              </w:rPr>
              <w:t>»</w:t>
            </w:r>
            <w:r w:rsidRPr="007025F5">
              <w:rPr>
                <w:color w:val="000000"/>
                <w:sz w:val="26"/>
                <w:szCs w:val="26"/>
              </w:rPr>
              <w:t xml:space="preserve"> Генеральный директор Эдельштейн</w:t>
            </w:r>
            <w:r w:rsidRPr="007025F5">
              <w:rPr>
                <w:color w:val="000000"/>
                <w:sz w:val="26"/>
                <w:szCs w:val="26"/>
              </w:rPr>
              <w:br/>
              <w:t>Я. Л.</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color w:val="000000"/>
                <w:sz w:val="26"/>
                <w:szCs w:val="26"/>
              </w:rPr>
            </w:pPr>
            <w:r w:rsidRPr="007025F5">
              <w:rPr>
                <w:color w:val="000000"/>
                <w:sz w:val="26"/>
                <w:szCs w:val="26"/>
              </w:rPr>
              <w:t>4</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A467F">
            <w:pPr>
              <w:jc w:val="center"/>
              <w:rPr>
                <w:sz w:val="26"/>
                <w:szCs w:val="26"/>
              </w:rPr>
            </w:pPr>
            <w:r>
              <w:rPr>
                <w:sz w:val="26"/>
                <w:szCs w:val="26"/>
              </w:rPr>
              <w:lastRenderedPageBreak/>
              <w:t>7</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Сеткуловка</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autoSpaceDE w:val="0"/>
              <w:autoSpaceDN w:val="0"/>
              <w:adjustRightInd w:val="0"/>
              <w:jc w:val="both"/>
              <w:rPr>
                <w:sz w:val="26"/>
                <w:szCs w:val="26"/>
              </w:rPr>
            </w:pPr>
            <w:r w:rsidRPr="007025F5">
              <w:rPr>
                <w:sz w:val="26"/>
                <w:szCs w:val="26"/>
              </w:rPr>
              <w:t xml:space="preserve">Развитие семейной животноводческой фермы на базе ИП глава К(Ф)Х Храменок Ю.Н. </w:t>
            </w:r>
          </w:p>
          <w:p w:rsidR="0035282D" w:rsidRPr="007025F5" w:rsidRDefault="0035282D"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B40245">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17</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ИП глава К(Ф)Х Храменок Ю.Н.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A467F">
            <w:pPr>
              <w:jc w:val="center"/>
              <w:rPr>
                <w:sz w:val="26"/>
                <w:szCs w:val="26"/>
              </w:rPr>
            </w:pPr>
            <w:r>
              <w:rPr>
                <w:sz w:val="26"/>
                <w:szCs w:val="26"/>
              </w:rPr>
              <w:t>8</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Большеникольск</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107229">
            <w:pPr>
              <w:autoSpaceDE w:val="0"/>
              <w:autoSpaceDN w:val="0"/>
              <w:adjustRightInd w:val="0"/>
              <w:jc w:val="both"/>
              <w:rPr>
                <w:sz w:val="26"/>
                <w:szCs w:val="26"/>
              </w:rPr>
            </w:pPr>
            <w:r w:rsidRPr="007025F5">
              <w:rPr>
                <w:sz w:val="26"/>
                <w:szCs w:val="26"/>
              </w:rPr>
              <w:t xml:space="preserve">Развитие семейной животноводческой фермы на базе ИП глава К(Ф)Х Поторока О.Н. </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B40245">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17</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ИП глава К(Ф)Х Поторока О.Н.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77540">
            <w:pPr>
              <w:jc w:val="center"/>
              <w:rPr>
                <w:sz w:val="26"/>
                <w:szCs w:val="26"/>
              </w:rPr>
            </w:pPr>
            <w:r>
              <w:rPr>
                <w:sz w:val="26"/>
                <w:szCs w:val="26"/>
              </w:rPr>
              <w:t>9</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с. Моховой Привал</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Реконструкция зерносушилки</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Монтаж зерносушилки</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877540">
            <w:pPr>
              <w:jc w:val="center"/>
              <w:rPr>
                <w:sz w:val="26"/>
                <w:szCs w:val="26"/>
              </w:rPr>
            </w:pPr>
            <w:r w:rsidRPr="007025F5">
              <w:rPr>
                <w:sz w:val="26"/>
                <w:szCs w:val="26"/>
              </w:rPr>
              <w:t>2025 г.</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15,0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016C21">
            <w:pPr>
              <w:jc w:val="center"/>
              <w:rPr>
                <w:sz w:val="26"/>
                <w:szCs w:val="26"/>
              </w:rPr>
            </w:pPr>
            <w:r w:rsidRPr="007025F5">
              <w:rPr>
                <w:sz w:val="26"/>
                <w:szCs w:val="26"/>
              </w:rPr>
              <w:t xml:space="preserve">ООО </w:t>
            </w:r>
            <w:r w:rsidR="00F66D24">
              <w:rPr>
                <w:sz w:val="26"/>
                <w:szCs w:val="26"/>
              </w:rPr>
              <w:t>«</w:t>
            </w:r>
            <w:r w:rsidRPr="007025F5">
              <w:rPr>
                <w:sz w:val="26"/>
                <w:szCs w:val="26"/>
              </w:rPr>
              <w:t>Шадринское</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D169A3" w:rsidP="00877540">
            <w:pPr>
              <w:jc w:val="center"/>
              <w:rPr>
                <w:sz w:val="26"/>
                <w:szCs w:val="26"/>
              </w:rPr>
            </w:pPr>
            <w:r>
              <w:rPr>
                <w:sz w:val="26"/>
                <w:szCs w:val="26"/>
              </w:rPr>
              <w:t>10</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7025F5">
            <w:pPr>
              <w:jc w:val="both"/>
              <w:rPr>
                <w:sz w:val="26"/>
                <w:szCs w:val="26"/>
              </w:rPr>
            </w:pPr>
            <w:r w:rsidRPr="007025F5">
              <w:rPr>
                <w:sz w:val="26"/>
                <w:szCs w:val="26"/>
              </w:rPr>
              <w:t>Создание сушилки</w:t>
            </w:r>
            <w:r>
              <w:rPr>
                <w:sz w:val="26"/>
                <w:szCs w:val="26"/>
              </w:rPr>
              <w:t xml:space="preserve"> </w:t>
            </w:r>
            <w:r w:rsidRPr="007025F5">
              <w:rPr>
                <w:sz w:val="26"/>
                <w:szCs w:val="26"/>
              </w:rPr>
              <w:t xml:space="preserve"> на базе САУ «Муромцевск</w:t>
            </w:r>
            <w:r w:rsidR="00F66D24">
              <w:rPr>
                <w:sz w:val="26"/>
                <w:szCs w:val="26"/>
              </w:rPr>
              <w:t>и</w:t>
            </w:r>
            <w:r w:rsidRPr="007025F5">
              <w:rPr>
                <w:sz w:val="26"/>
                <w:szCs w:val="26"/>
              </w:rPr>
              <w:t xml:space="preserve">й лесхоз» </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7025F5">
            <w:pPr>
              <w:jc w:val="center"/>
              <w:rPr>
                <w:sz w:val="26"/>
                <w:szCs w:val="26"/>
              </w:rPr>
            </w:pPr>
            <w:r w:rsidRPr="007025F5">
              <w:rPr>
                <w:sz w:val="26"/>
                <w:szCs w:val="26"/>
              </w:rPr>
              <w:t xml:space="preserve">Строительство сушилки </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877540">
            <w:pPr>
              <w:jc w:val="center"/>
              <w:rPr>
                <w:sz w:val="26"/>
                <w:szCs w:val="26"/>
              </w:rPr>
            </w:pPr>
            <w:r w:rsidRPr="007025F5">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15,0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САУ «Муромцевск</w:t>
            </w:r>
            <w:r>
              <w:rPr>
                <w:sz w:val="26"/>
                <w:szCs w:val="26"/>
              </w:rPr>
              <w:t>и</w:t>
            </w:r>
            <w:r w:rsidRPr="007025F5">
              <w:rPr>
                <w:sz w:val="26"/>
                <w:szCs w:val="26"/>
              </w:rPr>
              <w:t>й лесхоз»</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center"/>
              <w:rPr>
                <w:sz w:val="26"/>
                <w:szCs w:val="26"/>
              </w:rPr>
            </w:pPr>
            <w:r w:rsidRPr="007025F5">
              <w:rPr>
                <w:sz w:val="26"/>
                <w:szCs w:val="26"/>
              </w:rPr>
              <w:t>1</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5282D" w:rsidRPr="007025F5" w:rsidRDefault="0035282D" w:rsidP="00D169A3">
            <w:pPr>
              <w:jc w:val="center"/>
              <w:rPr>
                <w:sz w:val="26"/>
                <w:szCs w:val="26"/>
              </w:rPr>
            </w:pPr>
            <w:r w:rsidRPr="007025F5">
              <w:rPr>
                <w:sz w:val="26"/>
                <w:szCs w:val="26"/>
              </w:rPr>
              <w:t>1</w:t>
            </w:r>
            <w:r w:rsidR="00D169A3">
              <w:rPr>
                <w:sz w:val="26"/>
                <w:szCs w:val="26"/>
              </w:rPr>
              <w:t>1</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 xml:space="preserve">Создание объектов для организации оптовой и </w:t>
            </w:r>
            <w:r w:rsidRPr="007025F5">
              <w:rPr>
                <w:sz w:val="26"/>
                <w:szCs w:val="26"/>
              </w:rPr>
              <w:t>розничной торговли</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Строительство склада-магазина строительных материалов</w:t>
            </w:r>
            <w:r>
              <w:rPr>
                <w:sz w:val="26"/>
                <w:szCs w:val="26"/>
              </w:rPr>
              <w:t xml:space="preserve"> (два здания площадью 200 кв.м. и 300 кв.м.</w:t>
            </w:r>
          </w:p>
        </w:tc>
        <w:tc>
          <w:tcPr>
            <w:tcW w:w="1658" w:type="dxa"/>
            <w:tcBorders>
              <w:top w:val="nil"/>
              <w:left w:val="nil"/>
              <w:bottom w:val="single" w:sz="4" w:space="0" w:color="auto"/>
              <w:right w:val="single" w:sz="4" w:space="0" w:color="auto"/>
            </w:tcBorders>
            <w:shd w:val="clear" w:color="auto" w:fill="auto"/>
            <w:noWrap/>
            <w:hideMark/>
          </w:tcPr>
          <w:p w:rsidR="0035282D" w:rsidRPr="007025F5" w:rsidRDefault="0035282D" w:rsidP="0035282D">
            <w:pPr>
              <w:jc w:val="center"/>
              <w:rPr>
                <w:sz w:val="26"/>
                <w:szCs w:val="26"/>
              </w:rPr>
            </w:pPr>
            <w:r w:rsidRPr="007025F5">
              <w:rPr>
                <w:sz w:val="26"/>
                <w:szCs w:val="26"/>
              </w:rPr>
              <w:t>202</w:t>
            </w:r>
            <w:r>
              <w:rPr>
                <w:sz w:val="26"/>
                <w:szCs w:val="26"/>
              </w:rPr>
              <w:t>4</w:t>
            </w:r>
            <w:r w:rsidRPr="007025F5">
              <w:rPr>
                <w:sz w:val="26"/>
                <w:szCs w:val="26"/>
              </w:rPr>
              <w:t>-202</w:t>
            </w:r>
            <w:r>
              <w:rPr>
                <w:sz w:val="26"/>
                <w:szCs w:val="26"/>
              </w:rPr>
              <w:t>7</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15</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ИП Никифоров А.В.</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5</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A0D16"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noWrap/>
            <w:hideMark/>
          </w:tcPr>
          <w:p w:rsidR="003A0D16" w:rsidRPr="007025F5" w:rsidRDefault="00D169A3" w:rsidP="00C76DC1">
            <w:pPr>
              <w:jc w:val="center"/>
              <w:rPr>
                <w:sz w:val="26"/>
                <w:szCs w:val="26"/>
              </w:rPr>
            </w:pPr>
            <w:r>
              <w:rPr>
                <w:sz w:val="26"/>
                <w:szCs w:val="26"/>
              </w:rPr>
              <w:lastRenderedPageBreak/>
              <w:t>12</w:t>
            </w:r>
          </w:p>
        </w:tc>
        <w:tc>
          <w:tcPr>
            <w:tcW w:w="1701"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д. Михайловка</w:t>
            </w:r>
          </w:p>
        </w:tc>
        <w:tc>
          <w:tcPr>
            <w:tcW w:w="2313"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sidRPr="003A0D16">
              <w:rPr>
                <w:sz w:val="26"/>
                <w:szCs w:val="26"/>
              </w:rPr>
              <w:t xml:space="preserve">Развитие Агротуризма  </w:t>
            </w:r>
            <w:r w:rsidR="00F66D24">
              <w:rPr>
                <w:sz w:val="26"/>
                <w:szCs w:val="26"/>
              </w:rPr>
              <w:t>«</w:t>
            </w:r>
            <w:r w:rsidRPr="003A0D16">
              <w:rPr>
                <w:sz w:val="26"/>
                <w:szCs w:val="26"/>
              </w:rPr>
              <w:t>Михайловские Луга</w:t>
            </w:r>
            <w:r w:rsidR="00F66D24">
              <w:rPr>
                <w:sz w:val="26"/>
                <w:szCs w:val="26"/>
              </w:rPr>
              <w:t>»</w:t>
            </w:r>
          </w:p>
        </w:tc>
        <w:tc>
          <w:tcPr>
            <w:tcW w:w="2549"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У</w:t>
            </w:r>
            <w:r w:rsidRPr="003A0D16">
              <w:rPr>
                <w:sz w:val="26"/>
                <w:szCs w:val="26"/>
              </w:rPr>
              <w:t>становка кемпингов, проживание, контактный зоопарк, катание на лошади.</w:t>
            </w:r>
          </w:p>
        </w:tc>
        <w:tc>
          <w:tcPr>
            <w:tcW w:w="1658" w:type="dxa"/>
            <w:tcBorders>
              <w:top w:val="nil"/>
              <w:left w:val="nil"/>
              <w:bottom w:val="single" w:sz="4" w:space="0" w:color="auto"/>
              <w:right w:val="single" w:sz="4" w:space="0" w:color="auto"/>
            </w:tcBorders>
            <w:shd w:val="clear" w:color="auto" w:fill="auto"/>
            <w:noWrap/>
            <w:hideMark/>
          </w:tcPr>
          <w:p w:rsidR="003A0D16" w:rsidRPr="007025F5" w:rsidRDefault="003A0D16" w:rsidP="0035282D">
            <w:pPr>
              <w:jc w:val="center"/>
              <w:rPr>
                <w:sz w:val="26"/>
                <w:szCs w:val="26"/>
              </w:rPr>
            </w:pPr>
            <w:r>
              <w:rPr>
                <w:sz w:val="26"/>
                <w:szCs w:val="26"/>
              </w:rPr>
              <w:t>2026</w:t>
            </w:r>
          </w:p>
        </w:tc>
        <w:tc>
          <w:tcPr>
            <w:tcW w:w="1674"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14</w:t>
            </w:r>
          </w:p>
        </w:tc>
        <w:tc>
          <w:tcPr>
            <w:tcW w:w="1728" w:type="dxa"/>
            <w:tcBorders>
              <w:top w:val="nil"/>
              <w:left w:val="nil"/>
              <w:bottom w:val="single" w:sz="4" w:space="0" w:color="auto"/>
              <w:right w:val="single" w:sz="4" w:space="0" w:color="auto"/>
            </w:tcBorders>
            <w:shd w:val="clear" w:color="auto" w:fill="auto"/>
            <w:hideMark/>
          </w:tcPr>
          <w:p w:rsidR="003A0D16" w:rsidRPr="007025F5" w:rsidRDefault="003A0D16" w:rsidP="0035282D">
            <w:pPr>
              <w:jc w:val="center"/>
              <w:rPr>
                <w:sz w:val="26"/>
                <w:szCs w:val="26"/>
              </w:rPr>
            </w:pPr>
            <w:r>
              <w:rPr>
                <w:sz w:val="26"/>
                <w:szCs w:val="26"/>
              </w:rPr>
              <w:t xml:space="preserve">ИП глава </w:t>
            </w:r>
            <w:r w:rsidRPr="003A0D16">
              <w:rPr>
                <w:sz w:val="26"/>
                <w:szCs w:val="26"/>
              </w:rPr>
              <w:t>К</w:t>
            </w:r>
            <w:r>
              <w:rPr>
                <w:sz w:val="26"/>
                <w:szCs w:val="26"/>
              </w:rPr>
              <w:t>(</w:t>
            </w:r>
            <w:r w:rsidRPr="003A0D16">
              <w:rPr>
                <w:sz w:val="26"/>
                <w:szCs w:val="26"/>
              </w:rPr>
              <w:t>Ф</w:t>
            </w:r>
            <w:r>
              <w:rPr>
                <w:sz w:val="26"/>
                <w:szCs w:val="26"/>
              </w:rPr>
              <w:t>)</w:t>
            </w:r>
            <w:r w:rsidRPr="003A0D16">
              <w:rPr>
                <w:sz w:val="26"/>
                <w:szCs w:val="26"/>
              </w:rPr>
              <w:t>Х Мельников П.А.</w:t>
            </w:r>
          </w:p>
        </w:tc>
        <w:tc>
          <w:tcPr>
            <w:tcW w:w="1843"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3</w:t>
            </w:r>
          </w:p>
        </w:tc>
        <w:tc>
          <w:tcPr>
            <w:tcW w:w="1843" w:type="dxa"/>
            <w:tcBorders>
              <w:top w:val="nil"/>
              <w:left w:val="nil"/>
              <w:bottom w:val="single" w:sz="4" w:space="0" w:color="auto"/>
              <w:right w:val="single" w:sz="4" w:space="0" w:color="auto"/>
            </w:tcBorders>
          </w:tcPr>
          <w:p w:rsidR="003A0D16" w:rsidRPr="007025F5" w:rsidRDefault="003A0D16" w:rsidP="00DA423F">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35282D" w:rsidP="00D169A3">
            <w:pPr>
              <w:jc w:val="center"/>
              <w:rPr>
                <w:sz w:val="26"/>
                <w:szCs w:val="26"/>
              </w:rPr>
            </w:pPr>
            <w:r w:rsidRPr="007025F5">
              <w:rPr>
                <w:sz w:val="26"/>
                <w:szCs w:val="26"/>
              </w:rPr>
              <w:t>1</w:t>
            </w:r>
            <w:r w:rsidR="00D169A3">
              <w:rPr>
                <w:sz w:val="26"/>
                <w:szCs w:val="26"/>
              </w:rPr>
              <w:t>3</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д. Малинкино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Создание экодеревни и музея истории народного быта</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Экодеревня с воссозданием быта 19 века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2023-2025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12,5</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 xml:space="preserve">ООО </w:t>
            </w:r>
            <w:r w:rsidR="00F66D24">
              <w:rPr>
                <w:sz w:val="26"/>
                <w:szCs w:val="26"/>
              </w:rPr>
              <w:t>«</w:t>
            </w:r>
            <w:r w:rsidRPr="007025F5">
              <w:rPr>
                <w:sz w:val="26"/>
                <w:szCs w:val="26"/>
              </w:rPr>
              <w:t>Агро-Сервис</w:t>
            </w:r>
            <w:r w:rsidR="00F66D24">
              <w:rPr>
                <w:sz w:val="26"/>
                <w:szCs w:val="26"/>
              </w:rPr>
              <w:t>»</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5</w:t>
            </w:r>
          </w:p>
        </w:tc>
        <w:tc>
          <w:tcPr>
            <w:tcW w:w="1843" w:type="dxa"/>
            <w:tcBorders>
              <w:top w:val="nil"/>
              <w:left w:val="nil"/>
              <w:bottom w:val="single" w:sz="4" w:space="0" w:color="auto"/>
              <w:right w:val="single" w:sz="4" w:space="0" w:color="auto"/>
            </w:tcBorders>
          </w:tcPr>
          <w:p w:rsidR="0035282D" w:rsidRPr="007025F5" w:rsidRDefault="0035282D" w:rsidP="008A467F">
            <w:pPr>
              <w:jc w:val="center"/>
              <w:rPr>
                <w:sz w:val="26"/>
                <w:szCs w:val="26"/>
              </w:rPr>
            </w:pPr>
            <w:r>
              <w:rPr>
                <w:sz w:val="26"/>
                <w:szCs w:val="26"/>
              </w:rPr>
              <w:t>Проект реализуется</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D169A3" w:rsidP="00C76DC1">
            <w:pPr>
              <w:jc w:val="center"/>
              <w:rPr>
                <w:sz w:val="26"/>
                <w:szCs w:val="26"/>
              </w:rPr>
            </w:pPr>
            <w:r>
              <w:rPr>
                <w:sz w:val="26"/>
                <w:szCs w:val="26"/>
              </w:rPr>
              <w:t>14</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с. Ушаково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Развитие семейной животноводческой фермы</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12,0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B40245">
            <w:pPr>
              <w:jc w:val="center"/>
              <w:rPr>
                <w:sz w:val="26"/>
                <w:szCs w:val="26"/>
              </w:rPr>
            </w:pPr>
            <w:r w:rsidRPr="007025F5">
              <w:rPr>
                <w:sz w:val="26"/>
                <w:szCs w:val="26"/>
              </w:rPr>
              <w:t xml:space="preserve">ИП глава К(Ф)Х </w:t>
            </w:r>
            <w:r>
              <w:rPr>
                <w:sz w:val="26"/>
                <w:szCs w:val="26"/>
              </w:rPr>
              <w:t>Антонич А.Н.</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35282D" w:rsidP="00D169A3">
            <w:pPr>
              <w:jc w:val="center"/>
              <w:rPr>
                <w:sz w:val="26"/>
                <w:szCs w:val="26"/>
              </w:rPr>
            </w:pPr>
            <w:r w:rsidRPr="007025F5">
              <w:rPr>
                <w:sz w:val="26"/>
                <w:szCs w:val="26"/>
              </w:rPr>
              <w:t>1</w:t>
            </w:r>
            <w:r w:rsidR="00D169A3">
              <w:rPr>
                <w:sz w:val="26"/>
                <w:szCs w:val="26"/>
              </w:rPr>
              <w:t>5</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sidRPr="007025F5">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both"/>
              <w:rPr>
                <w:sz w:val="26"/>
                <w:szCs w:val="26"/>
              </w:rPr>
            </w:pPr>
            <w:r w:rsidRPr="007025F5">
              <w:rPr>
                <w:sz w:val="26"/>
                <w:szCs w:val="26"/>
              </w:rPr>
              <w:t xml:space="preserve">Запуск линии переработки среднего бревна </w:t>
            </w:r>
          </w:p>
          <w:p w:rsidR="0035282D" w:rsidRPr="007025F5" w:rsidRDefault="0035282D" w:rsidP="008A467F">
            <w:pPr>
              <w:jc w:val="center"/>
              <w:rPr>
                <w:sz w:val="26"/>
                <w:szCs w:val="26"/>
              </w:rPr>
            </w:pP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107229">
            <w:pPr>
              <w:jc w:val="center"/>
              <w:rPr>
                <w:sz w:val="26"/>
                <w:szCs w:val="26"/>
              </w:rPr>
            </w:pPr>
            <w:r w:rsidRPr="007025F5">
              <w:rPr>
                <w:sz w:val="26"/>
                <w:szCs w:val="26"/>
              </w:rPr>
              <w:t xml:space="preserve">Приобретение и установка оборудования для распилки среднего бревна </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2026</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10,0</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САУ «Муромцевск</w:t>
            </w:r>
            <w:r>
              <w:rPr>
                <w:sz w:val="26"/>
                <w:szCs w:val="26"/>
              </w:rPr>
              <w:t>и</w:t>
            </w:r>
            <w:r w:rsidRPr="007025F5">
              <w:rPr>
                <w:sz w:val="26"/>
                <w:szCs w:val="26"/>
              </w:rPr>
              <w:t>й лесхоз»</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sidRPr="007025F5">
              <w:rPr>
                <w:sz w:val="26"/>
                <w:szCs w:val="26"/>
              </w:rPr>
              <w:t>1</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5282D"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5282D" w:rsidRPr="007025F5" w:rsidRDefault="00D169A3" w:rsidP="00C76DC1">
            <w:pPr>
              <w:jc w:val="center"/>
              <w:rPr>
                <w:sz w:val="26"/>
                <w:szCs w:val="26"/>
              </w:rPr>
            </w:pPr>
            <w:r>
              <w:rPr>
                <w:sz w:val="26"/>
                <w:szCs w:val="26"/>
              </w:rPr>
              <w:t>16</w:t>
            </w:r>
          </w:p>
        </w:tc>
        <w:tc>
          <w:tcPr>
            <w:tcW w:w="1701" w:type="dxa"/>
            <w:tcBorders>
              <w:top w:val="nil"/>
              <w:left w:val="nil"/>
              <w:bottom w:val="single" w:sz="4" w:space="0" w:color="auto"/>
              <w:right w:val="single" w:sz="4" w:space="0" w:color="auto"/>
            </w:tcBorders>
            <w:shd w:val="clear" w:color="auto" w:fill="auto"/>
            <w:hideMark/>
          </w:tcPr>
          <w:p w:rsidR="0035282D" w:rsidRPr="007025F5" w:rsidRDefault="0035282D" w:rsidP="0035282D">
            <w:pPr>
              <w:jc w:val="center"/>
              <w:rPr>
                <w:sz w:val="26"/>
                <w:szCs w:val="26"/>
              </w:rPr>
            </w:pPr>
            <w:r>
              <w:rPr>
                <w:sz w:val="26"/>
                <w:szCs w:val="26"/>
              </w:rPr>
              <w:t>д. Лисино</w:t>
            </w:r>
          </w:p>
        </w:tc>
        <w:tc>
          <w:tcPr>
            <w:tcW w:w="2313" w:type="dxa"/>
            <w:tcBorders>
              <w:top w:val="nil"/>
              <w:left w:val="nil"/>
              <w:bottom w:val="single" w:sz="4" w:space="0" w:color="auto"/>
              <w:right w:val="single" w:sz="4" w:space="0" w:color="auto"/>
            </w:tcBorders>
            <w:shd w:val="clear" w:color="auto" w:fill="auto"/>
            <w:hideMark/>
          </w:tcPr>
          <w:p w:rsidR="0035282D" w:rsidRPr="007025F5" w:rsidRDefault="0035282D" w:rsidP="00877540">
            <w:pPr>
              <w:jc w:val="both"/>
              <w:rPr>
                <w:sz w:val="26"/>
                <w:szCs w:val="26"/>
              </w:rPr>
            </w:pPr>
            <w:r w:rsidRPr="0035282D">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35282D" w:rsidRPr="007025F5" w:rsidRDefault="0035282D" w:rsidP="00107229">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4,8</w:t>
            </w:r>
          </w:p>
        </w:tc>
        <w:tc>
          <w:tcPr>
            <w:tcW w:w="1728"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Васильев В.И.</w:t>
            </w:r>
          </w:p>
        </w:tc>
        <w:tc>
          <w:tcPr>
            <w:tcW w:w="1843" w:type="dxa"/>
            <w:tcBorders>
              <w:top w:val="nil"/>
              <w:left w:val="nil"/>
              <w:bottom w:val="single" w:sz="4" w:space="0" w:color="auto"/>
              <w:right w:val="single" w:sz="4" w:space="0" w:color="auto"/>
            </w:tcBorders>
            <w:shd w:val="clear" w:color="auto" w:fill="auto"/>
            <w:hideMark/>
          </w:tcPr>
          <w:p w:rsidR="0035282D" w:rsidRPr="007025F5" w:rsidRDefault="0035282D"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5282D" w:rsidRPr="007025F5" w:rsidRDefault="0035282D" w:rsidP="0035282D">
            <w:pPr>
              <w:jc w:val="center"/>
              <w:rPr>
                <w:sz w:val="26"/>
                <w:szCs w:val="26"/>
              </w:rPr>
            </w:pPr>
            <w:r>
              <w:rPr>
                <w:sz w:val="26"/>
                <w:szCs w:val="26"/>
              </w:rPr>
              <w:t>Проект планируется к реализации</w:t>
            </w:r>
          </w:p>
        </w:tc>
      </w:tr>
      <w:tr w:rsidR="003A0D16" w:rsidRPr="006A7F9B" w:rsidTr="00B40245">
        <w:trPr>
          <w:trHeight w:val="1274"/>
        </w:trPr>
        <w:tc>
          <w:tcPr>
            <w:tcW w:w="710" w:type="dxa"/>
            <w:tcBorders>
              <w:top w:val="nil"/>
              <w:left w:val="single" w:sz="4" w:space="0" w:color="auto"/>
              <w:bottom w:val="single" w:sz="4" w:space="0" w:color="auto"/>
              <w:right w:val="single" w:sz="4" w:space="0" w:color="auto"/>
            </w:tcBorders>
            <w:shd w:val="clear" w:color="auto" w:fill="auto"/>
            <w:hideMark/>
          </w:tcPr>
          <w:p w:rsidR="003A0D16" w:rsidRPr="007025F5" w:rsidRDefault="00D169A3" w:rsidP="00C76DC1">
            <w:pPr>
              <w:jc w:val="center"/>
              <w:rPr>
                <w:sz w:val="26"/>
                <w:szCs w:val="26"/>
              </w:rPr>
            </w:pPr>
            <w:r>
              <w:rPr>
                <w:sz w:val="26"/>
                <w:szCs w:val="26"/>
              </w:rPr>
              <w:t>17</w:t>
            </w:r>
          </w:p>
        </w:tc>
        <w:tc>
          <w:tcPr>
            <w:tcW w:w="1701" w:type="dxa"/>
            <w:tcBorders>
              <w:top w:val="nil"/>
              <w:left w:val="nil"/>
              <w:bottom w:val="single" w:sz="4" w:space="0" w:color="auto"/>
              <w:right w:val="single" w:sz="4" w:space="0" w:color="auto"/>
            </w:tcBorders>
            <w:shd w:val="clear" w:color="auto" w:fill="auto"/>
            <w:hideMark/>
          </w:tcPr>
          <w:p w:rsidR="003A0D16" w:rsidRDefault="003A0D16" w:rsidP="0035282D">
            <w:pPr>
              <w:jc w:val="center"/>
              <w:rPr>
                <w:sz w:val="26"/>
                <w:szCs w:val="26"/>
              </w:rPr>
            </w:pPr>
            <w:r>
              <w:rPr>
                <w:sz w:val="26"/>
                <w:szCs w:val="26"/>
              </w:rPr>
              <w:t>С. Артын</w:t>
            </w:r>
          </w:p>
        </w:tc>
        <w:tc>
          <w:tcPr>
            <w:tcW w:w="2313" w:type="dxa"/>
            <w:tcBorders>
              <w:top w:val="nil"/>
              <w:left w:val="nil"/>
              <w:bottom w:val="single" w:sz="4" w:space="0" w:color="auto"/>
              <w:right w:val="single" w:sz="4" w:space="0" w:color="auto"/>
            </w:tcBorders>
            <w:shd w:val="clear" w:color="auto" w:fill="auto"/>
            <w:hideMark/>
          </w:tcPr>
          <w:p w:rsidR="003A0D16" w:rsidRPr="007025F5" w:rsidRDefault="003A0D16" w:rsidP="003A0D16">
            <w:pPr>
              <w:jc w:val="both"/>
              <w:rPr>
                <w:sz w:val="26"/>
                <w:szCs w:val="26"/>
              </w:rPr>
            </w:pPr>
            <w:r w:rsidRPr="0035282D">
              <w:rPr>
                <w:sz w:val="26"/>
                <w:szCs w:val="26"/>
              </w:rPr>
              <w:t xml:space="preserve">Развитие животноводства с уклоном на </w:t>
            </w:r>
            <w:r>
              <w:rPr>
                <w:sz w:val="26"/>
                <w:szCs w:val="26"/>
              </w:rPr>
              <w:t>молочное</w:t>
            </w:r>
            <w:r w:rsidRPr="0035282D">
              <w:rPr>
                <w:sz w:val="26"/>
                <w:szCs w:val="26"/>
              </w:rPr>
              <w:t xml:space="preserve"> скотоводство</w:t>
            </w:r>
          </w:p>
        </w:tc>
        <w:tc>
          <w:tcPr>
            <w:tcW w:w="2549" w:type="dxa"/>
            <w:tcBorders>
              <w:top w:val="nil"/>
              <w:left w:val="nil"/>
              <w:bottom w:val="single" w:sz="4" w:space="0" w:color="auto"/>
              <w:right w:val="single" w:sz="4" w:space="0" w:color="auto"/>
            </w:tcBorders>
            <w:shd w:val="clear" w:color="auto" w:fill="auto"/>
            <w:hideMark/>
          </w:tcPr>
          <w:p w:rsidR="003A0D16" w:rsidRPr="007025F5" w:rsidRDefault="003A0D16" w:rsidP="003A0D16">
            <w:pPr>
              <w:jc w:val="center"/>
              <w:rPr>
                <w:sz w:val="26"/>
                <w:szCs w:val="26"/>
              </w:rPr>
            </w:pPr>
            <w:r>
              <w:rPr>
                <w:sz w:val="26"/>
                <w:szCs w:val="26"/>
              </w:rPr>
              <w:t>Создание молочной фермы</w:t>
            </w:r>
          </w:p>
        </w:tc>
        <w:tc>
          <w:tcPr>
            <w:tcW w:w="1658"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2024</w:t>
            </w:r>
          </w:p>
        </w:tc>
        <w:tc>
          <w:tcPr>
            <w:tcW w:w="1674"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4,8</w:t>
            </w:r>
          </w:p>
        </w:tc>
        <w:tc>
          <w:tcPr>
            <w:tcW w:w="1728"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Сидорякин Д.А.</w:t>
            </w:r>
          </w:p>
        </w:tc>
        <w:tc>
          <w:tcPr>
            <w:tcW w:w="1843" w:type="dxa"/>
            <w:tcBorders>
              <w:top w:val="nil"/>
              <w:left w:val="nil"/>
              <w:bottom w:val="single" w:sz="4" w:space="0" w:color="auto"/>
              <w:right w:val="single" w:sz="4" w:space="0" w:color="auto"/>
            </w:tcBorders>
            <w:shd w:val="clear" w:color="auto" w:fill="auto"/>
            <w:hideMark/>
          </w:tcPr>
          <w:p w:rsidR="003A0D16" w:rsidRDefault="003A0D16"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3A0D16" w:rsidRPr="007025F5" w:rsidRDefault="003A0D16" w:rsidP="00DA423F">
            <w:pPr>
              <w:jc w:val="center"/>
              <w:rPr>
                <w:sz w:val="26"/>
                <w:szCs w:val="26"/>
              </w:rPr>
            </w:pPr>
            <w:r>
              <w:rPr>
                <w:sz w:val="26"/>
                <w:szCs w:val="26"/>
              </w:rPr>
              <w:t>Проект планируется к реализации</w:t>
            </w:r>
          </w:p>
        </w:tc>
      </w:tr>
      <w:tr w:rsidR="00CB38AC" w:rsidRPr="006A7F9B" w:rsidTr="00D169A3">
        <w:trPr>
          <w:trHeight w:val="1558"/>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C76DC1">
            <w:pPr>
              <w:jc w:val="center"/>
              <w:rPr>
                <w:sz w:val="26"/>
                <w:szCs w:val="26"/>
              </w:rPr>
            </w:pPr>
            <w:r>
              <w:rPr>
                <w:sz w:val="26"/>
                <w:szCs w:val="26"/>
              </w:rPr>
              <w:lastRenderedPageBreak/>
              <w:t>18</w:t>
            </w:r>
          </w:p>
        </w:tc>
        <w:tc>
          <w:tcPr>
            <w:tcW w:w="1701" w:type="dxa"/>
            <w:tcBorders>
              <w:top w:val="nil"/>
              <w:left w:val="nil"/>
              <w:bottom w:val="single" w:sz="4" w:space="0" w:color="auto"/>
              <w:right w:val="single" w:sz="4" w:space="0" w:color="auto"/>
            </w:tcBorders>
            <w:shd w:val="clear" w:color="auto" w:fill="auto"/>
            <w:hideMark/>
          </w:tcPr>
          <w:p w:rsidR="00CB38AC" w:rsidRPr="007025F5" w:rsidRDefault="003A0D16" w:rsidP="008A467F">
            <w:pPr>
              <w:jc w:val="center"/>
              <w:rPr>
                <w:sz w:val="26"/>
                <w:szCs w:val="26"/>
              </w:rPr>
            </w:pPr>
            <w:r>
              <w:rPr>
                <w:sz w:val="26"/>
                <w:szCs w:val="26"/>
              </w:rPr>
              <w:t>Р.п. Муромцево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CB38AC">
              <w:rPr>
                <w:sz w:val="26"/>
                <w:szCs w:val="26"/>
              </w:rPr>
              <w:t>Развитие животноводства с уклоном на мясное скотоводство</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DA423F">
            <w:pPr>
              <w:jc w:val="center"/>
              <w:rPr>
                <w:sz w:val="26"/>
                <w:szCs w:val="26"/>
              </w:rPr>
            </w:pPr>
            <w:r w:rsidRPr="007025F5">
              <w:rPr>
                <w:sz w:val="26"/>
                <w:szCs w:val="26"/>
              </w:rPr>
              <w:t>Развитие мясного скотоводства</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016C21">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4,7</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Финаева Л.В.</w:t>
            </w:r>
          </w:p>
        </w:tc>
        <w:tc>
          <w:tcPr>
            <w:tcW w:w="1843" w:type="dxa"/>
            <w:tcBorders>
              <w:top w:val="nil"/>
              <w:left w:val="nil"/>
              <w:bottom w:val="single" w:sz="4" w:space="0" w:color="auto"/>
              <w:right w:val="single" w:sz="4" w:space="0" w:color="auto"/>
            </w:tcBorders>
            <w:shd w:val="clear" w:color="auto" w:fill="auto"/>
            <w:hideMark/>
          </w:tcPr>
          <w:p w:rsidR="00CB38AC" w:rsidRPr="007025F5" w:rsidRDefault="003A0D16" w:rsidP="008A467F">
            <w:pPr>
              <w:jc w:val="center"/>
              <w:rPr>
                <w:sz w:val="26"/>
                <w:szCs w:val="26"/>
              </w:rPr>
            </w:pPr>
            <w:r>
              <w:rPr>
                <w:sz w:val="26"/>
                <w:szCs w:val="26"/>
              </w:rPr>
              <w:t>2</w:t>
            </w:r>
          </w:p>
        </w:tc>
        <w:tc>
          <w:tcPr>
            <w:tcW w:w="1843" w:type="dxa"/>
            <w:tcBorders>
              <w:top w:val="nil"/>
              <w:left w:val="nil"/>
              <w:bottom w:val="single" w:sz="4" w:space="0" w:color="auto"/>
              <w:right w:val="single" w:sz="4" w:space="0" w:color="auto"/>
            </w:tcBorders>
          </w:tcPr>
          <w:p w:rsidR="00CB38AC" w:rsidRPr="007025F5" w:rsidRDefault="00CB38AC" w:rsidP="00DA423F">
            <w:pPr>
              <w:jc w:val="center"/>
              <w:rPr>
                <w:sz w:val="26"/>
                <w:szCs w:val="26"/>
              </w:rPr>
            </w:pPr>
            <w:r>
              <w:rPr>
                <w:sz w:val="26"/>
                <w:szCs w:val="26"/>
              </w:rPr>
              <w:t>Проект планируется к реализации</w:t>
            </w:r>
          </w:p>
        </w:tc>
      </w:tr>
      <w:tr w:rsidR="00CB38AC" w:rsidRPr="006A7F9B" w:rsidTr="00B40245">
        <w:trPr>
          <w:trHeight w:val="996"/>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19</w:t>
            </w:r>
          </w:p>
        </w:tc>
        <w:tc>
          <w:tcPr>
            <w:tcW w:w="1701"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с. Курганка</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sz w:val="26"/>
                <w:szCs w:val="26"/>
              </w:rPr>
            </w:pPr>
            <w:r w:rsidRPr="007025F5">
              <w:rPr>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реализуется</w:t>
            </w:r>
          </w:p>
        </w:tc>
      </w:tr>
      <w:tr w:rsidR="00CB38AC" w:rsidRPr="006A7F9B" w:rsidTr="00B40245">
        <w:trPr>
          <w:trHeight w:val="1119"/>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20</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д. Гузенево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sz w:val="26"/>
                <w:szCs w:val="26"/>
              </w:rPr>
            </w:pPr>
            <w:r w:rsidRPr="007025F5">
              <w:rPr>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реализуется</w:t>
            </w:r>
          </w:p>
        </w:tc>
      </w:tr>
      <w:tr w:rsidR="00CB38AC" w:rsidRPr="006A7F9B" w:rsidTr="00B40245">
        <w:trPr>
          <w:trHeight w:val="1007"/>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21</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д.</w:t>
            </w:r>
            <w:r>
              <w:rPr>
                <w:color w:val="000000"/>
                <w:sz w:val="26"/>
                <w:szCs w:val="26"/>
              </w:rPr>
              <w:t xml:space="preserve"> </w:t>
            </w:r>
            <w:r w:rsidRPr="007025F5">
              <w:rPr>
                <w:color w:val="000000"/>
                <w:sz w:val="26"/>
                <w:szCs w:val="26"/>
              </w:rPr>
              <w:t>Качесово</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Устранение цифрового неравенства</w:t>
            </w:r>
            <w:r>
              <w:rPr>
                <w:sz w:val="26"/>
                <w:szCs w:val="26"/>
              </w:rPr>
              <w:t xml:space="preserve"> для жителей малочисленных населенных пунктов</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sidRPr="007025F5">
              <w:rPr>
                <w:sz w:val="26"/>
                <w:szCs w:val="26"/>
              </w:rPr>
              <w:t>Установка вышки сотовой связи Теле-</w:t>
            </w:r>
            <w:r>
              <w:rPr>
                <w:sz w:val="26"/>
                <w:szCs w:val="26"/>
              </w:rPr>
              <w:t>2</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2024</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4</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sidRPr="007025F5">
              <w:rPr>
                <w:sz w:val="26"/>
                <w:szCs w:val="26"/>
              </w:rPr>
              <w:t xml:space="preserve">ПАО </w:t>
            </w:r>
            <w:r w:rsidR="00F66D24">
              <w:rPr>
                <w:sz w:val="26"/>
                <w:szCs w:val="26"/>
              </w:rPr>
              <w:t>«</w:t>
            </w:r>
            <w:r w:rsidRPr="007025F5">
              <w:rPr>
                <w:sz w:val="26"/>
                <w:szCs w:val="26"/>
              </w:rPr>
              <w:t>Ростелеком</w:t>
            </w:r>
            <w:r w:rsidR="00F66D24">
              <w:rPr>
                <w:sz w:val="26"/>
                <w:szCs w:val="26"/>
              </w:rPr>
              <w:t>»</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sidRPr="007025F5">
              <w:rPr>
                <w:color w:val="000000"/>
                <w:sz w:val="26"/>
                <w:szCs w:val="26"/>
              </w:rPr>
              <w:t>-</w:t>
            </w:r>
          </w:p>
        </w:tc>
        <w:tc>
          <w:tcPr>
            <w:tcW w:w="1843" w:type="dxa"/>
            <w:tcBorders>
              <w:top w:val="nil"/>
              <w:left w:val="nil"/>
              <w:bottom w:val="single" w:sz="4" w:space="0" w:color="auto"/>
              <w:right w:val="single" w:sz="4" w:space="0" w:color="auto"/>
            </w:tcBorders>
          </w:tcPr>
          <w:p w:rsidR="00CB38AC" w:rsidRPr="007025F5" w:rsidRDefault="00CB38AC" w:rsidP="00016C21">
            <w:pPr>
              <w:jc w:val="center"/>
              <w:rPr>
                <w:sz w:val="26"/>
                <w:szCs w:val="26"/>
              </w:rPr>
            </w:pPr>
            <w:r>
              <w:rPr>
                <w:sz w:val="26"/>
                <w:szCs w:val="26"/>
              </w:rPr>
              <w:t>Проект реализуется</w:t>
            </w:r>
          </w:p>
        </w:tc>
      </w:tr>
      <w:tr w:rsidR="00CB38AC" w:rsidRPr="006A7F9B" w:rsidTr="00B40245">
        <w:trPr>
          <w:trHeight w:val="1007"/>
        </w:trPr>
        <w:tc>
          <w:tcPr>
            <w:tcW w:w="710" w:type="dxa"/>
            <w:tcBorders>
              <w:top w:val="nil"/>
              <w:left w:val="single" w:sz="4" w:space="0" w:color="auto"/>
              <w:bottom w:val="single" w:sz="4" w:space="0" w:color="auto"/>
              <w:right w:val="single" w:sz="4" w:space="0" w:color="auto"/>
            </w:tcBorders>
            <w:shd w:val="clear" w:color="auto" w:fill="auto"/>
            <w:noWrap/>
            <w:hideMark/>
          </w:tcPr>
          <w:p w:rsidR="00CB38AC" w:rsidRPr="007025F5" w:rsidRDefault="00D169A3" w:rsidP="00877540">
            <w:pPr>
              <w:jc w:val="center"/>
              <w:rPr>
                <w:sz w:val="26"/>
                <w:szCs w:val="26"/>
              </w:rPr>
            </w:pPr>
            <w:r>
              <w:rPr>
                <w:sz w:val="26"/>
                <w:szCs w:val="26"/>
              </w:rPr>
              <w:t>22</w:t>
            </w:r>
          </w:p>
        </w:tc>
        <w:tc>
          <w:tcPr>
            <w:tcW w:w="1701"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С. Артын</w:t>
            </w:r>
          </w:p>
        </w:tc>
        <w:tc>
          <w:tcPr>
            <w:tcW w:w="2313" w:type="dxa"/>
            <w:tcBorders>
              <w:top w:val="nil"/>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35282D">
              <w:rPr>
                <w:sz w:val="26"/>
                <w:szCs w:val="26"/>
              </w:rPr>
              <w:t>Развитие малых форм по направлению картофелеводства</w:t>
            </w:r>
          </w:p>
        </w:tc>
        <w:tc>
          <w:tcPr>
            <w:tcW w:w="2549" w:type="dxa"/>
            <w:tcBorders>
              <w:top w:val="nil"/>
              <w:left w:val="nil"/>
              <w:bottom w:val="single" w:sz="4" w:space="0" w:color="auto"/>
              <w:right w:val="single" w:sz="4" w:space="0" w:color="auto"/>
            </w:tcBorders>
            <w:shd w:val="clear" w:color="auto" w:fill="auto"/>
            <w:hideMark/>
          </w:tcPr>
          <w:p w:rsidR="00CB38AC" w:rsidRPr="007025F5" w:rsidRDefault="00CB38AC" w:rsidP="00C76DC1">
            <w:pPr>
              <w:jc w:val="center"/>
              <w:rPr>
                <w:sz w:val="26"/>
                <w:szCs w:val="26"/>
              </w:rPr>
            </w:pPr>
            <w:r>
              <w:rPr>
                <w:sz w:val="26"/>
                <w:szCs w:val="26"/>
              </w:rPr>
              <w:t>Выращивание картофеля</w:t>
            </w:r>
          </w:p>
        </w:tc>
        <w:tc>
          <w:tcPr>
            <w:tcW w:w="1658" w:type="dxa"/>
            <w:tcBorders>
              <w:top w:val="nil"/>
              <w:left w:val="nil"/>
              <w:bottom w:val="single" w:sz="4" w:space="0" w:color="auto"/>
              <w:right w:val="single" w:sz="4" w:space="0" w:color="auto"/>
            </w:tcBorders>
            <w:shd w:val="clear" w:color="auto" w:fill="auto"/>
            <w:hideMark/>
          </w:tcPr>
          <w:p w:rsidR="00CB38AC" w:rsidRPr="007025F5" w:rsidRDefault="00CB38AC" w:rsidP="00CB38AC">
            <w:pPr>
              <w:jc w:val="center"/>
              <w:rPr>
                <w:sz w:val="26"/>
                <w:szCs w:val="26"/>
              </w:rPr>
            </w:pPr>
            <w:r>
              <w:rPr>
                <w:sz w:val="26"/>
                <w:szCs w:val="26"/>
              </w:rPr>
              <w:t>2025</w:t>
            </w:r>
          </w:p>
        </w:tc>
        <w:tc>
          <w:tcPr>
            <w:tcW w:w="1674"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3,5</w:t>
            </w:r>
          </w:p>
        </w:tc>
        <w:tc>
          <w:tcPr>
            <w:tcW w:w="1728" w:type="dxa"/>
            <w:tcBorders>
              <w:top w:val="nil"/>
              <w:left w:val="nil"/>
              <w:bottom w:val="single" w:sz="4" w:space="0" w:color="auto"/>
              <w:right w:val="single" w:sz="4" w:space="0" w:color="auto"/>
            </w:tcBorders>
            <w:shd w:val="clear" w:color="auto" w:fill="auto"/>
            <w:hideMark/>
          </w:tcPr>
          <w:p w:rsidR="00CB38AC" w:rsidRPr="007025F5" w:rsidRDefault="00CB38AC" w:rsidP="008A467F">
            <w:pPr>
              <w:jc w:val="center"/>
              <w:rPr>
                <w:sz w:val="26"/>
                <w:szCs w:val="26"/>
              </w:rPr>
            </w:pPr>
            <w:r>
              <w:rPr>
                <w:sz w:val="26"/>
                <w:szCs w:val="26"/>
              </w:rPr>
              <w:t>Венгловский И.А.</w:t>
            </w:r>
          </w:p>
        </w:tc>
        <w:tc>
          <w:tcPr>
            <w:tcW w:w="1843" w:type="dxa"/>
            <w:tcBorders>
              <w:top w:val="nil"/>
              <w:left w:val="nil"/>
              <w:bottom w:val="single" w:sz="4" w:space="0" w:color="auto"/>
              <w:right w:val="single" w:sz="4" w:space="0" w:color="auto"/>
            </w:tcBorders>
            <w:shd w:val="clear" w:color="auto" w:fill="auto"/>
            <w:noWrap/>
            <w:hideMark/>
          </w:tcPr>
          <w:p w:rsidR="00CB38AC" w:rsidRPr="007025F5" w:rsidRDefault="00CB38AC" w:rsidP="008A467F">
            <w:pPr>
              <w:jc w:val="center"/>
              <w:rPr>
                <w:color w:val="000000"/>
                <w:sz w:val="26"/>
                <w:szCs w:val="26"/>
              </w:rPr>
            </w:pPr>
            <w:r>
              <w:rPr>
                <w:color w:val="000000"/>
                <w:sz w:val="26"/>
                <w:szCs w:val="26"/>
              </w:rPr>
              <w:t>2</w:t>
            </w:r>
          </w:p>
        </w:tc>
        <w:tc>
          <w:tcPr>
            <w:tcW w:w="1843" w:type="dxa"/>
            <w:tcBorders>
              <w:top w:val="nil"/>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r w:rsidR="00CB38AC" w:rsidRPr="006A7F9B" w:rsidTr="00B40245">
        <w:trPr>
          <w:trHeight w:val="2439"/>
        </w:trPr>
        <w:tc>
          <w:tcPr>
            <w:tcW w:w="710" w:type="dxa"/>
            <w:tcBorders>
              <w:top w:val="single" w:sz="4" w:space="0" w:color="auto"/>
              <w:left w:val="single" w:sz="4" w:space="0" w:color="auto"/>
              <w:bottom w:val="single" w:sz="4" w:space="0" w:color="auto"/>
              <w:right w:val="single" w:sz="4" w:space="0" w:color="auto"/>
            </w:tcBorders>
            <w:shd w:val="clear" w:color="auto" w:fill="auto"/>
            <w:noWrap/>
            <w:hideMark/>
          </w:tcPr>
          <w:p w:rsidR="00CB38AC" w:rsidRPr="007025F5" w:rsidRDefault="00D169A3" w:rsidP="0035282D">
            <w:pPr>
              <w:jc w:val="center"/>
              <w:rPr>
                <w:sz w:val="26"/>
                <w:szCs w:val="26"/>
              </w:rPr>
            </w:pPr>
            <w:r>
              <w:rPr>
                <w:sz w:val="26"/>
                <w:szCs w:val="26"/>
              </w:rPr>
              <w:lastRenderedPageBreak/>
              <w:t>2</w:t>
            </w:r>
            <w:r w:rsidR="00CB38AC">
              <w:rPr>
                <w:sz w:val="26"/>
                <w:szCs w:val="26"/>
              </w:rPr>
              <w:t>3</w:t>
            </w:r>
          </w:p>
        </w:tc>
        <w:tc>
          <w:tcPr>
            <w:tcW w:w="1701"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р.п. Муромцево</w:t>
            </w:r>
          </w:p>
        </w:tc>
        <w:tc>
          <w:tcPr>
            <w:tcW w:w="231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Организация мест коллективного размещения туристов</w:t>
            </w:r>
          </w:p>
        </w:tc>
        <w:tc>
          <w:tcPr>
            <w:tcW w:w="2549"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Строительство туристической базы</w:t>
            </w:r>
          </w:p>
        </w:tc>
        <w:tc>
          <w:tcPr>
            <w:tcW w:w="165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202</w:t>
            </w:r>
            <w:r>
              <w:rPr>
                <w:sz w:val="26"/>
                <w:szCs w:val="26"/>
              </w:rPr>
              <w:t>5</w:t>
            </w:r>
            <w:r w:rsidRPr="007025F5">
              <w:rPr>
                <w:sz w:val="26"/>
                <w:szCs w:val="26"/>
              </w:rPr>
              <w:t>-2026</w:t>
            </w:r>
          </w:p>
        </w:tc>
        <w:tc>
          <w:tcPr>
            <w:tcW w:w="1674"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2,8</w:t>
            </w:r>
          </w:p>
        </w:tc>
        <w:tc>
          <w:tcPr>
            <w:tcW w:w="172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Карпов Ю.А.</w:t>
            </w:r>
          </w:p>
        </w:tc>
        <w:tc>
          <w:tcPr>
            <w:tcW w:w="184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5282D">
            <w:pPr>
              <w:jc w:val="center"/>
              <w:rPr>
                <w:sz w:val="26"/>
                <w:szCs w:val="26"/>
              </w:rPr>
            </w:pPr>
            <w:r w:rsidRPr="007025F5">
              <w:rPr>
                <w:sz w:val="26"/>
                <w:szCs w:val="26"/>
              </w:rPr>
              <w:t>1 (постоянный), 4-5(сезонные рабочие)</w:t>
            </w:r>
          </w:p>
        </w:tc>
        <w:tc>
          <w:tcPr>
            <w:tcW w:w="1843" w:type="dxa"/>
            <w:tcBorders>
              <w:top w:val="single" w:sz="4" w:space="0" w:color="auto"/>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r w:rsidR="00CB38AC" w:rsidRPr="006A7F9B" w:rsidTr="00B40245">
        <w:trPr>
          <w:trHeight w:val="1270"/>
        </w:trPr>
        <w:tc>
          <w:tcPr>
            <w:tcW w:w="710" w:type="dxa"/>
            <w:tcBorders>
              <w:top w:val="single" w:sz="4" w:space="0" w:color="auto"/>
              <w:left w:val="single" w:sz="4" w:space="0" w:color="auto"/>
              <w:bottom w:val="single" w:sz="4" w:space="0" w:color="auto"/>
              <w:right w:val="single" w:sz="4" w:space="0" w:color="auto"/>
            </w:tcBorders>
            <w:shd w:val="clear" w:color="auto" w:fill="auto"/>
            <w:noWrap/>
            <w:hideMark/>
          </w:tcPr>
          <w:p w:rsidR="00CB38AC" w:rsidRPr="00D169A3" w:rsidRDefault="00D169A3" w:rsidP="00877540">
            <w:pPr>
              <w:jc w:val="center"/>
              <w:rPr>
                <w:color w:val="000000"/>
                <w:sz w:val="26"/>
                <w:szCs w:val="26"/>
              </w:rPr>
            </w:pPr>
            <w:r w:rsidRPr="00D169A3">
              <w:rPr>
                <w:color w:val="000000"/>
                <w:sz w:val="26"/>
                <w:szCs w:val="26"/>
              </w:rPr>
              <w:t>24</w:t>
            </w:r>
          </w:p>
        </w:tc>
        <w:tc>
          <w:tcPr>
            <w:tcW w:w="1701" w:type="dxa"/>
            <w:tcBorders>
              <w:top w:val="single" w:sz="4" w:space="0" w:color="auto"/>
              <w:left w:val="nil"/>
              <w:bottom w:val="single" w:sz="4" w:space="0" w:color="auto"/>
              <w:right w:val="single" w:sz="4" w:space="0" w:color="auto"/>
            </w:tcBorders>
            <w:shd w:val="clear" w:color="auto" w:fill="auto"/>
            <w:hideMark/>
          </w:tcPr>
          <w:p w:rsidR="00CB38AC" w:rsidRPr="00D169A3" w:rsidRDefault="00CB38AC" w:rsidP="008A467F">
            <w:pPr>
              <w:jc w:val="center"/>
              <w:rPr>
                <w:color w:val="000000"/>
                <w:sz w:val="26"/>
                <w:szCs w:val="26"/>
              </w:rPr>
            </w:pPr>
            <w:r w:rsidRPr="00D169A3">
              <w:rPr>
                <w:color w:val="000000"/>
                <w:sz w:val="26"/>
                <w:szCs w:val="26"/>
              </w:rPr>
              <w:t>С. Поречье</w:t>
            </w:r>
          </w:p>
        </w:tc>
        <w:tc>
          <w:tcPr>
            <w:tcW w:w="231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sz w:val="26"/>
                <w:szCs w:val="26"/>
              </w:rPr>
              <w:t>Организация мест коллективного размещения туристов</w:t>
            </w:r>
          </w:p>
        </w:tc>
        <w:tc>
          <w:tcPr>
            <w:tcW w:w="2549"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Создание базы отдыха по типу глэмпинга</w:t>
            </w:r>
          </w:p>
        </w:tc>
        <w:tc>
          <w:tcPr>
            <w:tcW w:w="165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2024-2027</w:t>
            </w:r>
          </w:p>
        </w:tc>
        <w:tc>
          <w:tcPr>
            <w:tcW w:w="1674"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Pr>
                <w:color w:val="000000"/>
                <w:sz w:val="26"/>
                <w:szCs w:val="26"/>
              </w:rPr>
              <w:t>2</w:t>
            </w:r>
          </w:p>
        </w:tc>
        <w:tc>
          <w:tcPr>
            <w:tcW w:w="1728"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3A0D16">
            <w:pPr>
              <w:jc w:val="center"/>
              <w:rPr>
                <w:color w:val="000000"/>
                <w:sz w:val="26"/>
                <w:szCs w:val="26"/>
              </w:rPr>
            </w:pPr>
            <w:r w:rsidRPr="007025F5">
              <w:rPr>
                <w:color w:val="000000"/>
                <w:sz w:val="26"/>
                <w:szCs w:val="26"/>
              </w:rPr>
              <w:t xml:space="preserve">Хмельницкий </w:t>
            </w:r>
            <w:r w:rsidRPr="003A0D16">
              <w:rPr>
                <w:color w:val="000000"/>
                <w:sz w:val="26"/>
                <w:szCs w:val="26"/>
              </w:rPr>
              <w:t>А.</w:t>
            </w:r>
            <w:r w:rsidR="003A0D16" w:rsidRPr="003A0D16">
              <w:rPr>
                <w:color w:val="000000"/>
                <w:sz w:val="26"/>
                <w:szCs w:val="26"/>
              </w:rPr>
              <w:t>В.</w:t>
            </w:r>
          </w:p>
        </w:tc>
        <w:tc>
          <w:tcPr>
            <w:tcW w:w="1843" w:type="dxa"/>
            <w:tcBorders>
              <w:top w:val="single" w:sz="4" w:space="0" w:color="auto"/>
              <w:left w:val="nil"/>
              <w:bottom w:val="single" w:sz="4" w:space="0" w:color="auto"/>
              <w:right w:val="single" w:sz="4" w:space="0" w:color="auto"/>
            </w:tcBorders>
            <w:shd w:val="clear" w:color="auto" w:fill="auto"/>
            <w:hideMark/>
          </w:tcPr>
          <w:p w:rsidR="00CB38AC" w:rsidRPr="007025F5" w:rsidRDefault="00CB38AC" w:rsidP="008A467F">
            <w:pPr>
              <w:jc w:val="center"/>
              <w:rPr>
                <w:color w:val="000000"/>
                <w:sz w:val="26"/>
                <w:szCs w:val="26"/>
              </w:rPr>
            </w:pPr>
            <w:r w:rsidRPr="007025F5">
              <w:rPr>
                <w:color w:val="000000"/>
                <w:sz w:val="26"/>
                <w:szCs w:val="26"/>
              </w:rPr>
              <w:t>1 (постоянное), 2-3 (сезонные)</w:t>
            </w:r>
          </w:p>
        </w:tc>
        <w:tc>
          <w:tcPr>
            <w:tcW w:w="1843" w:type="dxa"/>
            <w:tcBorders>
              <w:top w:val="single" w:sz="4" w:space="0" w:color="auto"/>
              <w:left w:val="nil"/>
              <w:bottom w:val="single" w:sz="4" w:space="0" w:color="auto"/>
              <w:right w:val="single" w:sz="4" w:space="0" w:color="auto"/>
            </w:tcBorders>
          </w:tcPr>
          <w:p w:rsidR="00CB38AC" w:rsidRPr="007025F5" w:rsidRDefault="00CB38AC" w:rsidP="0035282D">
            <w:pPr>
              <w:jc w:val="center"/>
              <w:rPr>
                <w:sz w:val="26"/>
                <w:szCs w:val="26"/>
              </w:rPr>
            </w:pPr>
            <w:r>
              <w:rPr>
                <w:sz w:val="26"/>
                <w:szCs w:val="26"/>
              </w:rPr>
              <w:t>Проект планируется к реализации</w:t>
            </w:r>
          </w:p>
        </w:tc>
      </w:tr>
    </w:tbl>
    <w:p w:rsidR="00F42876" w:rsidRDefault="00F42876" w:rsidP="00F42876">
      <w:pPr>
        <w:autoSpaceDE w:val="0"/>
        <w:autoSpaceDN w:val="0"/>
        <w:adjustRightInd w:val="0"/>
        <w:jc w:val="right"/>
        <w:rPr>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D169A3" w:rsidRDefault="00D169A3" w:rsidP="007025F5">
      <w:pPr>
        <w:pStyle w:val="ConsPlusTitle"/>
        <w:jc w:val="right"/>
        <w:rPr>
          <w:rFonts w:ascii="Times New Roman" w:hAnsi="Times New Roman" w:cs="Times New Roman"/>
          <w:b w:val="0"/>
          <w:sz w:val="28"/>
          <w:szCs w:val="28"/>
        </w:rPr>
      </w:pP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Приложение </w:t>
      </w:r>
      <w:r>
        <w:rPr>
          <w:rFonts w:ascii="Times New Roman" w:hAnsi="Times New Roman" w:cs="Times New Roman"/>
          <w:b w:val="0"/>
          <w:sz w:val="28"/>
          <w:szCs w:val="28"/>
        </w:rPr>
        <w:t>№</w:t>
      </w:r>
      <w:r w:rsidRPr="007025F5">
        <w:rPr>
          <w:rFonts w:ascii="Times New Roman" w:hAnsi="Times New Roman" w:cs="Times New Roman"/>
          <w:b w:val="0"/>
          <w:sz w:val="28"/>
          <w:szCs w:val="28"/>
        </w:rPr>
        <w:t xml:space="preserve"> </w:t>
      </w:r>
      <w:r>
        <w:rPr>
          <w:rFonts w:ascii="Times New Roman" w:hAnsi="Times New Roman" w:cs="Times New Roman"/>
          <w:b w:val="0"/>
          <w:sz w:val="28"/>
          <w:szCs w:val="28"/>
        </w:rPr>
        <w:t>3</w:t>
      </w:r>
      <w:r w:rsidRPr="007025F5">
        <w:rPr>
          <w:rFonts w:ascii="Times New Roman" w:hAnsi="Times New Roman" w:cs="Times New Roman"/>
          <w:b w:val="0"/>
          <w:sz w:val="28"/>
          <w:szCs w:val="28"/>
        </w:rPr>
        <w:t xml:space="preserve"> к Стратегии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социально-экономического развития</w:t>
      </w:r>
    </w:p>
    <w:p w:rsid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Муромцевского муниципального района </w:t>
      </w:r>
    </w:p>
    <w:p w:rsidR="007025F5" w:rsidRPr="007025F5" w:rsidRDefault="007025F5" w:rsidP="007025F5">
      <w:pPr>
        <w:pStyle w:val="ConsPlusTitle"/>
        <w:jc w:val="right"/>
        <w:rPr>
          <w:rFonts w:ascii="Times New Roman" w:hAnsi="Times New Roman" w:cs="Times New Roman"/>
          <w:b w:val="0"/>
          <w:sz w:val="28"/>
          <w:szCs w:val="28"/>
        </w:rPr>
      </w:pPr>
      <w:r w:rsidRPr="007025F5">
        <w:rPr>
          <w:rFonts w:ascii="Times New Roman" w:hAnsi="Times New Roman" w:cs="Times New Roman"/>
          <w:b w:val="0"/>
          <w:sz w:val="28"/>
          <w:szCs w:val="28"/>
        </w:rPr>
        <w:t xml:space="preserve">Омской области </w:t>
      </w:r>
      <w:r>
        <w:rPr>
          <w:rFonts w:ascii="Times New Roman" w:hAnsi="Times New Roman" w:cs="Times New Roman"/>
          <w:b w:val="0"/>
          <w:sz w:val="28"/>
          <w:szCs w:val="28"/>
        </w:rPr>
        <w:t xml:space="preserve"> </w:t>
      </w:r>
      <w:r w:rsidRPr="007025F5">
        <w:rPr>
          <w:rFonts w:ascii="Times New Roman" w:hAnsi="Times New Roman" w:cs="Times New Roman"/>
          <w:b w:val="0"/>
          <w:sz w:val="28"/>
          <w:szCs w:val="28"/>
        </w:rPr>
        <w:t>до 2030 года</w:t>
      </w:r>
    </w:p>
    <w:p w:rsidR="007025F5" w:rsidRDefault="007025F5" w:rsidP="007025F5">
      <w:pPr>
        <w:pStyle w:val="ConsPlusTitle"/>
        <w:jc w:val="center"/>
        <w:rPr>
          <w:szCs w:val="28"/>
        </w:rPr>
      </w:pPr>
    </w:p>
    <w:p w:rsidR="007025F5" w:rsidRDefault="007025F5" w:rsidP="007025F5">
      <w:pPr>
        <w:pStyle w:val="ConsPlusTitle"/>
        <w:jc w:val="center"/>
        <w:rPr>
          <w:szCs w:val="28"/>
        </w:rPr>
      </w:pP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ЦЕЛЕВЫЕ ПОКАЗАТЕЛИ</w:t>
      </w: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Стратегии социально-экономического развития Муромцевского муниципального района Омской области</w:t>
      </w:r>
    </w:p>
    <w:p w:rsidR="007025F5" w:rsidRPr="007025F5" w:rsidRDefault="007025F5" w:rsidP="007025F5">
      <w:pPr>
        <w:pStyle w:val="ConsPlusTitle"/>
        <w:jc w:val="center"/>
        <w:rPr>
          <w:rFonts w:ascii="Times New Roman" w:hAnsi="Times New Roman" w:cs="Times New Roman"/>
          <w:sz w:val="28"/>
          <w:szCs w:val="28"/>
        </w:rPr>
      </w:pPr>
      <w:r w:rsidRPr="007025F5">
        <w:rPr>
          <w:rFonts w:ascii="Times New Roman" w:hAnsi="Times New Roman" w:cs="Times New Roman"/>
          <w:sz w:val="28"/>
          <w:szCs w:val="28"/>
        </w:rPr>
        <w:t>до 2030 года</w:t>
      </w:r>
    </w:p>
    <w:p w:rsidR="007025F5" w:rsidRPr="001628FD" w:rsidRDefault="007025F5" w:rsidP="007025F5">
      <w:pPr>
        <w:pStyle w:val="ConsPlusNormal"/>
        <w:jc w:val="both"/>
        <w:rPr>
          <w:rFonts w:ascii="Times New Roman" w:hAnsi="Times New Roman" w:cs="Times New Roman"/>
          <w:sz w:val="28"/>
          <w:szCs w:val="28"/>
        </w:rPr>
      </w:pPr>
    </w:p>
    <w:tbl>
      <w:tblPr>
        <w:tblW w:w="1559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141"/>
        <w:gridCol w:w="1701"/>
        <w:gridCol w:w="1135"/>
        <w:gridCol w:w="1134"/>
        <w:gridCol w:w="992"/>
        <w:gridCol w:w="992"/>
        <w:gridCol w:w="992"/>
        <w:gridCol w:w="992"/>
        <w:gridCol w:w="992"/>
        <w:gridCol w:w="993"/>
        <w:gridCol w:w="992"/>
      </w:tblGrid>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N п/п</w:t>
            </w:r>
          </w:p>
        </w:tc>
        <w:tc>
          <w:tcPr>
            <w:tcW w:w="414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Наименование показателя</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Единица измерения</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2022 год (факт)</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2023 год (оценка)</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2024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2025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2026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2027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2028 год</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2029 год</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2030 год</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w:t>
            </w:r>
          </w:p>
        </w:tc>
        <w:tc>
          <w:tcPr>
            <w:tcW w:w="414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2</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3</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4</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6</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8</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9</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10</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11</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sidRPr="001628FD">
              <w:rPr>
                <w:rFonts w:ascii="Times New Roman" w:hAnsi="Times New Roman" w:cs="Times New Roman"/>
                <w:sz w:val="24"/>
                <w:szCs w:val="24"/>
              </w:rPr>
              <w:t>12</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Развитие человеческого капитала и социальной сферы</w:t>
            </w:r>
          </w:p>
        </w:tc>
      </w:tr>
      <w:tr w:rsidR="00016C21" w:rsidRPr="001628FD" w:rsidTr="0082258F">
        <w:tc>
          <w:tcPr>
            <w:tcW w:w="537"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016C21" w:rsidRPr="001628FD" w:rsidRDefault="00016C21" w:rsidP="0035282D">
            <w:pPr>
              <w:pStyle w:val="ConsPlusNormal"/>
              <w:jc w:val="both"/>
              <w:rPr>
                <w:rFonts w:ascii="Times New Roman" w:hAnsi="Times New Roman" w:cs="Times New Roman"/>
                <w:sz w:val="24"/>
                <w:szCs w:val="24"/>
              </w:rPr>
            </w:pPr>
            <w:r>
              <w:rPr>
                <w:rFonts w:ascii="Times New Roman" w:hAnsi="Times New Roman" w:cs="Times New Roman"/>
                <w:sz w:val="24"/>
                <w:szCs w:val="24"/>
              </w:rPr>
              <w:t>Численность населения на конец года</w:t>
            </w:r>
          </w:p>
        </w:tc>
        <w:tc>
          <w:tcPr>
            <w:tcW w:w="1701"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135"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17328</w:t>
            </w:r>
          </w:p>
        </w:tc>
        <w:tc>
          <w:tcPr>
            <w:tcW w:w="1134" w:type="dxa"/>
            <w:vAlign w:val="center"/>
          </w:tcPr>
          <w:p w:rsidR="00016C21" w:rsidRPr="001628FD" w:rsidRDefault="00016C21"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16992</w:t>
            </w:r>
          </w:p>
        </w:tc>
        <w:tc>
          <w:tcPr>
            <w:tcW w:w="992" w:type="dxa"/>
          </w:tcPr>
          <w:p w:rsidR="00016C21" w:rsidRPr="00EB7A04" w:rsidRDefault="00016C21" w:rsidP="0035282D">
            <w:pPr>
              <w:jc w:val="center"/>
              <w:rPr>
                <w:sz w:val="24"/>
                <w:szCs w:val="24"/>
              </w:rPr>
            </w:pPr>
            <w:r w:rsidRPr="00EB7A04">
              <w:rPr>
                <w:sz w:val="24"/>
                <w:szCs w:val="24"/>
              </w:rPr>
              <w:t>16686</w:t>
            </w:r>
          </w:p>
        </w:tc>
        <w:tc>
          <w:tcPr>
            <w:tcW w:w="992" w:type="dxa"/>
          </w:tcPr>
          <w:p w:rsidR="00016C21" w:rsidRPr="00EB7A04" w:rsidRDefault="00016C21" w:rsidP="0035282D">
            <w:pPr>
              <w:jc w:val="center"/>
              <w:rPr>
                <w:sz w:val="24"/>
                <w:szCs w:val="24"/>
              </w:rPr>
            </w:pPr>
            <w:r w:rsidRPr="00EB7A04">
              <w:rPr>
                <w:sz w:val="24"/>
                <w:szCs w:val="24"/>
              </w:rPr>
              <w:t>16412</w:t>
            </w:r>
          </w:p>
        </w:tc>
        <w:tc>
          <w:tcPr>
            <w:tcW w:w="992" w:type="dxa"/>
          </w:tcPr>
          <w:p w:rsidR="00016C21" w:rsidRPr="00EB7A04" w:rsidRDefault="00016C21" w:rsidP="0035282D">
            <w:pPr>
              <w:jc w:val="center"/>
              <w:rPr>
                <w:sz w:val="24"/>
                <w:szCs w:val="24"/>
              </w:rPr>
            </w:pPr>
            <w:r w:rsidRPr="00EB7A04">
              <w:rPr>
                <w:sz w:val="24"/>
                <w:szCs w:val="24"/>
              </w:rPr>
              <w:t>16166</w:t>
            </w:r>
          </w:p>
        </w:tc>
        <w:tc>
          <w:tcPr>
            <w:tcW w:w="992" w:type="dxa"/>
          </w:tcPr>
          <w:p w:rsidR="00016C21" w:rsidRPr="00EB7A04" w:rsidRDefault="00016C21" w:rsidP="0035282D">
            <w:pPr>
              <w:jc w:val="center"/>
              <w:rPr>
                <w:sz w:val="24"/>
                <w:szCs w:val="24"/>
              </w:rPr>
            </w:pPr>
            <w:r w:rsidRPr="00EB7A04">
              <w:rPr>
                <w:sz w:val="24"/>
                <w:szCs w:val="24"/>
              </w:rPr>
              <w:t>15944</w:t>
            </w:r>
          </w:p>
        </w:tc>
        <w:tc>
          <w:tcPr>
            <w:tcW w:w="992" w:type="dxa"/>
          </w:tcPr>
          <w:p w:rsidR="00016C21" w:rsidRPr="00EB7A04" w:rsidRDefault="00016C21" w:rsidP="0035282D">
            <w:pPr>
              <w:jc w:val="center"/>
              <w:rPr>
                <w:sz w:val="24"/>
                <w:szCs w:val="24"/>
              </w:rPr>
            </w:pPr>
            <w:r w:rsidRPr="00EB7A04">
              <w:rPr>
                <w:sz w:val="24"/>
                <w:szCs w:val="24"/>
              </w:rPr>
              <w:t>15704</w:t>
            </w:r>
          </w:p>
        </w:tc>
        <w:tc>
          <w:tcPr>
            <w:tcW w:w="993" w:type="dxa"/>
          </w:tcPr>
          <w:p w:rsidR="00016C21" w:rsidRPr="00EB7A04" w:rsidRDefault="00016C21" w:rsidP="0035282D">
            <w:pPr>
              <w:jc w:val="center"/>
              <w:rPr>
                <w:sz w:val="24"/>
                <w:szCs w:val="24"/>
              </w:rPr>
            </w:pPr>
            <w:r w:rsidRPr="00EB7A04">
              <w:rPr>
                <w:sz w:val="24"/>
                <w:szCs w:val="24"/>
              </w:rPr>
              <w:t>15464</w:t>
            </w:r>
          </w:p>
        </w:tc>
        <w:tc>
          <w:tcPr>
            <w:tcW w:w="992" w:type="dxa"/>
          </w:tcPr>
          <w:p w:rsidR="00016C21" w:rsidRPr="00EB7A04" w:rsidRDefault="00016C21" w:rsidP="0035282D">
            <w:pPr>
              <w:jc w:val="center"/>
              <w:rPr>
                <w:sz w:val="24"/>
                <w:szCs w:val="24"/>
              </w:rPr>
            </w:pPr>
            <w:r>
              <w:rPr>
                <w:sz w:val="24"/>
                <w:szCs w:val="24"/>
              </w:rPr>
              <w:t>15200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141" w:type="dxa"/>
            <w:vAlign w:val="center"/>
          </w:tcPr>
          <w:p w:rsidR="007025F5" w:rsidRPr="00FE24DB" w:rsidRDefault="007025F5" w:rsidP="0035282D">
            <w:pPr>
              <w:pStyle w:val="ConsPlusNormal"/>
              <w:jc w:val="both"/>
              <w:rPr>
                <w:rFonts w:ascii="Times New Roman" w:hAnsi="Times New Roman" w:cs="Times New Roman"/>
                <w:sz w:val="24"/>
                <w:szCs w:val="24"/>
              </w:rPr>
            </w:pPr>
            <w:r w:rsidRPr="00FE24DB">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C71444" w:rsidRDefault="007025F5" w:rsidP="0035282D">
            <w:pPr>
              <w:jc w:val="center"/>
              <w:rPr>
                <w:color w:val="000000"/>
                <w:sz w:val="24"/>
                <w:szCs w:val="24"/>
              </w:rPr>
            </w:pPr>
            <w:r w:rsidRPr="00C71444">
              <w:rPr>
                <w:color w:val="000000"/>
                <w:sz w:val="24"/>
                <w:szCs w:val="24"/>
              </w:rPr>
              <w:t>77,01</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91,86</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80,7</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80,9</w:t>
            </w:r>
          </w:p>
        </w:tc>
        <w:tc>
          <w:tcPr>
            <w:tcW w:w="992" w:type="dxa"/>
            <w:vAlign w:val="center"/>
          </w:tcPr>
          <w:p w:rsidR="007025F5" w:rsidRPr="00915003" w:rsidRDefault="007025F5" w:rsidP="0035282D">
            <w:pPr>
              <w:jc w:val="center"/>
              <w:rPr>
                <w:color w:val="000000"/>
                <w:sz w:val="24"/>
                <w:szCs w:val="24"/>
                <w:lang w:val="en-US"/>
              </w:rPr>
            </w:pPr>
            <w:r>
              <w:rPr>
                <w:color w:val="000000"/>
                <w:sz w:val="24"/>
                <w:szCs w:val="24"/>
                <w:lang w:val="en-US"/>
              </w:rPr>
              <w:t>81</w:t>
            </w:r>
            <w:r>
              <w:rPr>
                <w:color w:val="000000"/>
                <w:sz w:val="24"/>
                <w:szCs w:val="24"/>
              </w:rPr>
              <w:t>,</w:t>
            </w:r>
            <w:r>
              <w:rPr>
                <w:color w:val="000000"/>
                <w:sz w:val="24"/>
                <w:szCs w:val="24"/>
                <w:lang w:val="en-US"/>
              </w:rPr>
              <w:t>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81,5</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81,7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82,0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141" w:type="dxa"/>
            <w:vAlign w:val="center"/>
          </w:tcPr>
          <w:p w:rsidR="007025F5" w:rsidRPr="00FE24DB" w:rsidRDefault="007025F5" w:rsidP="00DA423F">
            <w:pPr>
              <w:pStyle w:val="ConsPlusNormal"/>
              <w:jc w:val="both"/>
              <w:rPr>
                <w:rFonts w:ascii="Times New Roman" w:hAnsi="Times New Roman" w:cs="Times New Roman"/>
                <w:sz w:val="24"/>
                <w:szCs w:val="24"/>
              </w:rPr>
            </w:pPr>
            <w:r w:rsidRPr="00FE24DB">
              <w:rPr>
                <w:rFonts w:ascii="Times New Roman" w:eastAsiaTheme="minorHAnsi" w:hAnsi="Times New Roman" w:cs="Times New Roman"/>
                <w:sz w:val="24"/>
                <w:szCs w:val="24"/>
                <w:lang w:eastAsia="en-US"/>
              </w:rPr>
              <w:t>Доля населения, систематически занимающегося физической культурой и спортом</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49,43</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58,03</w:t>
            </w:r>
          </w:p>
        </w:tc>
        <w:tc>
          <w:tcPr>
            <w:tcW w:w="992" w:type="dxa"/>
            <w:vAlign w:val="center"/>
          </w:tcPr>
          <w:p w:rsidR="007025F5" w:rsidRPr="00C71444" w:rsidRDefault="007025F5" w:rsidP="0035282D">
            <w:pPr>
              <w:jc w:val="center"/>
              <w:rPr>
                <w:color w:val="000000"/>
                <w:sz w:val="24"/>
                <w:szCs w:val="24"/>
              </w:rPr>
            </w:pPr>
            <w:r>
              <w:rPr>
                <w:color w:val="000000"/>
                <w:sz w:val="24"/>
                <w:szCs w:val="24"/>
              </w:rPr>
              <w:t>61,0</w:t>
            </w:r>
          </w:p>
        </w:tc>
        <w:tc>
          <w:tcPr>
            <w:tcW w:w="992" w:type="dxa"/>
            <w:vAlign w:val="center"/>
          </w:tcPr>
          <w:p w:rsidR="007025F5" w:rsidRPr="00767DF5" w:rsidRDefault="007025F5" w:rsidP="00DA423F">
            <w:pPr>
              <w:jc w:val="center"/>
              <w:rPr>
                <w:sz w:val="24"/>
                <w:szCs w:val="24"/>
              </w:rPr>
            </w:pPr>
            <w:r w:rsidRPr="00767DF5">
              <w:rPr>
                <w:sz w:val="24"/>
                <w:szCs w:val="24"/>
              </w:rPr>
              <w:t>6</w:t>
            </w:r>
            <w:r w:rsidR="00DA423F" w:rsidRPr="00767DF5">
              <w:rPr>
                <w:sz w:val="24"/>
                <w:szCs w:val="24"/>
              </w:rPr>
              <w:t>2</w:t>
            </w:r>
            <w:r w:rsidRPr="00767DF5">
              <w:rPr>
                <w:sz w:val="24"/>
                <w:szCs w:val="24"/>
              </w:rPr>
              <w:t>,6</w:t>
            </w:r>
          </w:p>
        </w:tc>
        <w:tc>
          <w:tcPr>
            <w:tcW w:w="992" w:type="dxa"/>
            <w:vAlign w:val="center"/>
          </w:tcPr>
          <w:p w:rsidR="007025F5" w:rsidRPr="00767DF5" w:rsidRDefault="00DA423F" w:rsidP="00DA423F">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64,9</w:t>
            </w:r>
          </w:p>
        </w:tc>
        <w:tc>
          <w:tcPr>
            <w:tcW w:w="993" w:type="dxa"/>
            <w:vAlign w:val="center"/>
          </w:tcPr>
          <w:p w:rsidR="007025F5" w:rsidRPr="00767DF5" w:rsidRDefault="007025F5" w:rsidP="00DA423F">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6</w:t>
            </w:r>
            <w:r w:rsidR="00DA423F" w:rsidRPr="00767DF5">
              <w:rPr>
                <w:rFonts w:ascii="Times New Roman" w:hAnsi="Times New Roman" w:cs="Times New Roman"/>
                <w:sz w:val="24"/>
                <w:szCs w:val="24"/>
              </w:rPr>
              <w:t>7</w:t>
            </w:r>
            <w:r w:rsidRPr="00767DF5">
              <w:rPr>
                <w:rFonts w:ascii="Times New Roman" w:hAnsi="Times New Roman" w:cs="Times New Roman"/>
                <w:sz w:val="24"/>
                <w:szCs w:val="24"/>
              </w:rPr>
              <w:t>,</w:t>
            </w:r>
            <w:r w:rsidR="00DA423F" w:rsidRPr="00767DF5">
              <w:rPr>
                <w:rFonts w:ascii="Times New Roman" w:hAnsi="Times New Roman" w:cs="Times New Roman"/>
                <w:sz w:val="24"/>
                <w:szCs w:val="24"/>
              </w:rPr>
              <w:t>6</w:t>
            </w:r>
          </w:p>
        </w:tc>
        <w:tc>
          <w:tcPr>
            <w:tcW w:w="992" w:type="dxa"/>
            <w:vAlign w:val="center"/>
          </w:tcPr>
          <w:p w:rsidR="007025F5" w:rsidRPr="00767DF5" w:rsidRDefault="00DA423F" w:rsidP="0035282D">
            <w:pPr>
              <w:pStyle w:val="ConsPlusNormal"/>
              <w:jc w:val="center"/>
              <w:rPr>
                <w:rFonts w:ascii="Times New Roman" w:hAnsi="Times New Roman" w:cs="Times New Roman"/>
                <w:sz w:val="24"/>
                <w:szCs w:val="24"/>
              </w:rPr>
            </w:pPr>
            <w:r w:rsidRPr="00767DF5">
              <w:rPr>
                <w:rFonts w:ascii="Times New Roman" w:hAnsi="Times New Roman" w:cs="Times New Roman"/>
                <w:sz w:val="24"/>
                <w:szCs w:val="24"/>
              </w:rPr>
              <w:t>70</w:t>
            </w:r>
            <w:r w:rsidR="007025F5" w:rsidRPr="00767DF5">
              <w:rPr>
                <w:rFonts w:ascii="Times New Roman" w:hAnsi="Times New Roman" w:cs="Times New Roman"/>
                <w:sz w:val="24"/>
                <w:szCs w:val="24"/>
              </w:rPr>
              <w:t>,0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784028">
              <w:rPr>
                <w:rFonts w:ascii="Times New Roman" w:hAnsi="Times New Roman"/>
                <w:sz w:val="24"/>
                <w:szCs w:val="24"/>
              </w:rPr>
              <w:t xml:space="preserve">Доля муниципальных учреждений </w:t>
            </w:r>
            <w:r w:rsidRPr="00784028">
              <w:rPr>
                <w:rFonts w:ascii="Times New Roman" w:hAnsi="Times New Roman"/>
                <w:sz w:val="24"/>
                <w:szCs w:val="24"/>
              </w:rPr>
              <w:lastRenderedPageBreak/>
              <w:t>культуры,</w:t>
            </w:r>
            <w:r>
              <w:rPr>
                <w:rFonts w:ascii="Times New Roman" w:hAnsi="Times New Roman"/>
                <w:sz w:val="24"/>
                <w:szCs w:val="24"/>
              </w:rPr>
              <w:t xml:space="preserve"> </w:t>
            </w:r>
            <w:r w:rsidRPr="00784028">
              <w:rPr>
                <w:rFonts w:ascii="Times New Roman" w:hAnsi="Times New Roman"/>
                <w:sz w:val="24"/>
                <w:szCs w:val="24"/>
              </w:rPr>
              <w:t>здания которых находятся в авари</w:t>
            </w:r>
            <w:r>
              <w:rPr>
                <w:rFonts w:ascii="Times New Roman" w:hAnsi="Times New Roman"/>
                <w:sz w:val="24"/>
                <w:szCs w:val="24"/>
              </w:rPr>
              <w:t>й</w:t>
            </w:r>
            <w:r w:rsidRPr="00784028">
              <w:rPr>
                <w:rFonts w:ascii="Times New Roman" w:hAnsi="Times New Roman"/>
                <w:sz w:val="24"/>
                <w:szCs w:val="24"/>
              </w:rPr>
              <w:t>ном состоянии или требуют капитального ремонта, в общем их количестве</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135" w:type="dxa"/>
            <w:vAlign w:val="center"/>
          </w:tcPr>
          <w:p w:rsidR="007025F5" w:rsidRPr="00C71444" w:rsidRDefault="007025F5" w:rsidP="0035282D">
            <w:pPr>
              <w:pStyle w:val="ConsPlusNormal"/>
              <w:jc w:val="center"/>
              <w:rPr>
                <w:rFonts w:ascii="Times New Roman" w:hAnsi="Times New Roman" w:cs="Times New Roman"/>
                <w:sz w:val="24"/>
                <w:szCs w:val="24"/>
              </w:rPr>
            </w:pPr>
            <w:r w:rsidRPr="00C71444">
              <w:rPr>
                <w:rFonts w:ascii="Times New Roman" w:hAnsi="Times New Roman" w:cs="Times New Roman"/>
                <w:sz w:val="24"/>
                <w:szCs w:val="24"/>
              </w:rPr>
              <w:t>19,1</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16,22</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13,95</w:t>
            </w:r>
          </w:p>
        </w:tc>
        <w:tc>
          <w:tcPr>
            <w:tcW w:w="992" w:type="dxa"/>
            <w:vAlign w:val="center"/>
          </w:tcPr>
          <w:p w:rsidR="007025F5" w:rsidRPr="00C71444" w:rsidRDefault="007025F5" w:rsidP="0035282D">
            <w:pPr>
              <w:jc w:val="center"/>
              <w:rPr>
                <w:color w:val="000000"/>
                <w:sz w:val="24"/>
                <w:szCs w:val="24"/>
              </w:rPr>
            </w:pPr>
            <w:r>
              <w:rPr>
                <w:color w:val="000000"/>
                <w:sz w:val="24"/>
                <w:szCs w:val="24"/>
              </w:rPr>
              <w:t>11,6</w:t>
            </w:r>
          </w:p>
        </w:tc>
        <w:tc>
          <w:tcPr>
            <w:tcW w:w="992" w:type="dxa"/>
            <w:vAlign w:val="center"/>
          </w:tcPr>
          <w:p w:rsidR="007025F5" w:rsidRPr="00C71444"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9,3</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6,9</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6,9</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072DB6">
              <w:rPr>
                <w:rFonts w:ascii="Times New Roman" w:hAnsi="Times New Roman"/>
                <w:sz w:val="24"/>
                <w:szCs w:val="24"/>
              </w:rPr>
              <w:t>Доля медицинских работников государственного учреждения здравоохранения Омской области, расположенного на территории района</w:t>
            </w:r>
            <w:r>
              <w:rPr>
                <w:rFonts w:ascii="Times New Roman" w:hAnsi="Times New Roman"/>
                <w:sz w:val="24"/>
                <w:szCs w:val="24"/>
              </w:rPr>
              <w:t xml:space="preserve">, </w:t>
            </w:r>
            <w:r w:rsidRPr="00072DB6">
              <w:rPr>
                <w:rFonts w:ascii="Times New Roman" w:hAnsi="Times New Roman"/>
                <w:sz w:val="24"/>
                <w:szCs w:val="24"/>
              </w:rPr>
              <w:t>обеспеченных жилыми помещениями за счет муниципального</w:t>
            </w:r>
            <w:r>
              <w:rPr>
                <w:rFonts w:ascii="Times New Roman" w:hAnsi="Times New Roman"/>
                <w:sz w:val="24"/>
                <w:szCs w:val="24"/>
              </w:rPr>
              <w:t xml:space="preserve"> и государственного</w:t>
            </w:r>
            <w:r w:rsidRPr="00072DB6">
              <w:rPr>
                <w:rFonts w:ascii="Times New Roman" w:hAnsi="Times New Roman"/>
                <w:sz w:val="24"/>
                <w:szCs w:val="24"/>
              </w:rPr>
              <w:t xml:space="preserve"> жилищного фонда, от</w:t>
            </w:r>
            <w:r>
              <w:rPr>
                <w:rFonts w:ascii="Times New Roman" w:hAnsi="Times New Roman"/>
                <w:sz w:val="24"/>
                <w:szCs w:val="24"/>
              </w:rPr>
              <w:t> </w:t>
            </w:r>
            <w:r w:rsidRPr="00072DB6">
              <w:rPr>
                <w:rFonts w:ascii="Times New Roman" w:hAnsi="Times New Roman"/>
                <w:sz w:val="24"/>
                <w:szCs w:val="24"/>
              </w:rPr>
              <w:t>количества медицинский работников, нуждающихся в</w:t>
            </w:r>
            <w:r>
              <w:rPr>
                <w:rFonts w:ascii="Times New Roman" w:hAnsi="Times New Roman"/>
                <w:sz w:val="24"/>
                <w:szCs w:val="24"/>
              </w:rPr>
              <w:t> </w:t>
            </w:r>
            <w:r w:rsidRPr="00072DB6">
              <w:rPr>
                <w:rFonts w:ascii="Times New Roman" w:hAnsi="Times New Roman"/>
                <w:sz w:val="24"/>
                <w:szCs w:val="24"/>
              </w:rPr>
              <w:t>жилых помещениях</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r>
      <w:tr w:rsidR="007025F5" w:rsidRPr="00CE6EC1"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w:t>
            </w:r>
          </w:p>
        </w:tc>
        <w:tc>
          <w:tcPr>
            <w:tcW w:w="4141" w:type="dxa"/>
            <w:vAlign w:val="center"/>
          </w:tcPr>
          <w:p w:rsidR="007025F5" w:rsidRPr="00CE6EC1" w:rsidRDefault="007025F5" w:rsidP="0035282D">
            <w:pPr>
              <w:pStyle w:val="ConsPlusNormal"/>
              <w:jc w:val="both"/>
              <w:rPr>
                <w:rFonts w:ascii="Times New Roman" w:hAnsi="Times New Roman" w:cs="Times New Roman"/>
                <w:sz w:val="24"/>
                <w:szCs w:val="24"/>
              </w:rPr>
            </w:pPr>
            <w:r w:rsidRPr="00CE6EC1">
              <w:rPr>
                <w:rFonts w:ascii="Times New Roman" w:hAnsi="Times New Roman"/>
                <w:sz w:val="24"/>
                <w:szCs w:val="24"/>
              </w:rPr>
              <w:t>Ввод в действие общей площади жилья</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кв.м.</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2147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2033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3253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2980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3103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3426</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3893</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7018</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6908</w:t>
            </w:r>
          </w:p>
        </w:tc>
      </w:tr>
      <w:tr w:rsidR="003B17B5" w:rsidRPr="00CE6EC1" w:rsidTr="0082258F">
        <w:tc>
          <w:tcPr>
            <w:tcW w:w="537" w:type="dxa"/>
            <w:vAlign w:val="center"/>
          </w:tcPr>
          <w:p w:rsidR="003B17B5" w:rsidRPr="003B17B5" w:rsidRDefault="003B17B5" w:rsidP="0035282D">
            <w:pPr>
              <w:pStyle w:val="ConsPlusNormal"/>
              <w:jc w:val="center"/>
              <w:rPr>
                <w:rFonts w:ascii="Times New Roman" w:hAnsi="Times New Roman" w:cs="Times New Roman"/>
                <w:sz w:val="24"/>
                <w:szCs w:val="24"/>
              </w:rPr>
            </w:pPr>
            <w:r w:rsidRPr="003B17B5">
              <w:rPr>
                <w:rFonts w:ascii="Times New Roman" w:hAnsi="Times New Roman" w:cs="Times New Roman"/>
                <w:sz w:val="24"/>
                <w:szCs w:val="24"/>
              </w:rPr>
              <w:t>7</w:t>
            </w:r>
          </w:p>
        </w:tc>
        <w:tc>
          <w:tcPr>
            <w:tcW w:w="4141" w:type="dxa"/>
            <w:vAlign w:val="center"/>
          </w:tcPr>
          <w:p w:rsidR="003B17B5" w:rsidRPr="003B17B5" w:rsidRDefault="003B17B5" w:rsidP="007B6239">
            <w:pPr>
              <w:pStyle w:val="ConsPlusNormal"/>
              <w:jc w:val="both"/>
              <w:rPr>
                <w:rFonts w:ascii="Times New Roman" w:hAnsi="Times New Roman"/>
                <w:sz w:val="24"/>
                <w:szCs w:val="24"/>
              </w:rPr>
            </w:pPr>
            <w:r w:rsidRPr="003B17B5">
              <w:rPr>
                <w:rFonts w:ascii="Times New Roman" w:hAnsi="Times New Roman" w:cs="Times New Roman"/>
                <w:sz w:val="24"/>
                <w:szCs w:val="24"/>
              </w:rPr>
              <w:t>Доля трудоустройства выпускников, завершивших обучение по образовательным программам высшего медицинского образования на основании договора о целевом обучении, в ЦРБ</w:t>
            </w:r>
          </w:p>
        </w:tc>
        <w:tc>
          <w:tcPr>
            <w:tcW w:w="1701" w:type="dxa"/>
            <w:vAlign w:val="center"/>
          </w:tcPr>
          <w:p w:rsidR="003B17B5" w:rsidRPr="00CE6EC1" w:rsidRDefault="003B17B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3B17B5" w:rsidRPr="00CE6EC1" w:rsidRDefault="003B17B5"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F722E9" w:rsidRPr="00CE6EC1" w:rsidTr="0082258F">
        <w:tc>
          <w:tcPr>
            <w:tcW w:w="537" w:type="dxa"/>
            <w:vAlign w:val="center"/>
          </w:tcPr>
          <w:p w:rsidR="00F722E9" w:rsidRPr="003B17B5" w:rsidRDefault="00F722E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4141" w:type="dxa"/>
            <w:vAlign w:val="center"/>
          </w:tcPr>
          <w:p w:rsidR="00F722E9" w:rsidRPr="00F722E9" w:rsidRDefault="00F722E9" w:rsidP="00F722E9">
            <w:pPr>
              <w:pStyle w:val="ConsPlusNormal"/>
              <w:jc w:val="both"/>
              <w:rPr>
                <w:rFonts w:ascii="Times New Roman" w:hAnsi="Times New Roman" w:cs="Times New Roman"/>
                <w:sz w:val="24"/>
                <w:szCs w:val="24"/>
              </w:rPr>
            </w:pPr>
            <w:r w:rsidRPr="00F722E9">
              <w:rPr>
                <w:rFonts w:ascii="Times New Roman" w:hAnsi="Times New Roman" w:cs="Times New Roman"/>
              </w:rPr>
              <w:t xml:space="preserve">Число посещений культурных мероприятий </w:t>
            </w:r>
          </w:p>
        </w:tc>
        <w:tc>
          <w:tcPr>
            <w:tcW w:w="1701" w:type="dxa"/>
            <w:vAlign w:val="center"/>
          </w:tcPr>
          <w:p w:rsidR="00F722E9" w:rsidRPr="00F722E9" w:rsidRDefault="00F722E9" w:rsidP="0035282D">
            <w:pPr>
              <w:pStyle w:val="ConsPlusNormal"/>
              <w:jc w:val="center"/>
              <w:rPr>
                <w:rFonts w:ascii="Times New Roman" w:hAnsi="Times New Roman" w:cs="Times New Roman"/>
                <w:sz w:val="24"/>
                <w:szCs w:val="24"/>
              </w:rPr>
            </w:pPr>
            <w:r w:rsidRPr="00F722E9">
              <w:rPr>
                <w:rFonts w:ascii="Times New Roman" w:hAnsi="Times New Roman" w:cs="Times New Roman"/>
              </w:rPr>
              <w:t>тыс. единиц</w:t>
            </w:r>
          </w:p>
        </w:tc>
        <w:tc>
          <w:tcPr>
            <w:tcW w:w="1135"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806,7</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941,5</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1207,7</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1341,1</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1474,4</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1607,8</w:t>
            </w:r>
          </w:p>
        </w:tc>
        <w:tc>
          <w:tcPr>
            <w:tcW w:w="993"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1741,1</w:t>
            </w:r>
          </w:p>
        </w:tc>
        <w:tc>
          <w:tcPr>
            <w:tcW w:w="992" w:type="dxa"/>
            <w:vAlign w:val="center"/>
          </w:tcPr>
          <w:p w:rsidR="00F722E9" w:rsidRDefault="00F722E9" w:rsidP="00A16CE5">
            <w:pPr>
              <w:pStyle w:val="ConsPlusNormal"/>
              <w:jc w:val="center"/>
              <w:rPr>
                <w:rFonts w:ascii="Times New Roman" w:hAnsi="Times New Roman" w:cs="Times New Roman"/>
                <w:sz w:val="24"/>
                <w:szCs w:val="24"/>
              </w:rPr>
            </w:pPr>
            <w:r>
              <w:rPr>
                <w:rFonts w:ascii="Times New Roman" w:hAnsi="Times New Roman" w:cs="Times New Roman"/>
                <w:sz w:val="24"/>
                <w:szCs w:val="24"/>
              </w:rPr>
              <w:t>2010,2</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Повышение конкурентоспособности экономики </w:t>
            </w:r>
            <w:r w:rsidRPr="00412DD9">
              <w:rPr>
                <w:rFonts w:ascii="Times New Roman" w:hAnsi="Times New Roman" w:cs="Times New Roman"/>
                <w:sz w:val="24"/>
                <w:szCs w:val="24"/>
              </w:rPr>
              <w:t>муниципального района и пространственное развитие</w:t>
            </w:r>
          </w:p>
        </w:tc>
      </w:tr>
      <w:tr w:rsidR="007025F5" w:rsidRPr="001628FD" w:rsidTr="0082258F">
        <w:tc>
          <w:tcPr>
            <w:tcW w:w="537"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1</w:t>
            </w:r>
          </w:p>
        </w:tc>
        <w:tc>
          <w:tcPr>
            <w:tcW w:w="4141" w:type="dxa"/>
            <w:vAlign w:val="center"/>
          </w:tcPr>
          <w:p w:rsidR="007025F5" w:rsidRPr="007025F5" w:rsidRDefault="007025F5" w:rsidP="0035282D">
            <w:pPr>
              <w:pStyle w:val="ConsPlusNormal"/>
              <w:jc w:val="both"/>
              <w:rPr>
                <w:rFonts w:ascii="Times New Roman" w:hAnsi="Times New Roman" w:cs="Times New Roman"/>
                <w:sz w:val="24"/>
                <w:szCs w:val="24"/>
              </w:rPr>
            </w:pPr>
            <w:r w:rsidRPr="007025F5">
              <w:rPr>
                <w:rFonts w:ascii="Times New Roman" w:hAnsi="Times New Roman"/>
                <w:sz w:val="24"/>
                <w:szCs w:val="24"/>
              </w:rPr>
              <w:t>Объем инвестиций в основной капитал</w:t>
            </w:r>
          </w:p>
        </w:tc>
        <w:tc>
          <w:tcPr>
            <w:tcW w:w="1701"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тыс. руб.</w:t>
            </w:r>
          </w:p>
        </w:tc>
        <w:tc>
          <w:tcPr>
            <w:tcW w:w="1135"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139601</w:t>
            </w:r>
          </w:p>
        </w:tc>
        <w:tc>
          <w:tcPr>
            <w:tcW w:w="1134" w:type="dxa"/>
            <w:vAlign w:val="center"/>
          </w:tcPr>
          <w:p w:rsidR="007025F5" w:rsidRPr="007025F5" w:rsidRDefault="007025F5" w:rsidP="0035282D">
            <w:pPr>
              <w:pStyle w:val="ConsPlusNormal"/>
              <w:jc w:val="center"/>
              <w:rPr>
                <w:rFonts w:ascii="Times New Roman" w:hAnsi="Times New Roman" w:cs="Times New Roman"/>
                <w:sz w:val="24"/>
                <w:szCs w:val="24"/>
              </w:rPr>
            </w:pPr>
            <w:r w:rsidRPr="007025F5">
              <w:rPr>
                <w:rFonts w:ascii="Times New Roman" w:hAnsi="Times New Roman" w:cs="Times New Roman"/>
                <w:sz w:val="24"/>
                <w:szCs w:val="24"/>
              </w:rPr>
              <w:t>335832</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300000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310000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320000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350000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380000</w:t>
            </w:r>
          </w:p>
        </w:tc>
        <w:tc>
          <w:tcPr>
            <w:tcW w:w="993"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400000</w:t>
            </w:r>
          </w:p>
        </w:tc>
        <w:tc>
          <w:tcPr>
            <w:tcW w:w="992" w:type="dxa"/>
            <w:vAlign w:val="center"/>
          </w:tcPr>
          <w:p w:rsidR="007025F5" w:rsidRPr="00B40245" w:rsidRDefault="00B40245" w:rsidP="0035282D">
            <w:pPr>
              <w:pStyle w:val="ConsPlusNormal"/>
              <w:jc w:val="center"/>
              <w:rPr>
                <w:rFonts w:ascii="Times New Roman" w:hAnsi="Times New Roman" w:cs="Times New Roman"/>
                <w:sz w:val="24"/>
                <w:szCs w:val="24"/>
              </w:rPr>
            </w:pPr>
            <w:r w:rsidRPr="00B40245">
              <w:rPr>
                <w:rFonts w:ascii="Times New Roman" w:hAnsi="Times New Roman" w:cs="Times New Roman"/>
                <w:sz w:val="24"/>
                <w:szCs w:val="24"/>
              </w:rPr>
              <w:t>430000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51084A">
              <w:rPr>
                <w:rFonts w:ascii="Times New Roman" w:hAnsi="Times New Roman"/>
                <w:sz w:val="24"/>
                <w:szCs w:val="24"/>
              </w:rPr>
              <w:t xml:space="preserve">Объем </w:t>
            </w:r>
            <w:r>
              <w:rPr>
                <w:rFonts w:ascii="Times New Roman" w:hAnsi="Times New Roman"/>
                <w:sz w:val="24"/>
                <w:szCs w:val="24"/>
              </w:rPr>
              <w:t xml:space="preserve">внебюджетных </w:t>
            </w:r>
            <w:r w:rsidRPr="0051084A">
              <w:rPr>
                <w:rFonts w:ascii="Times New Roman" w:hAnsi="Times New Roman"/>
                <w:sz w:val="24"/>
                <w:szCs w:val="24"/>
              </w:rPr>
              <w:t xml:space="preserve">инвестиций в </w:t>
            </w:r>
            <w:r w:rsidRPr="0051084A">
              <w:rPr>
                <w:rFonts w:ascii="Times New Roman" w:hAnsi="Times New Roman"/>
                <w:sz w:val="24"/>
                <w:szCs w:val="24"/>
              </w:rPr>
              <w:lastRenderedPageBreak/>
              <w:t xml:space="preserve">основной капитал </w:t>
            </w:r>
            <w:r>
              <w:rPr>
                <w:rFonts w:ascii="Times New Roman" w:hAnsi="Times New Roman"/>
                <w:sz w:val="24"/>
                <w:szCs w:val="24"/>
              </w:rPr>
              <w:t xml:space="preserve"> </w:t>
            </w:r>
            <w:r w:rsidRPr="0051084A">
              <w:rPr>
                <w:rFonts w:ascii="Times New Roman" w:hAnsi="Times New Roman"/>
                <w:sz w:val="24"/>
                <w:szCs w:val="24"/>
              </w:rPr>
              <w:t>в</w:t>
            </w:r>
            <w:r>
              <w:rPr>
                <w:rFonts w:ascii="Times New Roman" w:hAnsi="Times New Roman"/>
                <w:sz w:val="24"/>
                <w:szCs w:val="24"/>
              </w:rPr>
              <w:t> </w:t>
            </w:r>
            <w:r w:rsidRPr="0051084A">
              <w:rPr>
                <w:rFonts w:ascii="Times New Roman" w:hAnsi="Times New Roman"/>
                <w:sz w:val="24"/>
                <w:szCs w:val="24"/>
              </w:rPr>
              <w:t>расчете на одного жителя</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руб.</w:t>
            </w:r>
          </w:p>
        </w:tc>
        <w:tc>
          <w:tcPr>
            <w:tcW w:w="1135" w:type="dxa"/>
            <w:vAlign w:val="center"/>
          </w:tcPr>
          <w:p w:rsidR="007025F5" w:rsidRPr="007A641E" w:rsidRDefault="007025F5" w:rsidP="0035282D">
            <w:pPr>
              <w:tabs>
                <w:tab w:val="decimal" w:pos="646"/>
              </w:tabs>
              <w:ind w:right="80"/>
              <w:jc w:val="center"/>
              <w:outlineLvl w:val="0"/>
              <w:rPr>
                <w:sz w:val="24"/>
                <w:szCs w:val="24"/>
              </w:rPr>
            </w:pPr>
            <w:r w:rsidRPr="007A641E">
              <w:rPr>
                <w:sz w:val="24"/>
                <w:szCs w:val="24"/>
              </w:rPr>
              <w:t>6173,9</w:t>
            </w:r>
          </w:p>
        </w:tc>
        <w:tc>
          <w:tcPr>
            <w:tcW w:w="1134" w:type="dxa"/>
            <w:vAlign w:val="center"/>
          </w:tcPr>
          <w:p w:rsidR="007025F5" w:rsidRPr="007A641E" w:rsidRDefault="007025F5" w:rsidP="0035282D">
            <w:pPr>
              <w:tabs>
                <w:tab w:val="decimal" w:pos="646"/>
              </w:tabs>
              <w:ind w:right="80"/>
              <w:jc w:val="center"/>
              <w:outlineLvl w:val="0"/>
              <w:rPr>
                <w:sz w:val="24"/>
                <w:szCs w:val="24"/>
              </w:rPr>
            </w:pPr>
            <w:r w:rsidRPr="007A641E">
              <w:rPr>
                <w:sz w:val="24"/>
                <w:szCs w:val="24"/>
              </w:rPr>
              <w:t>6836,8</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6973,5</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7113,0</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7255,3</w:t>
            </w:r>
          </w:p>
        </w:tc>
        <w:tc>
          <w:tcPr>
            <w:tcW w:w="992" w:type="dxa"/>
            <w:vAlign w:val="center"/>
          </w:tcPr>
          <w:p w:rsidR="007025F5" w:rsidRDefault="007025F5" w:rsidP="0035282D">
            <w:pPr>
              <w:jc w:val="center"/>
            </w:pPr>
            <w:r>
              <w:rPr>
                <w:color w:val="000000"/>
                <w:sz w:val="24"/>
                <w:szCs w:val="24"/>
              </w:rPr>
              <w:t>7400,0</w:t>
            </w:r>
          </w:p>
        </w:tc>
        <w:tc>
          <w:tcPr>
            <w:tcW w:w="992" w:type="dxa"/>
            <w:vAlign w:val="center"/>
          </w:tcPr>
          <w:p w:rsidR="007025F5" w:rsidRDefault="007025F5" w:rsidP="0035282D">
            <w:pPr>
              <w:jc w:val="center"/>
            </w:pPr>
            <w:r w:rsidRPr="00CC0FE5">
              <w:rPr>
                <w:color w:val="000000"/>
                <w:sz w:val="24"/>
                <w:szCs w:val="24"/>
              </w:rPr>
              <w:t>7</w:t>
            </w:r>
            <w:r>
              <w:rPr>
                <w:color w:val="000000"/>
                <w:sz w:val="24"/>
                <w:szCs w:val="24"/>
              </w:rPr>
              <w:t>550,0</w:t>
            </w:r>
          </w:p>
        </w:tc>
        <w:tc>
          <w:tcPr>
            <w:tcW w:w="993" w:type="dxa"/>
            <w:vAlign w:val="center"/>
          </w:tcPr>
          <w:p w:rsidR="007025F5" w:rsidRDefault="007025F5" w:rsidP="0035282D">
            <w:pPr>
              <w:jc w:val="center"/>
            </w:pPr>
            <w:r w:rsidRPr="00CC0FE5">
              <w:rPr>
                <w:color w:val="000000"/>
                <w:sz w:val="24"/>
                <w:szCs w:val="24"/>
              </w:rPr>
              <w:t>7</w:t>
            </w:r>
            <w:r>
              <w:rPr>
                <w:color w:val="000000"/>
                <w:sz w:val="24"/>
                <w:szCs w:val="24"/>
              </w:rPr>
              <w:t>700</w:t>
            </w:r>
            <w:r w:rsidRPr="00CC0FE5">
              <w:rPr>
                <w:color w:val="000000"/>
                <w:sz w:val="24"/>
                <w:szCs w:val="24"/>
              </w:rPr>
              <w:t>,</w:t>
            </w:r>
            <w:r>
              <w:rPr>
                <w:color w:val="000000"/>
                <w:sz w:val="24"/>
                <w:szCs w:val="24"/>
              </w:rPr>
              <w:t>0</w:t>
            </w:r>
          </w:p>
        </w:tc>
        <w:tc>
          <w:tcPr>
            <w:tcW w:w="992" w:type="dxa"/>
            <w:vAlign w:val="center"/>
          </w:tcPr>
          <w:p w:rsidR="007025F5" w:rsidRDefault="007025F5" w:rsidP="0035282D">
            <w:pPr>
              <w:jc w:val="center"/>
            </w:pPr>
            <w:r w:rsidRPr="00CC0FE5">
              <w:rPr>
                <w:color w:val="000000"/>
                <w:sz w:val="24"/>
                <w:szCs w:val="24"/>
              </w:rPr>
              <w:t>7</w:t>
            </w:r>
            <w:r>
              <w:rPr>
                <w:color w:val="000000"/>
                <w:sz w:val="24"/>
                <w:szCs w:val="24"/>
              </w:rPr>
              <w:t>8</w:t>
            </w:r>
            <w:r w:rsidRPr="00CC0FE5">
              <w:rPr>
                <w:color w:val="000000"/>
                <w:sz w:val="24"/>
                <w:szCs w:val="24"/>
              </w:rPr>
              <w:t>55,</w:t>
            </w:r>
            <w:r>
              <w:rPr>
                <w:color w:val="000000"/>
                <w:sz w:val="24"/>
                <w:szCs w:val="24"/>
              </w:rPr>
              <w:t>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141" w:type="dxa"/>
            <w:vAlign w:val="center"/>
          </w:tcPr>
          <w:p w:rsidR="007025F5" w:rsidRDefault="007025F5" w:rsidP="0035282D">
            <w:pPr>
              <w:pStyle w:val="ConsPlusNormal"/>
              <w:jc w:val="both"/>
              <w:rPr>
                <w:rFonts w:ascii="Times New Roman" w:hAnsi="Times New Roman" w:cs="Arial"/>
                <w:sz w:val="24"/>
                <w:szCs w:val="24"/>
              </w:rPr>
            </w:pPr>
            <w:r w:rsidRPr="00784028">
              <w:rPr>
                <w:rFonts w:ascii="Times New Roman" w:hAnsi="Times New Roman"/>
                <w:sz w:val="24"/>
                <w:szCs w:val="24"/>
              </w:rPr>
              <w:t>Объем отгруженных товаров собственного производства, выполненных работ и услуг собственными силами</w:t>
            </w:r>
            <w:r w:rsidRPr="009504D1">
              <w:rPr>
                <w:rFonts w:ascii="Times New Roman" w:hAnsi="Times New Roman" w:cs="Arial"/>
              </w:rPr>
              <w:t xml:space="preserve"> </w:t>
            </w:r>
            <w:r w:rsidRPr="009504D1">
              <w:rPr>
                <w:rFonts w:ascii="Times New Roman" w:hAnsi="Times New Roman" w:cs="Arial"/>
                <w:sz w:val="24"/>
                <w:szCs w:val="24"/>
              </w:rPr>
              <w:t>по</w:t>
            </w:r>
            <w:r>
              <w:rPr>
                <w:rFonts w:ascii="Times New Roman" w:hAnsi="Times New Roman" w:cs="Arial"/>
                <w:sz w:val="24"/>
                <w:szCs w:val="24"/>
              </w:rPr>
              <w:t> </w:t>
            </w:r>
            <w:r w:rsidRPr="009504D1">
              <w:rPr>
                <w:rFonts w:ascii="Times New Roman" w:hAnsi="Times New Roman" w:cs="Arial"/>
                <w:sz w:val="24"/>
                <w:szCs w:val="24"/>
              </w:rPr>
              <w:t>фактическим видам экономической деятельности</w:t>
            </w:r>
            <w:r>
              <w:rPr>
                <w:rFonts w:ascii="Times New Roman" w:hAnsi="Times New Roman" w:cs="Arial"/>
                <w:sz w:val="24"/>
                <w:szCs w:val="24"/>
              </w:rPr>
              <w:t>:</w:t>
            </w:r>
          </w:p>
          <w:p w:rsidR="007025F5" w:rsidRDefault="007025F5" w:rsidP="0035282D">
            <w:pPr>
              <w:pStyle w:val="ConsPlusNormal"/>
              <w:jc w:val="both"/>
              <w:rPr>
                <w:rFonts w:ascii="Times New Roman" w:hAnsi="Times New Roman" w:cs="Arial"/>
                <w:sz w:val="24"/>
                <w:szCs w:val="24"/>
              </w:rPr>
            </w:pPr>
          </w:p>
          <w:p w:rsidR="007025F5" w:rsidRDefault="007025F5" w:rsidP="0035282D">
            <w:pPr>
              <w:pStyle w:val="ConsPlusNormal"/>
              <w:jc w:val="both"/>
              <w:rPr>
                <w:rFonts w:ascii="Times New Roman" w:hAnsi="Times New Roman" w:cs="Arial"/>
                <w:sz w:val="24"/>
                <w:szCs w:val="24"/>
              </w:rPr>
            </w:pPr>
            <w:r>
              <w:rPr>
                <w:rFonts w:ascii="Times New Roman" w:hAnsi="Times New Roman" w:cs="Arial"/>
                <w:sz w:val="24"/>
                <w:szCs w:val="24"/>
              </w:rPr>
              <w:t>- Обрабатывающие производства;</w:t>
            </w:r>
          </w:p>
          <w:p w:rsidR="007025F5" w:rsidRDefault="007025F5" w:rsidP="0035282D">
            <w:pPr>
              <w:pStyle w:val="ConsPlusNormal"/>
              <w:jc w:val="both"/>
              <w:rPr>
                <w:rFonts w:ascii="Times New Roman" w:hAnsi="Times New Roman" w:cs="Arial"/>
                <w:sz w:val="24"/>
                <w:szCs w:val="24"/>
              </w:rPr>
            </w:pPr>
          </w:p>
          <w:p w:rsidR="007025F5" w:rsidRDefault="007025F5" w:rsidP="0035282D">
            <w:pPr>
              <w:pStyle w:val="ConsPlusNormal"/>
              <w:jc w:val="both"/>
              <w:rPr>
                <w:rFonts w:ascii="Times New Roman" w:hAnsi="Times New Roman" w:cs="Arial"/>
                <w:sz w:val="24"/>
                <w:szCs w:val="24"/>
              </w:rPr>
            </w:pPr>
            <w:r>
              <w:rPr>
                <w:rFonts w:ascii="Times New Roman" w:hAnsi="Times New Roman" w:cs="Arial"/>
                <w:sz w:val="24"/>
                <w:szCs w:val="24"/>
              </w:rPr>
              <w:t>- Обеспечение электрической энергией, газом и паром, кондиционирование воздуха;</w:t>
            </w:r>
          </w:p>
          <w:p w:rsidR="007025F5" w:rsidRDefault="007025F5" w:rsidP="0035282D">
            <w:pPr>
              <w:pStyle w:val="ConsPlusNormal"/>
              <w:jc w:val="both"/>
              <w:rPr>
                <w:rFonts w:ascii="Times New Roman" w:hAnsi="Times New Roman" w:cs="Arial"/>
                <w:sz w:val="24"/>
                <w:szCs w:val="24"/>
              </w:rPr>
            </w:pPr>
          </w:p>
          <w:p w:rsidR="007025F5" w:rsidRPr="001628FD" w:rsidRDefault="007025F5" w:rsidP="0035282D">
            <w:pPr>
              <w:pStyle w:val="ConsPlusNormal"/>
              <w:jc w:val="both"/>
              <w:rPr>
                <w:rFonts w:ascii="Times New Roman" w:hAnsi="Times New Roman" w:cs="Times New Roman"/>
                <w:sz w:val="24"/>
                <w:szCs w:val="24"/>
              </w:rPr>
            </w:pPr>
            <w:r>
              <w:rPr>
                <w:rFonts w:ascii="Times New Roman" w:hAnsi="Times New Roman" w:cs="Arial"/>
                <w:sz w:val="24"/>
                <w:szCs w:val="24"/>
              </w:rPr>
              <w:t xml:space="preserve">- </w:t>
            </w:r>
            <w:r w:rsidRPr="00FB4340">
              <w:rPr>
                <w:rFonts w:ascii="Times New Roman" w:eastAsia="Arial Unicode MS" w:hAnsi="Times New Roman" w:cs="Times New Roman"/>
              </w:rPr>
              <w:t>Водоснабжение; водоотведение, организация сбора и утилизации отходов, деятельность по ликвидации загрязнений</w:t>
            </w:r>
          </w:p>
        </w:tc>
        <w:tc>
          <w:tcPr>
            <w:tcW w:w="1701" w:type="dxa"/>
            <w:vAlign w:val="center"/>
          </w:tcPr>
          <w:p w:rsidR="007025F5" w:rsidRPr="00FB4340" w:rsidRDefault="007025F5" w:rsidP="0035282D">
            <w:pPr>
              <w:pStyle w:val="ConsPlusNormal"/>
              <w:jc w:val="center"/>
              <w:rPr>
                <w:rFonts w:ascii="Times New Roman" w:hAnsi="Times New Roman" w:cs="Times New Roman"/>
                <w:sz w:val="24"/>
                <w:szCs w:val="24"/>
              </w:rPr>
            </w:pPr>
            <w:r w:rsidRPr="00FB4340">
              <w:rPr>
                <w:rFonts w:ascii="Times New Roman" w:hAnsi="Times New Roman" w:cs="Times New Roman"/>
              </w:rPr>
              <w:t>в % к соответствующему периоду прошлого года</w:t>
            </w:r>
          </w:p>
        </w:tc>
        <w:tc>
          <w:tcPr>
            <w:tcW w:w="1135"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150,4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94,2</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98,5</w:t>
            </w:r>
          </w:p>
        </w:tc>
        <w:tc>
          <w:tcPr>
            <w:tcW w:w="1134"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101,4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107,5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105,7</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101,5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102,9</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102,5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103,4</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103,5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tc>
        <w:tc>
          <w:tcPr>
            <w:tcW w:w="993"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105,5</w:t>
            </w:r>
          </w:p>
        </w:tc>
        <w:tc>
          <w:tcPr>
            <w:tcW w:w="992" w:type="dxa"/>
            <w:vAlign w:val="center"/>
          </w:tcPr>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p w:rsidR="007025F5" w:rsidRDefault="007025F5" w:rsidP="0035282D">
            <w:pPr>
              <w:pStyle w:val="ConsPlusNormal"/>
              <w:jc w:val="center"/>
              <w:rPr>
                <w:rFonts w:ascii="Times New Roman" w:hAnsi="Times New Roman" w:cs="Times New Roman"/>
                <w:sz w:val="24"/>
                <w:szCs w:val="24"/>
              </w:rPr>
            </w:pPr>
          </w:p>
          <w:p w:rsidR="007025F5" w:rsidRDefault="007025F5" w:rsidP="0035282D">
            <w:pPr>
              <w:pStyle w:val="ConsPlusNormal"/>
              <w:jc w:val="center"/>
              <w:rPr>
                <w:rFonts w:ascii="Times New Roman" w:hAnsi="Times New Roman" w:cs="Times New Roman"/>
                <w:sz w:val="24"/>
                <w:szCs w:val="24"/>
              </w:rPr>
            </w:pPr>
          </w:p>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106,0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1E5B4E">
              <w:rPr>
                <w:rFonts w:ascii="Times New Roman" w:hAnsi="Times New Roman"/>
                <w:sz w:val="24"/>
                <w:szCs w:val="24"/>
              </w:rPr>
              <w:t>Объем производства продукции сельского хозяйства (растениеводства и животноводства) в</w:t>
            </w:r>
            <w:r>
              <w:rPr>
                <w:rFonts w:ascii="Times New Roman" w:hAnsi="Times New Roman"/>
                <w:sz w:val="24"/>
                <w:szCs w:val="24"/>
              </w:rPr>
              <w:t xml:space="preserve"> </w:t>
            </w:r>
            <w:r w:rsidRPr="001E5B4E">
              <w:rPr>
                <w:rFonts w:ascii="Times New Roman" w:hAnsi="Times New Roman"/>
                <w:sz w:val="24"/>
                <w:szCs w:val="24"/>
              </w:rPr>
              <w:t>хозяйствах всех категорий</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2328518</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sidRPr="00A777A7">
              <w:rPr>
                <w:rFonts w:ascii="Times New Roman" w:hAnsi="Times New Roman" w:cs="Times New Roman"/>
                <w:sz w:val="24"/>
                <w:szCs w:val="24"/>
              </w:rPr>
              <w:t>24191514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2665910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2852534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3052212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3265870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3514073</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3781142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4068509</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51084A">
              <w:rPr>
                <w:rFonts w:ascii="Times New Roman" w:hAnsi="Times New Roman"/>
                <w:sz w:val="24"/>
                <w:szCs w:val="24"/>
              </w:rPr>
              <w:t>Число субъектов малого и среднего предпринимательства</w:t>
            </w:r>
            <w:r>
              <w:rPr>
                <w:rFonts w:ascii="Times New Roman" w:hAnsi="Times New Roman"/>
                <w:sz w:val="24"/>
                <w:szCs w:val="24"/>
              </w:rPr>
              <w:t>, в том числе индивидуальных предпринимателей</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311 / 269</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336 / 287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346/ 297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357/ 307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367/ 317</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375/ 325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382/ 332</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390/ 340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400/ 350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141" w:type="dxa"/>
            <w:vAlign w:val="center"/>
          </w:tcPr>
          <w:p w:rsidR="007025F5" w:rsidRPr="0051084A" w:rsidRDefault="007025F5" w:rsidP="0035282D">
            <w:pPr>
              <w:pStyle w:val="ConsPlusNormal"/>
              <w:jc w:val="both"/>
              <w:rPr>
                <w:rFonts w:ascii="Times New Roman" w:hAnsi="Times New Roman"/>
                <w:sz w:val="24"/>
                <w:szCs w:val="24"/>
              </w:rPr>
            </w:pPr>
            <w:r w:rsidRPr="009504D1">
              <w:rPr>
                <w:rFonts w:ascii="Times New Roman" w:hAnsi="Times New Roman"/>
                <w:sz w:val="24"/>
                <w:szCs w:val="24"/>
              </w:rPr>
              <w:t>Среднемесячная начисленная заработная плата работников в сфере сельского хозяйства</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рублей</w:t>
            </w:r>
          </w:p>
        </w:tc>
        <w:tc>
          <w:tcPr>
            <w:tcW w:w="1135" w:type="dxa"/>
            <w:vAlign w:val="center"/>
          </w:tcPr>
          <w:p w:rsidR="000732DC" w:rsidRPr="000732DC" w:rsidRDefault="000732DC" w:rsidP="0035282D">
            <w:pPr>
              <w:pStyle w:val="ConsPlusNormal"/>
              <w:jc w:val="center"/>
              <w:rPr>
                <w:rFonts w:ascii="Times New Roman" w:hAnsi="Times New Roman" w:cs="Times New Roman"/>
                <w:sz w:val="24"/>
                <w:szCs w:val="24"/>
              </w:rPr>
            </w:pPr>
          </w:p>
          <w:p w:rsidR="000732DC" w:rsidRPr="000732DC" w:rsidRDefault="000732DC" w:rsidP="0035282D">
            <w:pPr>
              <w:pStyle w:val="ConsPlusNormal"/>
              <w:jc w:val="center"/>
              <w:rPr>
                <w:rFonts w:ascii="Times New Roman" w:hAnsi="Times New Roman" w:cs="Times New Roman"/>
                <w:sz w:val="24"/>
                <w:szCs w:val="24"/>
              </w:rPr>
            </w:pPr>
            <w:r w:rsidRPr="000732DC">
              <w:rPr>
                <w:rFonts w:ascii="Times New Roman" w:hAnsi="Times New Roman" w:cs="Times New Roman"/>
                <w:sz w:val="24"/>
                <w:szCs w:val="24"/>
              </w:rPr>
              <w:t>18869</w:t>
            </w:r>
          </w:p>
          <w:p w:rsidR="007025F5" w:rsidRPr="000732DC" w:rsidRDefault="007025F5" w:rsidP="0035282D">
            <w:pPr>
              <w:pStyle w:val="ConsPlusNormal"/>
              <w:jc w:val="center"/>
              <w:rPr>
                <w:rFonts w:ascii="Times New Roman" w:hAnsi="Times New Roman" w:cs="Times New Roman"/>
                <w:sz w:val="24"/>
                <w:szCs w:val="24"/>
              </w:rPr>
            </w:pPr>
          </w:p>
        </w:tc>
        <w:tc>
          <w:tcPr>
            <w:tcW w:w="1134" w:type="dxa"/>
            <w:vAlign w:val="center"/>
          </w:tcPr>
          <w:p w:rsidR="000732DC" w:rsidRPr="000732DC" w:rsidRDefault="000732DC" w:rsidP="0035282D">
            <w:pPr>
              <w:pStyle w:val="ConsPlusNormal"/>
              <w:jc w:val="center"/>
              <w:rPr>
                <w:rFonts w:ascii="Times New Roman" w:hAnsi="Times New Roman" w:cs="Times New Roman"/>
                <w:sz w:val="24"/>
                <w:szCs w:val="24"/>
              </w:rPr>
            </w:pPr>
          </w:p>
          <w:p w:rsidR="000732DC" w:rsidRPr="000732DC" w:rsidRDefault="000732DC" w:rsidP="0035282D">
            <w:pPr>
              <w:pStyle w:val="ConsPlusNormal"/>
              <w:jc w:val="center"/>
              <w:rPr>
                <w:rFonts w:ascii="Times New Roman" w:hAnsi="Times New Roman" w:cs="Times New Roman"/>
                <w:sz w:val="24"/>
                <w:szCs w:val="24"/>
              </w:rPr>
            </w:pPr>
            <w:r w:rsidRPr="000732DC">
              <w:rPr>
                <w:rFonts w:ascii="Times New Roman" w:hAnsi="Times New Roman" w:cs="Times New Roman"/>
                <w:sz w:val="24"/>
                <w:szCs w:val="24"/>
              </w:rPr>
              <w:t>20230,7</w:t>
            </w:r>
          </w:p>
          <w:p w:rsidR="007025F5" w:rsidRPr="000732DC" w:rsidRDefault="007025F5" w:rsidP="0035282D">
            <w:pPr>
              <w:pStyle w:val="ConsPlusNormal"/>
              <w:jc w:val="center"/>
              <w:rPr>
                <w:rFonts w:ascii="Times New Roman" w:hAnsi="Times New Roman" w:cs="Times New Roman"/>
                <w:sz w:val="24"/>
                <w:szCs w:val="24"/>
              </w:rPr>
            </w:pP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23250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24500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26000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28500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31000</w:t>
            </w:r>
          </w:p>
        </w:tc>
        <w:tc>
          <w:tcPr>
            <w:tcW w:w="993"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33000</w:t>
            </w:r>
          </w:p>
        </w:tc>
        <w:tc>
          <w:tcPr>
            <w:tcW w:w="992" w:type="dxa"/>
            <w:vAlign w:val="center"/>
          </w:tcPr>
          <w:p w:rsidR="007025F5" w:rsidRPr="00DC25E3" w:rsidRDefault="007025F5" w:rsidP="0035282D">
            <w:pPr>
              <w:pStyle w:val="ConsPlusNormal"/>
              <w:jc w:val="center"/>
              <w:rPr>
                <w:rFonts w:ascii="Times New Roman" w:hAnsi="Times New Roman" w:cs="Times New Roman"/>
                <w:sz w:val="24"/>
                <w:szCs w:val="24"/>
              </w:rPr>
            </w:pPr>
            <w:r w:rsidRPr="00DC25E3">
              <w:rPr>
                <w:rFonts w:ascii="Times New Roman" w:hAnsi="Times New Roman" w:cs="Times New Roman"/>
                <w:sz w:val="24"/>
                <w:szCs w:val="24"/>
              </w:rPr>
              <w:t>35500</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 xml:space="preserve">Уровень обеспеченности поселений </w:t>
            </w:r>
            <w:r w:rsidRPr="00CE6EC1">
              <w:rPr>
                <w:rFonts w:ascii="Times New Roman" w:hAnsi="Times New Roman"/>
                <w:sz w:val="24"/>
                <w:szCs w:val="24"/>
              </w:rPr>
              <w:lastRenderedPageBreak/>
              <w:t>района актуальными генеральными планами</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lastRenderedPageBreak/>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46,7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46,7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66,7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80,0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86,7</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93,3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100,0</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lastRenderedPageBreak/>
              <w:t>8</w:t>
            </w:r>
          </w:p>
        </w:tc>
        <w:tc>
          <w:tcPr>
            <w:tcW w:w="4141" w:type="dxa"/>
            <w:vAlign w:val="center"/>
          </w:tcPr>
          <w:p w:rsidR="007025F5" w:rsidRPr="00CE6EC1" w:rsidRDefault="007025F5" w:rsidP="0035282D">
            <w:pPr>
              <w:jc w:val="both"/>
              <w:rPr>
                <w:sz w:val="24"/>
                <w:szCs w:val="24"/>
              </w:rPr>
            </w:pPr>
            <w:r w:rsidRPr="00CE6EC1">
              <w:rPr>
                <w:sz w:val="24"/>
                <w:szCs w:val="24"/>
              </w:rPr>
              <w:t>Количество ликвидированных несанкционированных свалок в границах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единиц</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9</w:t>
            </w:r>
          </w:p>
        </w:tc>
        <w:tc>
          <w:tcPr>
            <w:tcW w:w="4141" w:type="dxa"/>
            <w:vAlign w:val="center"/>
          </w:tcPr>
          <w:p w:rsidR="007025F5" w:rsidRPr="00CE6EC1" w:rsidRDefault="007025F5" w:rsidP="00FD3BC1">
            <w:pPr>
              <w:jc w:val="both"/>
              <w:rPr>
                <w:sz w:val="24"/>
                <w:szCs w:val="24"/>
              </w:rPr>
            </w:pPr>
            <w:r w:rsidRPr="00CE6EC1">
              <w:rPr>
                <w:sz w:val="24"/>
                <w:szCs w:val="24"/>
              </w:rPr>
              <w:t>Доля протяженности автомобильных дорог общего пользования местного значения, не</w:t>
            </w:r>
            <w:r w:rsidR="00FF4D69">
              <w:rPr>
                <w:sz w:val="24"/>
                <w:szCs w:val="24"/>
              </w:rPr>
              <w:t xml:space="preserve"> </w:t>
            </w:r>
            <w:r w:rsidRPr="00CE6EC1">
              <w:rPr>
                <w:sz w:val="24"/>
                <w:szCs w:val="24"/>
              </w:rPr>
              <w:t>отвечающих нормативным требованиям, в общей протяженности автомобильных дорог общего пользования местного значения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78,7</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78,5</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78,3</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78,1</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77,9</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77,7</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77,3</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77,0</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10</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района, в общей численности населения района</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процент</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0,26</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0,28</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3" w:type="dxa"/>
            <w:vAlign w:val="center"/>
          </w:tcPr>
          <w:p w:rsidR="007025F5" w:rsidRPr="00CE6EC1" w:rsidRDefault="007025F5" w:rsidP="0035282D">
            <w:pPr>
              <w:jc w:val="center"/>
              <w:rPr>
                <w:color w:val="000000"/>
                <w:sz w:val="24"/>
                <w:szCs w:val="24"/>
              </w:rPr>
            </w:pPr>
            <w:r w:rsidRPr="00CE6EC1">
              <w:rPr>
                <w:color w:val="000000"/>
                <w:sz w:val="24"/>
                <w:szCs w:val="24"/>
              </w:rPr>
              <w:t>0,29</w:t>
            </w:r>
          </w:p>
        </w:tc>
        <w:tc>
          <w:tcPr>
            <w:tcW w:w="992" w:type="dxa"/>
            <w:vAlign w:val="center"/>
          </w:tcPr>
          <w:p w:rsidR="007025F5" w:rsidRPr="00CE6EC1" w:rsidRDefault="007025F5" w:rsidP="0035282D">
            <w:pPr>
              <w:jc w:val="center"/>
              <w:rPr>
                <w:color w:val="000000"/>
                <w:sz w:val="24"/>
                <w:szCs w:val="24"/>
              </w:rPr>
            </w:pPr>
            <w:r w:rsidRPr="00CE6EC1">
              <w:rPr>
                <w:color w:val="000000"/>
                <w:sz w:val="24"/>
                <w:szCs w:val="24"/>
              </w:rPr>
              <w:t>0,29</w:t>
            </w:r>
          </w:p>
        </w:tc>
      </w:tr>
      <w:tr w:rsidR="007025F5" w:rsidRPr="001628FD" w:rsidTr="0082258F">
        <w:tc>
          <w:tcPr>
            <w:tcW w:w="537"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11</w:t>
            </w:r>
          </w:p>
        </w:tc>
        <w:tc>
          <w:tcPr>
            <w:tcW w:w="4141" w:type="dxa"/>
            <w:vAlign w:val="center"/>
          </w:tcPr>
          <w:p w:rsidR="007025F5" w:rsidRPr="00CE6EC1" w:rsidRDefault="007025F5" w:rsidP="0035282D">
            <w:pPr>
              <w:pStyle w:val="ConsPlusNormal"/>
              <w:jc w:val="both"/>
              <w:rPr>
                <w:rFonts w:ascii="Times New Roman" w:hAnsi="Times New Roman"/>
                <w:sz w:val="24"/>
                <w:szCs w:val="24"/>
              </w:rPr>
            </w:pPr>
            <w:r w:rsidRPr="00CE6EC1">
              <w:rPr>
                <w:rFonts w:ascii="Times New Roman" w:hAnsi="Times New Roman"/>
                <w:sz w:val="24"/>
                <w:szCs w:val="24"/>
              </w:rPr>
              <w:t>Количество благоустроенных общественных территорий</w:t>
            </w:r>
          </w:p>
        </w:tc>
        <w:tc>
          <w:tcPr>
            <w:tcW w:w="1701"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единиц</w:t>
            </w:r>
          </w:p>
        </w:tc>
        <w:tc>
          <w:tcPr>
            <w:tcW w:w="1135"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1</w:t>
            </w:r>
          </w:p>
        </w:tc>
        <w:tc>
          <w:tcPr>
            <w:tcW w:w="1134"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4</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p>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7</w:t>
            </w:r>
          </w:p>
          <w:p w:rsidR="007025F5" w:rsidRPr="00CE6EC1" w:rsidRDefault="007025F5" w:rsidP="0035282D">
            <w:pPr>
              <w:pStyle w:val="ConsPlusNormal"/>
              <w:jc w:val="center"/>
              <w:rPr>
                <w:rFonts w:ascii="Times New Roman" w:hAnsi="Times New Roman" w:cs="Times New Roman"/>
                <w:sz w:val="24"/>
                <w:szCs w:val="24"/>
              </w:rPr>
            </w:pP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3"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c>
          <w:tcPr>
            <w:tcW w:w="992" w:type="dxa"/>
            <w:vAlign w:val="center"/>
          </w:tcPr>
          <w:p w:rsidR="007025F5" w:rsidRPr="00CE6EC1" w:rsidRDefault="007025F5" w:rsidP="0035282D">
            <w:pPr>
              <w:pStyle w:val="ConsPlusNormal"/>
              <w:jc w:val="center"/>
              <w:rPr>
                <w:rFonts w:ascii="Times New Roman" w:hAnsi="Times New Roman" w:cs="Times New Roman"/>
                <w:sz w:val="24"/>
                <w:szCs w:val="24"/>
              </w:rPr>
            </w:pPr>
            <w:r w:rsidRPr="00CE6EC1">
              <w:rPr>
                <w:rFonts w:ascii="Times New Roman" w:hAnsi="Times New Roman" w:cs="Times New Roman"/>
                <w:sz w:val="24"/>
                <w:szCs w:val="24"/>
              </w:rPr>
              <w:t>5</w:t>
            </w:r>
          </w:p>
        </w:tc>
      </w:tr>
      <w:tr w:rsidR="007025F5" w:rsidRPr="001628FD" w:rsidTr="0035282D">
        <w:tc>
          <w:tcPr>
            <w:tcW w:w="15593" w:type="dxa"/>
            <w:gridSpan w:val="12"/>
            <w:vAlign w:val="center"/>
          </w:tcPr>
          <w:p w:rsidR="007025F5" w:rsidRPr="001628FD" w:rsidRDefault="007025F5" w:rsidP="0035282D">
            <w:pPr>
              <w:pStyle w:val="ConsPlusNormal"/>
              <w:jc w:val="center"/>
              <w:rPr>
                <w:rFonts w:ascii="Times New Roman" w:hAnsi="Times New Roman" w:cs="Times New Roman"/>
                <w:sz w:val="24"/>
                <w:szCs w:val="24"/>
              </w:rPr>
            </w:pPr>
            <w:r w:rsidRPr="00590CCA">
              <w:rPr>
                <w:rFonts w:ascii="Times New Roman" w:hAnsi="Times New Roman"/>
                <w:sz w:val="24"/>
                <w:szCs w:val="24"/>
              </w:rPr>
              <w:t>Повышение эффективности системы</w:t>
            </w:r>
            <w:r>
              <w:rPr>
                <w:rFonts w:ascii="Times New Roman" w:hAnsi="Times New Roman"/>
                <w:sz w:val="24"/>
                <w:szCs w:val="24"/>
              </w:rPr>
              <w:t> </w:t>
            </w:r>
            <w:r w:rsidRPr="00590CCA">
              <w:rPr>
                <w:rFonts w:ascii="Times New Roman" w:hAnsi="Times New Roman"/>
                <w:sz w:val="24"/>
                <w:szCs w:val="24"/>
              </w:rPr>
              <w:t>муниципального управления</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7025F5" w:rsidRPr="001628FD" w:rsidRDefault="007025F5" w:rsidP="0035282D">
            <w:pPr>
              <w:jc w:val="both"/>
              <w:rPr>
                <w:sz w:val="24"/>
                <w:szCs w:val="24"/>
              </w:rPr>
            </w:pPr>
            <w:r>
              <w:rPr>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w:t>
            </w:r>
            <w:r>
              <w:rPr>
                <w:sz w:val="24"/>
                <w:szCs w:val="24"/>
              </w:rPr>
              <w:lastRenderedPageBreak/>
              <w:t>объеме собственных доходов бюджета района</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135" w:type="dxa"/>
            <w:vAlign w:val="center"/>
          </w:tcPr>
          <w:p w:rsidR="007025F5" w:rsidRPr="00C71444" w:rsidRDefault="007025F5" w:rsidP="0035282D">
            <w:pPr>
              <w:jc w:val="center"/>
              <w:rPr>
                <w:color w:val="000000"/>
                <w:sz w:val="24"/>
                <w:szCs w:val="24"/>
              </w:rPr>
            </w:pPr>
            <w:r w:rsidRPr="00C71444">
              <w:rPr>
                <w:color w:val="000000"/>
                <w:sz w:val="24"/>
                <w:szCs w:val="24"/>
              </w:rPr>
              <w:t>7,62</w:t>
            </w:r>
          </w:p>
        </w:tc>
        <w:tc>
          <w:tcPr>
            <w:tcW w:w="1134" w:type="dxa"/>
            <w:vAlign w:val="center"/>
          </w:tcPr>
          <w:p w:rsidR="007025F5" w:rsidRPr="00C71444" w:rsidRDefault="007025F5" w:rsidP="0035282D">
            <w:pPr>
              <w:jc w:val="center"/>
              <w:rPr>
                <w:color w:val="000000"/>
                <w:sz w:val="24"/>
                <w:szCs w:val="24"/>
              </w:rPr>
            </w:pPr>
            <w:r w:rsidRPr="00C71444">
              <w:rPr>
                <w:color w:val="000000"/>
                <w:sz w:val="24"/>
                <w:szCs w:val="24"/>
              </w:rPr>
              <w:t>8,43</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7,30</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14,98</w:t>
            </w:r>
          </w:p>
        </w:tc>
        <w:tc>
          <w:tcPr>
            <w:tcW w:w="992" w:type="dxa"/>
            <w:vAlign w:val="center"/>
          </w:tcPr>
          <w:p w:rsidR="007025F5" w:rsidRPr="00C71444" w:rsidRDefault="007025F5" w:rsidP="0035282D">
            <w:pPr>
              <w:jc w:val="center"/>
              <w:rPr>
                <w:color w:val="000000"/>
                <w:sz w:val="24"/>
                <w:szCs w:val="24"/>
              </w:rPr>
            </w:pPr>
            <w:r w:rsidRPr="00C71444">
              <w:rPr>
                <w:color w:val="000000"/>
                <w:sz w:val="24"/>
                <w:szCs w:val="24"/>
              </w:rPr>
              <w:t>15,75</w:t>
            </w:r>
          </w:p>
        </w:tc>
        <w:tc>
          <w:tcPr>
            <w:tcW w:w="992" w:type="dxa"/>
            <w:vAlign w:val="center"/>
          </w:tcPr>
          <w:p w:rsidR="007025F5" w:rsidRPr="00C71444" w:rsidRDefault="007025F5" w:rsidP="0035282D">
            <w:pPr>
              <w:jc w:val="center"/>
              <w:rPr>
                <w:color w:val="000000"/>
                <w:sz w:val="24"/>
                <w:szCs w:val="24"/>
              </w:rPr>
            </w:pPr>
            <w:r>
              <w:rPr>
                <w:color w:val="000000"/>
                <w:sz w:val="24"/>
                <w:szCs w:val="24"/>
              </w:rPr>
              <w:t>15,41</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15,08</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14,75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14,14</w:t>
            </w:r>
          </w:p>
        </w:tc>
      </w:tr>
      <w:tr w:rsidR="007025F5" w:rsidRPr="001628FD" w:rsidTr="0082258F">
        <w:tc>
          <w:tcPr>
            <w:tcW w:w="537"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141" w:type="dxa"/>
            <w:vAlign w:val="center"/>
          </w:tcPr>
          <w:p w:rsidR="007025F5" w:rsidRPr="001628FD" w:rsidRDefault="007025F5" w:rsidP="0035282D">
            <w:pPr>
              <w:pStyle w:val="ConsPlusNormal"/>
              <w:jc w:val="both"/>
              <w:rPr>
                <w:rFonts w:ascii="Times New Roman" w:hAnsi="Times New Roman" w:cs="Times New Roman"/>
                <w:sz w:val="24"/>
                <w:szCs w:val="24"/>
              </w:rPr>
            </w:pPr>
            <w:r w:rsidRPr="008614A1">
              <w:rPr>
                <w:rFonts w:ascii="Times New Roman" w:hAnsi="Times New Roman"/>
                <w:sz w:val="24"/>
                <w:szCs w:val="24"/>
              </w:rPr>
              <w:t>Доля молодежи в общей численности муниципальных служащих</w:t>
            </w:r>
          </w:p>
        </w:tc>
        <w:tc>
          <w:tcPr>
            <w:tcW w:w="1701"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2,53</w:t>
            </w:r>
          </w:p>
        </w:tc>
        <w:tc>
          <w:tcPr>
            <w:tcW w:w="1134"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2,94</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3,5</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5,8</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6,4</w:t>
            </w:r>
          </w:p>
        </w:tc>
        <w:tc>
          <w:tcPr>
            <w:tcW w:w="993"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7,3</w:t>
            </w:r>
          </w:p>
        </w:tc>
        <w:tc>
          <w:tcPr>
            <w:tcW w:w="992" w:type="dxa"/>
            <w:vAlign w:val="center"/>
          </w:tcPr>
          <w:p w:rsidR="007025F5" w:rsidRPr="001628FD" w:rsidRDefault="007025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r>
      <w:tr w:rsidR="00767DF5" w:rsidRPr="001628FD" w:rsidTr="0082258F">
        <w:tc>
          <w:tcPr>
            <w:tcW w:w="537"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141" w:type="dxa"/>
            <w:vAlign w:val="center"/>
          </w:tcPr>
          <w:p w:rsidR="00767DF5" w:rsidRPr="008614A1" w:rsidRDefault="00767DF5" w:rsidP="0035282D">
            <w:pPr>
              <w:pStyle w:val="ConsPlusNormal"/>
              <w:jc w:val="both"/>
              <w:rPr>
                <w:rFonts w:ascii="Times New Roman" w:hAnsi="Times New Roman"/>
                <w:sz w:val="24"/>
                <w:szCs w:val="24"/>
              </w:rPr>
            </w:pPr>
            <w:r w:rsidRPr="00CC78CA">
              <w:rPr>
                <w:rFonts w:ascii="Times New Roman" w:hAnsi="Times New Roman" w:cs="Times New Roman"/>
                <w:sz w:val="24"/>
                <w:szCs w:val="24"/>
              </w:rPr>
              <w:t>Доля массовых социально значимых муниципальных услуг, доступных в электронном виде на Едином портале государственных и муниципальных услуг (функций)</w:t>
            </w:r>
          </w:p>
        </w:tc>
        <w:tc>
          <w:tcPr>
            <w:tcW w:w="1701"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767DF5" w:rsidRDefault="00767DF5"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FF4D69" w:rsidRPr="001628FD" w:rsidTr="0082258F">
        <w:tc>
          <w:tcPr>
            <w:tcW w:w="15593" w:type="dxa"/>
            <w:gridSpan w:val="12"/>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Пространственное развитие</w:t>
            </w:r>
          </w:p>
        </w:tc>
      </w:tr>
      <w:tr w:rsidR="00FF4D69" w:rsidRPr="001628FD" w:rsidTr="0082258F">
        <w:tc>
          <w:tcPr>
            <w:tcW w:w="537" w:type="dxa"/>
            <w:vAlign w:val="center"/>
          </w:tcPr>
          <w:p w:rsidR="00FF4D69" w:rsidRDefault="0082258F"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141" w:type="dxa"/>
            <w:vAlign w:val="center"/>
          </w:tcPr>
          <w:p w:rsidR="00FF4D69" w:rsidRPr="00CC78CA" w:rsidRDefault="00FF4D69" w:rsidP="0035282D">
            <w:pPr>
              <w:pStyle w:val="ConsPlusNormal"/>
              <w:jc w:val="both"/>
              <w:rPr>
                <w:rFonts w:ascii="Times New Roman" w:hAnsi="Times New Roman" w:cs="Times New Roman"/>
                <w:sz w:val="24"/>
                <w:szCs w:val="24"/>
              </w:rPr>
            </w:pPr>
            <w:r>
              <w:rPr>
                <w:rFonts w:ascii="Times New Roman" w:hAnsi="Times New Roman" w:cs="Times New Roman"/>
                <w:sz w:val="24"/>
                <w:szCs w:val="24"/>
              </w:rPr>
              <w:t>Доля функционирующих отделений почтовой связи в муниципальном районе</w:t>
            </w:r>
          </w:p>
        </w:tc>
        <w:tc>
          <w:tcPr>
            <w:tcW w:w="1701"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процент</w:t>
            </w:r>
          </w:p>
        </w:tc>
        <w:tc>
          <w:tcPr>
            <w:tcW w:w="1135" w:type="dxa"/>
            <w:vAlign w:val="center"/>
          </w:tcPr>
          <w:p w:rsidR="00FF4D69" w:rsidRDefault="000E69A6"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FF4D69" w:rsidRDefault="00FF4D69" w:rsidP="00FF4D6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3"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rsidR="00FF4D69" w:rsidRDefault="00FF4D69" w:rsidP="0035282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bl>
    <w:p w:rsidR="007025F5" w:rsidRPr="001628FD" w:rsidRDefault="007025F5" w:rsidP="007025F5">
      <w:pPr>
        <w:autoSpaceDE w:val="0"/>
        <w:autoSpaceDN w:val="0"/>
        <w:adjustRightInd w:val="0"/>
        <w:rPr>
          <w:rFonts w:eastAsiaTheme="minorHAnsi"/>
          <w:i/>
          <w:sz w:val="24"/>
          <w:szCs w:val="24"/>
          <w:u w:val="single"/>
          <w:lang w:eastAsia="en-US"/>
        </w:rPr>
      </w:pPr>
    </w:p>
    <w:p w:rsidR="007025F5" w:rsidRDefault="007025F5" w:rsidP="007025F5">
      <w:pPr>
        <w:autoSpaceDE w:val="0"/>
        <w:autoSpaceDN w:val="0"/>
        <w:adjustRightInd w:val="0"/>
        <w:rPr>
          <w:rFonts w:eastAsiaTheme="minorHAnsi"/>
          <w:i/>
          <w:sz w:val="24"/>
          <w:szCs w:val="24"/>
          <w:u w:val="single"/>
          <w:lang w:eastAsia="en-US"/>
        </w:rPr>
      </w:pPr>
    </w:p>
    <w:p w:rsidR="007025F5" w:rsidRPr="000A4252" w:rsidRDefault="007025F5" w:rsidP="007025F5">
      <w:pPr>
        <w:autoSpaceDE w:val="0"/>
        <w:autoSpaceDN w:val="0"/>
        <w:adjustRightInd w:val="0"/>
        <w:jc w:val="both"/>
        <w:rPr>
          <w:sz w:val="24"/>
          <w:szCs w:val="24"/>
        </w:rPr>
      </w:pPr>
      <w:r w:rsidRPr="000A4252">
        <w:rPr>
          <w:rFonts w:eastAsiaTheme="minorHAnsi"/>
          <w:i/>
          <w:sz w:val="24"/>
          <w:szCs w:val="24"/>
          <w:lang w:eastAsia="en-US"/>
        </w:rPr>
        <w:tab/>
      </w:r>
    </w:p>
    <w:p w:rsidR="00F42876" w:rsidRPr="00326B8A" w:rsidRDefault="00F42876" w:rsidP="00753ED1">
      <w:pPr>
        <w:autoSpaceDE w:val="0"/>
        <w:autoSpaceDN w:val="0"/>
        <w:adjustRightInd w:val="0"/>
        <w:jc w:val="center"/>
        <w:rPr>
          <w:sz w:val="28"/>
          <w:szCs w:val="28"/>
        </w:rPr>
      </w:pPr>
    </w:p>
    <w:sectPr w:rsidR="00F42876" w:rsidRPr="00326B8A" w:rsidSect="008A467F">
      <w:pgSz w:w="16838" w:h="11906" w:orient="landscape"/>
      <w:pgMar w:top="1418" w:right="1134" w:bottom="851"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9E2" w:rsidRDefault="00E229E2" w:rsidP="00883563">
      <w:r>
        <w:separator/>
      </w:r>
    </w:p>
  </w:endnote>
  <w:endnote w:type="continuationSeparator" w:id="0">
    <w:p w:rsidR="00E229E2" w:rsidRDefault="00E229E2" w:rsidP="0088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22503"/>
      <w:docPartObj>
        <w:docPartGallery w:val="Page Numbers (Bottom of Page)"/>
        <w:docPartUnique/>
      </w:docPartObj>
    </w:sdtPr>
    <w:sdtEndPr/>
    <w:sdtContent>
      <w:p w:rsidR="0082258F" w:rsidRDefault="00E229E2">
        <w:pPr>
          <w:pStyle w:val="ad"/>
          <w:jc w:val="right"/>
        </w:pPr>
        <w:r>
          <w:fldChar w:fldCharType="begin"/>
        </w:r>
        <w:r>
          <w:instrText xml:space="preserve"> PAGE   \* MERGEFORMAT </w:instrText>
        </w:r>
        <w:r>
          <w:fldChar w:fldCharType="separate"/>
        </w:r>
        <w:r w:rsidR="00146429">
          <w:rPr>
            <w:noProof/>
          </w:rPr>
          <w:t>71</w:t>
        </w:r>
        <w:r>
          <w:rPr>
            <w:noProof/>
          </w:rPr>
          <w:fldChar w:fldCharType="end"/>
        </w:r>
      </w:p>
    </w:sdtContent>
  </w:sdt>
  <w:p w:rsidR="0082258F" w:rsidRDefault="0082258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9E2" w:rsidRDefault="00E229E2" w:rsidP="00883563">
      <w:r>
        <w:separator/>
      </w:r>
    </w:p>
  </w:footnote>
  <w:footnote w:type="continuationSeparator" w:id="0">
    <w:p w:rsidR="00E229E2" w:rsidRDefault="00E229E2" w:rsidP="0088356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175455"/>
    <w:multiLevelType w:val="multilevel"/>
    <w:tmpl w:val="1D1E5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462C4"/>
    <w:multiLevelType w:val="hybridMultilevel"/>
    <w:tmpl w:val="A8289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523C74"/>
    <w:multiLevelType w:val="hybridMultilevel"/>
    <w:tmpl w:val="F2CE537A"/>
    <w:lvl w:ilvl="0" w:tplc="FE209DD4">
      <w:start w:val="1"/>
      <w:numFmt w:val="decimal"/>
      <w:lvlText w:val="%1)"/>
      <w:lvlJc w:val="left"/>
      <w:pPr>
        <w:ind w:left="107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3E47BF"/>
    <w:multiLevelType w:val="hybridMultilevel"/>
    <w:tmpl w:val="CE8C8506"/>
    <w:lvl w:ilvl="0" w:tplc="BC5A6C02">
      <w:start w:val="1"/>
      <w:numFmt w:val="decimal"/>
      <w:lvlText w:val="%1)"/>
      <w:lvlJc w:val="left"/>
      <w:pPr>
        <w:ind w:left="644"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BB1BAE"/>
    <w:multiLevelType w:val="hybridMultilevel"/>
    <w:tmpl w:val="DFE02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0F2CDC"/>
    <w:multiLevelType w:val="multilevel"/>
    <w:tmpl w:val="66228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107229"/>
    <w:multiLevelType w:val="hybridMultilevel"/>
    <w:tmpl w:val="80942B30"/>
    <w:lvl w:ilvl="0" w:tplc="6A34D300">
      <w:start w:val="1"/>
      <w:numFmt w:val="bullet"/>
      <w:lvlText w:val=""/>
      <w:lvlJc w:val="left"/>
      <w:pPr>
        <w:tabs>
          <w:tab w:val="num" w:pos="363"/>
        </w:tabs>
        <w:ind w:left="363" w:hanging="36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8076D84"/>
    <w:multiLevelType w:val="hybridMultilevel"/>
    <w:tmpl w:val="5C164298"/>
    <w:lvl w:ilvl="0" w:tplc="6F36095C">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4B9674E9"/>
    <w:multiLevelType w:val="multilevel"/>
    <w:tmpl w:val="A62A1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382EDB"/>
    <w:multiLevelType w:val="multilevel"/>
    <w:tmpl w:val="9912E6A6"/>
    <w:lvl w:ilvl="0">
      <w:start w:val="1"/>
      <w:numFmt w:val="decimal"/>
      <w:lvlText w:val="%1."/>
      <w:lvlJc w:val="left"/>
      <w:pPr>
        <w:ind w:left="360" w:hanging="360"/>
      </w:pPr>
      <w:rPr>
        <w:rFonts w:hint="default"/>
      </w:rPr>
    </w:lvl>
    <w:lvl w:ilvl="1">
      <w:start w:val="1"/>
      <w:numFmt w:val="decimal"/>
      <w:isLgl/>
      <w:lvlText w:val="%1.%2."/>
      <w:lvlJc w:val="left"/>
      <w:pPr>
        <w:ind w:left="63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330" w:hanging="1440"/>
      </w:pPr>
      <w:rPr>
        <w:rFonts w:hint="default"/>
      </w:rPr>
    </w:lvl>
    <w:lvl w:ilvl="8">
      <w:start w:val="1"/>
      <w:numFmt w:val="decimal"/>
      <w:isLgl/>
      <w:lvlText w:val="%1.%2.%3.%4.%5.%6.%7.%8.%9."/>
      <w:lvlJc w:val="left"/>
      <w:pPr>
        <w:ind w:left="3960" w:hanging="1800"/>
      </w:pPr>
      <w:rPr>
        <w:rFonts w:hint="default"/>
      </w:rPr>
    </w:lvl>
  </w:abstractNum>
  <w:abstractNum w:abstractNumId="11" w15:restartNumberingAfterBreak="0">
    <w:nsid w:val="58BC6CF3"/>
    <w:multiLevelType w:val="hybridMultilevel"/>
    <w:tmpl w:val="A6F23FC2"/>
    <w:lvl w:ilvl="0" w:tplc="50B0C3F8">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6FF60561"/>
    <w:multiLevelType w:val="multilevel"/>
    <w:tmpl w:val="4918716E"/>
    <w:lvl w:ilvl="0">
      <w:start w:val="1"/>
      <w:numFmt w:val="decimal"/>
      <w:lvlText w:val="%1."/>
      <w:lvlJc w:val="left"/>
      <w:pPr>
        <w:tabs>
          <w:tab w:val="num" w:pos="795"/>
        </w:tabs>
        <w:ind w:left="795" w:hanging="435"/>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4"/>
  </w:num>
  <w:num w:numId="3">
    <w:abstractNumId w:val="3"/>
  </w:num>
  <w:num w:numId="4">
    <w:abstractNumId w:val="2"/>
  </w:num>
  <w:num w:numId="5">
    <w:abstractNumId w:val="5"/>
  </w:num>
  <w:num w:numId="6">
    <w:abstractNumId w:val="11"/>
  </w:num>
  <w:num w:numId="7">
    <w:abstractNumId w:val="8"/>
  </w:num>
  <w:num w:numId="8">
    <w:abstractNumId w:val="10"/>
  </w:num>
  <w:num w:numId="9">
    <w:abstractNumId w:val="12"/>
  </w:num>
  <w:num w:numId="10">
    <w:abstractNumId w:val="7"/>
  </w:num>
  <w:num w:numId="11">
    <w:abstractNumId w:val="6"/>
  </w:num>
  <w:num w:numId="12">
    <w:abstractNumId w:val="9"/>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0971"/>
    <w:rsid w:val="00000347"/>
    <w:rsid w:val="00005841"/>
    <w:rsid w:val="000059FE"/>
    <w:rsid w:val="00005D43"/>
    <w:rsid w:val="00007C81"/>
    <w:rsid w:val="00007FAB"/>
    <w:rsid w:val="00011AD4"/>
    <w:rsid w:val="000158CF"/>
    <w:rsid w:val="00016C21"/>
    <w:rsid w:val="00020153"/>
    <w:rsid w:val="000208F6"/>
    <w:rsid w:val="000211BE"/>
    <w:rsid w:val="0002192A"/>
    <w:rsid w:val="000307C0"/>
    <w:rsid w:val="00030E08"/>
    <w:rsid w:val="00031148"/>
    <w:rsid w:val="00031CC5"/>
    <w:rsid w:val="00033764"/>
    <w:rsid w:val="000341E4"/>
    <w:rsid w:val="000375E1"/>
    <w:rsid w:val="0003797F"/>
    <w:rsid w:val="00040C18"/>
    <w:rsid w:val="00041505"/>
    <w:rsid w:val="0004263B"/>
    <w:rsid w:val="000439B0"/>
    <w:rsid w:val="00047DF3"/>
    <w:rsid w:val="00054DF1"/>
    <w:rsid w:val="0006699C"/>
    <w:rsid w:val="00067CD9"/>
    <w:rsid w:val="00070624"/>
    <w:rsid w:val="0007076A"/>
    <w:rsid w:val="0007139B"/>
    <w:rsid w:val="00072551"/>
    <w:rsid w:val="000732DC"/>
    <w:rsid w:val="00073D42"/>
    <w:rsid w:val="00075E09"/>
    <w:rsid w:val="00076911"/>
    <w:rsid w:val="0008781F"/>
    <w:rsid w:val="00091A90"/>
    <w:rsid w:val="0009498A"/>
    <w:rsid w:val="00096203"/>
    <w:rsid w:val="00096523"/>
    <w:rsid w:val="000A3513"/>
    <w:rsid w:val="000A4054"/>
    <w:rsid w:val="000A4252"/>
    <w:rsid w:val="000A4567"/>
    <w:rsid w:val="000A7274"/>
    <w:rsid w:val="000B1E43"/>
    <w:rsid w:val="000B3289"/>
    <w:rsid w:val="000B37D2"/>
    <w:rsid w:val="000B4683"/>
    <w:rsid w:val="000B4CC9"/>
    <w:rsid w:val="000B62FA"/>
    <w:rsid w:val="000C3FAE"/>
    <w:rsid w:val="000C4ED2"/>
    <w:rsid w:val="000C5D0A"/>
    <w:rsid w:val="000D4A65"/>
    <w:rsid w:val="000D4B53"/>
    <w:rsid w:val="000D4E34"/>
    <w:rsid w:val="000D70CC"/>
    <w:rsid w:val="000D74C2"/>
    <w:rsid w:val="000E1AC3"/>
    <w:rsid w:val="000E2266"/>
    <w:rsid w:val="000E358C"/>
    <w:rsid w:val="000E69A6"/>
    <w:rsid w:val="000F186F"/>
    <w:rsid w:val="00100C57"/>
    <w:rsid w:val="00101279"/>
    <w:rsid w:val="0010198E"/>
    <w:rsid w:val="00101BB8"/>
    <w:rsid w:val="00102EDE"/>
    <w:rsid w:val="001032B9"/>
    <w:rsid w:val="00105A31"/>
    <w:rsid w:val="00105D36"/>
    <w:rsid w:val="00107229"/>
    <w:rsid w:val="00107795"/>
    <w:rsid w:val="00107C3E"/>
    <w:rsid w:val="001107C9"/>
    <w:rsid w:val="0011118C"/>
    <w:rsid w:val="00111716"/>
    <w:rsid w:val="001146BA"/>
    <w:rsid w:val="00114F7B"/>
    <w:rsid w:val="00131430"/>
    <w:rsid w:val="00133FE7"/>
    <w:rsid w:val="00134E2C"/>
    <w:rsid w:val="001352BB"/>
    <w:rsid w:val="001360DB"/>
    <w:rsid w:val="0014267E"/>
    <w:rsid w:val="00142BAE"/>
    <w:rsid w:val="00142F43"/>
    <w:rsid w:val="00143BDE"/>
    <w:rsid w:val="00146429"/>
    <w:rsid w:val="00146F2E"/>
    <w:rsid w:val="00147EE6"/>
    <w:rsid w:val="00151472"/>
    <w:rsid w:val="00151938"/>
    <w:rsid w:val="00151CD2"/>
    <w:rsid w:val="001600F4"/>
    <w:rsid w:val="00161EAC"/>
    <w:rsid w:val="001651FE"/>
    <w:rsid w:val="0017142D"/>
    <w:rsid w:val="00171EA8"/>
    <w:rsid w:val="00171F26"/>
    <w:rsid w:val="001762A8"/>
    <w:rsid w:val="001810E6"/>
    <w:rsid w:val="00181D35"/>
    <w:rsid w:val="0018349E"/>
    <w:rsid w:val="00183DBD"/>
    <w:rsid w:val="00193FE3"/>
    <w:rsid w:val="001A1922"/>
    <w:rsid w:val="001A1FB2"/>
    <w:rsid w:val="001A6949"/>
    <w:rsid w:val="001A70D9"/>
    <w:rsid w:val="001B2AE9"/>
    <w:rsid w:val="001B3324"/>
    <w:rsid w:val="001B34D6"/>
    <w:rsid w:val="001B7B5A"/>
    <w:rsid w:val="001C07A1"/>
    <w:rsid w:val="001C2190"/>
    <w:rsid w:val="001C50B3"/>
    <w:rsid w:val="001C51B3"/>
    <w:rsid w:val="001D0971"/>
    <w:rsid w:val="001D114A"/>
    <w:rsid w:val="001D3046"/>
    <w:rsid w:val="001E0307"/>
    <w:rsid w:val="001E0B6B"/>
    <w:rsid w:val="001E124D"/>
    <w:rsid w:val="001E1FFC"/>
    <w:rsid w:val="001E3543"/>
    <w:rsid w:val="001E7EB6"/>
    <w:rsid w:val="001F0A51"/>
    <w:rsid w:val="001F1245"/>
    <w:rsid w:val="001F68B1"/>
    <w:rsid w:val="001F7003"/>
    <w:rsid w:val="00200A5F"/>
    <w:rsid w:val="00201273"/>
    <w:rsid w:val="002026C3"/>
    <w:rsid w:val="00202CAC"/>
    <w:rsid w:val="00203D08"/>
    <w:rsid w:val="002042DB"/>
    <w:rsid w:val="00204475"/>
    <w:rsid w:val="00206C44"/>
    <w:rsid w:val="00213FDF"/>
    <w:rsid w:val="00216850"/>
    <w:rsid w:val="0021795B"/>
    <w:rsid w:val="002240D0"/>
    <w:rsid w:val="00224664"/>
    <w:rsid w:val="00225F32"/>
    <w:rsid w:val="0023056C"/>
    <w:rsid w:val="0023132F"/>
    <w:rsid w:val="00231836"/>
    <w:rsid w:val="002340D9"/>
    <w:rsid w:val="00240BE8"/>
    <w:rsid w:val="00241286"/>
    <w:rsid w:val="00242E7F"/>
    <w:rsid w:val="00244317"/>
    <w:rsid w:val="0024700D"/>
    <w:rsid w:val="002512A0"/>
    <w:rsid w:val="00254FDC"/>
    <w:rsid w:val="002600F9"/>
    <w:rsid w:val="00265054"/>
    <w:rsid w:val="002653E4"/>
    <w:rsid w:val="002664D7"/>
    <w:rsid w:val="0026753B"/>
    <w:rsid w:val="0027086D"/>
    <w:rsid w:val="00271EA7"/>
    <w:rsid w:val="00274D24"/>
    <w:rsid w:val="00275F74"/>
    <w:rsid w:val="0028035B"/>
    <w:rsid w:val="00281211"/>
    <w:rsid w:val="0028363A"/>
    <w:rsid w:val="00292710"/>
    <w:rsid w:val="00293C1C"/>
    <w:rsid w:val="002966DC"/>
    <w:rsid w:val="00297661"/>
    <w:rsid w:val="00297718"/>
    <w:rsid w:val="002B3B4B"/>
    <w:rsid w:val="002C1BCF"/>
    <w:rsid w:val="002C266E"/>
    <w:rsid w:val="002C5138"/>
    <w:rsid w:val="002D2203"/>
    <w:rsid w:val="002D3D08"/>
    <w:rsid w:val="002D48BA"/>
    <w:rsid w:val="002D7093"/>
    <w:rsid w:val="002E0D7A"/>
    <w:rsid w:val="002E5241"/>
    <w:rsid w:val="002E75BD"/>
    <w:rsid w:val="002E7DBB"/>
    <w:rsid w:val="002F0D11"/>
    <w:rsid w:val="002F3223"/>
    <w:rsid w:val="002F5F1F"/>
    <w:rsid w:val="003053A6"/>
    <w:rsid w:val="00305B91"/>
    <w:rsid w:val="00305BCA"/>
    <w:rsid w:val="003103DD"/>
    <w:rsid w:val="003170DC"/>
    <w:rsid w:val="00320FE3"/>
    <w:rsid w:val="0032164C"/>
    <w:rsid w:val="0032166F"/>
    <w:rsid w:val="00322CE2"/>
    <w:rsid w:val="003233E7"/>
    <w:rsid w:val="003240FB"/>
    <w:rsid w:val="00325792"/>
    <w:rsid w:val="00326B8A"/>
    <w:rsid w:val="0033198A"/>
    <w:rsid w:val="00333FDB"/>
    <w:rsid w:val="00334EBA"/>
    <w:rsid w:val="003360A7"/>
    <w:rsid w:val="0033660B"/>
    <w:rsid w:val="00336841"/>
    <w:rsid w:val="00336F24"/>
    <w:rsid w:val="00337F25"/>
    <w:rsid w:val="0034226D"/>
    <w:rsid w:val="0034420E"/>
    <w:rsid w:val="00344CBA"/>
    <w:rsid w:val="00345164"/>
    <w:rsid w:val="00346770"/>
    <w:rsid w:val="00350550"/>
    <w:rsid w:val="0035282D"/>
    <w:rsid w:val="00357F5B"/>
    <w:rsid w:val="00363164"/>
    <w:rsid w:val="00366367"/>
    <w:rsid w:val="003670DB"/>
    <w:rsid w:val="0037187F"/>
    <w:rsid w:val="00373AA9"/>
    <w:rsid w:val="0037696B"/>
    <w:rsid w:val="00383FE8"/>
    <w:rsid w:val="00386BEC"/>
    <w:rsid w:val="003942A3"/>
    <w:rsid w:val="00395D2F"/>
    <w:rsid w:val="00396497"/>
    <w:rsid w:val="003A0D16"/>
    <w:rsid w:val="003A2D9E"/>
    <w:rsid w:val="003A46F2"/>
    <w:rsid w:val="003A71D4"/>
    <w:rsid w:val="003B17B5"/>
    <w:rsid w:val="003B1FDE"/>
    <w:rsid w:val="003B272C"/>
    <w:rsid w:val="003B3AF5"/>
    <w:rsid w:val="003B47A6"/>
    <w:rsid w:val="003B5DE7"/>
    <w:rsid w:val="003B5F74"/>
    <w:rsid w:val="003B6919"/>
    <w:rsid w:val="003B6B0D"/>
    <w:rsid w:val="003B701C"/>
    <w:rsid w:val="003B7E96"/>
    <w:rsid w:val="003B7FAA"/>
    <w:rsid w:val="003D037A"/>
    <w:rsid w:val="003D5656"/>
    <w:rsid w:val="003D73A7"/>
    <w:rsid w:val="003E238C"/>
    <w:rsid w:val="003E4151"/>
    <w:rsid w:val="003E56A3"/>
    <w:rsid w:val="003E617F"/>
    <w:rsid w:val="003E7600"/>
    <w:rsid w:val="003F2C23"/>
    <w:rsid w:val="003F2E11"/>
    <w:rsid w:val="003F435E"/>
    <w:rsid w:val="003F5AD5"/>
    <w:rsid w:val="00404719"/>
    <w:rsid w:val="00404AB3"/>
    <w:rsid w:val="00410424"/>
    <w:rsid w:val="00410605"/>
    <w:rsid w:val="0041098C"/>
    <w:rsid w:val="0041449D"/>
    <w:rsid w:val="0041654B"/>
    <w:rsid w:val="00422132"/>
    <w:rsid w:val="0042701D"/>
    <w:rsid w:val="00430116"/>
    <w:rsid w:val="00433644"/>
    <w:rsid w:val="00434063"/>
    <w:rsid w:val="00436563"/>
    <w:rsid w:val="004424F5"/>
    <w:rsid w:val="00443D56"/>
    <w:rsid w:val="0044714C"/>
    <w:rsid w:val="00450D63"/>
    <w:rsid w:val="004533A6"/>
    <w:rsid w:val="004546C9"/>
    <w:rsid w:val="00454F34"/>
    <w:rsid w:val="00456DBC"/>
    <w:rsid w:val="00457810"/>
    <w:rsid w:val="00461E9C"/>
    <w:rsid w:val="0047000E"/>
    <w:rsid w:val="00470019"/>
    <w:rsid w:val="00473813"/>
    <w:rsid w:val="0047670E"/>
    <w:rsid w:val="00477B5C"/>
    <w:rsid w:val="0048546D"/>
    <w:rsid w:val="004860D4"/>
    <w:rsid w:val="00487F6C"/>
    <w:rsid w:val="00490EA7"/>
    <w:rsid w:val="0049337E"/>
    <w:rsid w:val="00495FDD"/>
    <w:rsid w:val="004B148D"/>
    <w:rsid w:val="004B23A6"/>
    <w:rsid w:val="004B2F64"/>
    <w:rsid w:val="004B7FD3"/>
    <w:rsid w:val="004C4AC2"/>
    <w:rsid w:val="004C5443"/>
    <w:rsid w:val="004C5696"/>
    <w:rsid w:val="004D0634"/>
    <w:rsid w:val="004D4E9A"/>
    <w:rsid w:val="004D6E07"/>
    <w:rsid w:val="004D73EB"/>
    <w:rsid w:val="004E1BD8"/>
    <w:rsid w:val="004E39E0"/>
    <w:rsid w:val="004E3FDF"/>
    <w:rsid w:val="004E50FF"/>
    <w:rsid w:val="004E6B42"/>
    <w:rsid w:val="004F2476"/>
    <w:rsid w:val="004F3687"/>
    <w:rsid w:val="004F71ED"/>
    <w:rsid w:val="004F7F05"/>
    <w:rsid w:val="00501387"/>
    <w:rsid w:val="00503AA7"/>
    <w:rsid w:val="00503F4E"/>
    <w:rsid w:val="00505531"/>
    <w:rsid w:val="005071E1"/>
    <w:rsid w:val="005126CD"/>
    <w:rsid w:val="00523F2C"/>
    <w:rsid w:val="005254AC"/>
    <w:rsid w:val="005256FE"/>
    <w:rsid w:val="005308F2"/>
    <w:rsid w:val="00530F62"/>
    <w:rsid w:val="00530FA2"/>
    <w:rsid w:val="00531098"/>
    <w:rsid w:val="00532A79"/>
    <w:rsid w:val="0053419F"/>
    <w:rsid w:val="0053662F"/>
    <w:rsid w:val="0053791D"/>
    <w:rsid w:val="00541C70"/>
    <w:rsid w:val="005422B6"/>
    <w:rsid w:val="00544AE3"/>
    <w:rsid w:val="005506E7"/>
    <w:rsid w:val="005517B4"/>
    <w:rsid w:val="00552817"/>
    <w:rsid w:val="005530B7"/>
    <w:rsid w:val="005549CB"/>
    <w:rsid w:val="0055570C"/>
    <w:rsid w:val="0055696A"/>
    <w:rsid w:val="005603F6"/>
    <w:rsid w:val="005619D2"/>
    <w:rsid w:val="005661E3"/>
    <w:rsid w:val="00566225"/>
    <w:rsid w:val="00566CB0"/>
    <w:rsid w:val="0056727D"/>
    <w:rsid w:val="005672B9"/>
    <w:rsid w:val="00567674"/>
    <w:rsid w:val="005739DB"/>
    <w:rsid w:val="005805EF"/>
    <w:rsid w:val="00581A68"/>
    <w:rsid w:val="00584615"/>
    <w:rsid w:val="00585784"/>
    <w:rsid w:val="0058623E"/>
    <w:rsid w:val="00586427"/>
    <w:rsid w:val="00592E6C"/>
    <w:rsid w:val="00597C74"/>
    <w:rsid w:val="005A171B"/>
    <w:rsid w:val="005A4216"/>
    <w:rsid w:val="005A6FE2"/>
    <w:rsid w:val="005A7084"/>
    <w:rsid w:val="005A72D0"/>
    <w:rsid w:val="005B4836"/>
    <w:rsid w:val="005B5CC5"/>
    <w:rsid w:val="005B6B5B"/>
    <w:rsid w:val="005B7287"/>
    <w:rsid w:val="005C1535"/>
    <w:rsid w:val="005C2D56"/>
    <w:rsid w:val="005C6616"/>
    <w:rsid w:val="005C6B34"/>
    <w:rsid w:val="005C7C94"/>
    <w:rsid w:val="005D0AFE"/>
    <w:rsid w:val="005D1F18"/>
    <w:rsid w:val="005D53B7"/>
    <w:rsid w:val="005D79A4"/>
    <w:rsid w:val="005E0580"/>
    <w:rsid w:val="005E20E6"/>
    <w:rsid w:val="005E3288"/>
    <w:rsid w:val="005E38E8"/>
    <w:rsid w:val="005E4AEE"/>
    <w:rsid w:val="005F0054"/>
    <w:rsid w:val="005F0125"/>
    <w:rsid w:val="005F06DF"/>
    <w:rsid w:val="005F1DEB"/>
    <w:rsid w:val="005F27DA"/>
    <w:rsid w:val="005F2996"/>
    <w:rsid w:val="005F3A09"/>
    <w:rsid w:val="005F6E11"/>
    <w:rsid w:val="006055E5"/>
    <w:rsid w:val="006062C9"/>
    <w:rsid w:val="00606EAD"/>
    <w:rsid w:val="00607CA9"/>
    <w:rsid w:val="00612C18"/>
    <w:rsid w:val="00613267"/>
    <w:rsid w:val="00613F1C"/>
    <w:rsid w:val="00615FD8"/>
    <w:rsid w:val="006166D1"/>
    <w:rsid w:val="00616C7F"/>
    <w:rsid w:val="00617586"/>
    <w:rsid w:val="00623BCD"/>
    <w:rsid w:val="00624B69"/>
    <w:rsid w:val="00627C25"/>
    <w:rsid w:val="00631C47"/>
    <w:rsid w:val="00632B83"/>
    <w:rsid w:val="00634738"/>
    <w:rsid w:val="00635DFF"/>
    <w:rsid w:val="00637759"/>
    <w:rsid w:val="00642A92"/>
    <w:rsid w:val="00647464"/>
    <w:rsid w:val="00652583"/>
    <w:rsid w:val="0066291D"/>
    <w:rsid w:val="00664086"/>
    <w:rsid w:val="006642C3"/>
    <w:rsid w:val="00665628"/>
    <w:rsid w:val="006657BD"/>
    <w:rsid w:val="00675173"/>
    <w:rsid w:val="0068380B"/>
    <w:rsid w:val="00683C0E"/>
    <w:rsid w:val="0068420B"/>
    <w:rsid w:val="00684391"/>
    <w:rsid w:val="006848B3"/>
    <w:rsid w:val="006877FD"/>
    <w:rsid w:val="00687ACA"/>
    <w:rsid w:val="00690BF1"/>
    <w:rsid w:val="006911F2"/>
    <w:rsid w:val="00691A7B"/>
    <w:rsid w:val="00696EAA"/>
    <w:rsid w:val="00697927"/>
    <w:rsid w:val="00697AEA"/>
    <w:rsid w:val="006A21BC"/>
    <w:rsid w:val="006A2B51"/>
    <w:rsid w:val="006A3914"/>
    <w:rsid w:val="006A7F9B"/>
    <w:rsid w:val="006B32C2"/>
    <w:rsid w:val="006C2AB6"/>
    <w:rsid w:val="006D0111"/>
    <w:rsid w:val="006D11B9"/>
    <w:rsid w:val="006D1468"/>
    <w:rsid w:val="006D661C"/>
    <w:rsid w:val="006E22C7"/>
    <w:rsid w:val="006E338A"/>
    <w:rsid w:val="006E374D"/>
    <w:rsid w:val="006E5BFE"/>
    <w:rsid w:val="006E7A58"/>
    <w:rsid w:val="006F0496"/>
    <w:rsid w:val="006F0D53"/>
    <w:rsid w:val="006F1CC3"/>
    <w:rsid w:val="006F2DB5"/>
    <w:rsid w:val="006F3E73"/>
    <w:rsid w:val="006F4C67"/>
    <w:rsid w:val="006F7BB1"/>
    <w:rsid w:val="006F7D71"/>
    <w:rsid w:val="00700A08"/>
    <w:rsid w:val="007025F5"/>
    <w:rsid w:val="00703257"/>
    <w:rsid w:val="0070340E"/>
    <w:rsid w:val="007046DB"/>
    <w:rsid w:val="007067FD"/>
    <w:rsid w:val="0071081A"/>
    <w:rsid w:val="00711337"/>
    <w:rsid w:val="00712B49"/>
    <w:rsid w:val="00712FF7"/>
    <w:rsid w:val="0071495E"/>
    <w:rsid w:val="0071544A"/>
    <w:rsid w:val="00715B83"/>
    <w:rsid w:val="00717446"/>
    <w:rsid w:val="00721122"/>
    <w:rsid w:val="00721AFE"/>
    <w:rsid w:val="00721E00"/>
    <w:rsid w:val="007234FC"/>
    <w:rsid w:val="00730CAB"/>
    <w:rsid w:val="00730ECD"/>
    <w:rsid w:val="007348A7"/>
    <w:rsid w:val="00734DE1"/>
    <w:rsid w:val="0073711B"/>
    <w:rsid w:val="007401C9"/>
    <w:rsid w:val="00740312"/>
    <w:rsid w:val="0074358F"/>
    <w:rsid w:val="0074383B"/>
    <w:rsid w:val="0074588E"/>
    <w:rsid w:val="00745EF8"/>
    <w:rsid w:val="007535E0"/>
    <w:rsid w:val="00753ED1"/>
    <w:rsid w:val="007540E6"/>
    <w:rsid w:val="00761091"/>
    <w:rsid w:val="0076264A"/>
    <w:rsid w:val="00765DB1"/>
    <w:rsid w:val="00766EA6"/>
    <w:rsid w:val="007679D7"/>
    <w:rsid w:val="00767DF5"/>
    <w:rsid w:val="0077311A"/>
    <w:rsid w:val="007806AB"/>
    <w:rsid w:val="00781044"/>
    <w:rsid w:val="00781C11"/>
    <w:rsid w:val="00781F5B"/>
    <w:rsid w:val="0078317C"/>
    <w:rsid w:val="0078363E"/>
    <w:rsid w:val="00784E8B"/>
    <w:rsid w:val="007865EB"/>
    <w:rsid w:val="00793BB3"/>
    <w:rsid w:val="00794526"/>
    <w:rsid w:val="007A0885"/>
    <w:rsid w:val="007A29FD"/>
    <w:rsid w:val="007A48C4"/>
    <w:rsid w:val="007A589F"/>
    <w:rsid w:val="007A7FF7"/>
    <w:rsid w:val="007B2D15"/>
    <w:rsid w:val="007B4647"/>
    <w:rsid w:val="007B6239"/>
    <w:rsid w:val="007B66F9"/>
    <w:rsid w:val="007C05A9"/>
    <w:rsid w:val="007C10E9"/>
    <w:rsid w:val="007C1FBE"/>
    <w:rsid w:val="007C370F"/>
    <w:rsid w:val="007C7949"/>
    <w:rsid w:val="007C7F83"/>
    <w:rsid w:val="007D0530"/>
    <w:rsid w:val="007D0F71"/>
    <w:rsid w:val="007D1073"/>
    <w:rsid w:val="007D3478"/>
    <w:rsid w:val="007D50EE"/>
    <w:rsid w:val="007D5BD7"/>
    <w:rsid w:val="007D645E"/>
    <w:rsid w:val="007D6E1B"/>
    <w:rsid w:val="007D7CEC"/>
    <w:rsid w:val="007E05EC"/>
    <w:rsid w:val="007E27F4"/>
    <w:rsid w:val="007E2CE5"/>
    <w:rsid w:val="007E3141"/>
    <w:rsid w:val="007E3401"/>
    <w:rsid w:val="007E3ADF"/>
    <w:rsid w:val="007F02DB"/>
    <w:rsid w:val="007F14CE"/>
    <w:rsid w:val="007F243A"/>
    <w:rsid w:val="008013E6"/>
    <w:rsid w:val="00804710"/>
    <w:rsid w:val="00804BCA"/>
    <w:rsid w:val="00806651"/>
    <w:rsid w:val="0081347D"/>
    <w:rsid w:val="00813B3E"/>
    <w:rsid w:val="0082258F"/>
    <w:rsid w:val="00825EE0"/>
    <w:rsid w:val="00826879"/>
    <w:rsid w:val="008274CA"/>
    <w:rsid w:val="00832EE0"/>
    <w:rsid w:val="00833360"/>
    <w:rsid w:val="008414E7"/>
    <w:rsid w:val="00841B1C"/>
    <w:rsid w:val="00844941"/>
    <w:rsid w:val="00845C5A"/>
    <w:rsid w:val="008471BC"/>
    <w:rsid w:val="00851699"/>
    <w:rsid w:val="00851DE5"/>
    <w:rsid w:val="00860912"/>
    <w:rsid w:val="0086230B"/>
    <w:rsid w:val="00862675"/>
    <w:rsid w:val="00864D68"/>
    <w:rsid w:val="00865207"/>
    <w:rsid w:val="00865897"/>
    <w:rsid w:val="00867CD4"/>
    <w:rsid w:val="0087057E"/>
    <w:rsid w:val="008709A5"/>
    <w:rsid w:val="008749F1"/>
    <w:rsid w:val="00876CDA"/>
    <w:rsid w:val="00877540"/>
    <w:rsid w:val="00877867"/>
    <w:rsid w:val="008829D5"/>
    <w:rsid w:val="00883086"/>
    <w:rsid w:val="00883563"/>
    <w:rsid w:val="0088368C"/>
    <w:rsid w:val="00885672"/>
    <w:rsid w:val="00887061"/>
    <w:rsid w:val="00895D0A"/>
    <w:rsid w:val="00897D04"/>
    <w:rsid w:val="008A020A"/>
    <w:rsid w:val="008A0822"/>
    <w:rsid w:val="008A1C59"/>
    <w:rsid w:val="008A2352"/>
    <w:rsid w:val="008A2957"/>
    <w:rsid w:val="008A3816"/>
    <w:rsid w:val="008A3E7B"/>
    <w:rsid w:val="008A4428"/>
    <w:rsid w:val="008A467F"/>
    <w:rsid w:val="008A4C03"/>
    <w:rsid w:val="008A58E3"/>
    <w:rsid w:val="008B0CBE"/>
    <w:rsid w:val="008B538D"/>
    <w:rsid w:val="008B605E"/>
    <w:rsid w:val="008C315D"/>
    <w:rsid w:val="008C6F84"/>
    <w:rsid w:val="008D118C"/>
    <w:rsid w:val="008D703A"/>
    <w:rsid w:val="008E2169"/>
    <w:rsid w:val="008E3F6F"/>
    <w:rsid w:val="008E48C4"/>
    <w:rsid w:val="008E777F"/>
    <w:rsid w:val="008F1618"/>
    <w:rsid w:val="008F22E6"/>
    <w:rsid w:val="008F27F6"/>
    <w:rsid w:val="008F28DC"/>
    <w:rsid w:val="00903F80"/>
    <w:rsid w:val="00904F24"/>
    <w:rsid w:val="00904F97"/>
    <w:rsid w:val="00906A62"/>
    <w:rsid w:val="00906A6F"/>
    <w:rsid w:val="0091244C"/>
    <w:rsid w:val="00916ADE"/>
    <w:rsid w:val="00916B9F"/>
    <w:rsid w:val="009202E1"/>
    <w:rsid w:val="00920426"/>
    <w:rsid w:val="0092107B"/>
    <w:rsid w:val="00923782"/>
    <w:rsid w:val="00924E7A"/>
    <w:rsid w:val="009266F5"/>
    <w:rsid w:val="00927D69"/>
    <w:rsid w:val="009313AE"/>
    <w:rsid w:val="00931B26"/>
    <w:rsid w:val="00933B00"/>
    <w:rsid w:val="00935EA9"/>
    <w:rsid w:val="009362F6"/>
    <w:rsid w:val="009404BF"/>
    <w:rsid w:val="00943896"/>
    <w:rsid w:val="009476EA"/>
    <w:rsid w:val="00952F30"/>
    <w:rsid w:val="00953A1B"/>
    <w:rsid w:val="00954B8A"/>
    <w:rsid w:val="009550EE"/>
    <w:rsid w:val="00957C3D"/>
    <w:rsid w:val="00962D65"/>
    <w:rsid w:val="00971BC7"/>
    <w:rsid w:val="009728D0"/>
    <w:rsid w:val="00973217"/>
    <w:rsid w:val="009759BC"/>
    <w:rsid w:val="00981B15"/>
    <w:rsid w:val="00982340"/>
    <w:rsid w:val="009871EE"/>
    <w:rsid w:val="00991C82"/>
    <w:rsid w:val="0099505F"/>
    <w:rsid w:val="00995F79"/>
    <w:rsid w:val="00997A31"/>
    <w:rsid w:val="009A065B"/>
    <w:rsid w:val="009A06C7"/>
    <w:rsid w:val="009A353E"/>
    <w:rsid w:val="009B1D83"/>
    <w:rsid w:val="009B4CBD"/>
    <w:rsid w:val="009B64A0"/>
    <w:rsid w:val="009C4153"/>
    <w:rsid w:val="009C4AC5"/>
    <w:rsid w:val="009D60C6"/>
    <w:rsid w:val="009D7A82"/>
    <w:rsid w:val="009F38D2"/>
    <w:rsid w:val="009F505C"/>
    <w:rsid w:val="009F5C47"/>
    <w:rsid w:val="009F6495"/>
    <w:rsid w:val="00A0099A"/>
    <w:rsid w:val="00A02AB2"/>
    <w:rsid w:val="00A044B0"/>
    <w:rsid w:val="00A047ED"/>
    <w:rsid w:val="00A100EF"/>
    <w:rsid w:val="00A10F7C"/>
    <w:rsid w:val="00A16CE5"/>
    <w:rsid w:val="00A239F7"/>
    <w:rsid w:val="00A321F6"/>
    <w:rsid w:val="00A37924"/>
    <w:rsid w:val="00A40C2F"/>
    <w:rsid w:val="00A41583"/>
    <w:rsid w:val="00A422DE"/>
    <w:rsid w:val="00A428E0"/>
    <w:rsid w:val="00A429CA"/>
    <w:rsid w:val="00A4385A"/>
    <w:rsid w:val="00A469BC"/>
    <w:rsid w:val="00A46CC5"/>
    <w:rsid w:val="00A50BB7"/>
    <w:rsid w:val="00A51336"/>
    <w:rsid w:val="00A53459"/>
    <w:rsid w:val="00A55F4C"/>
    <w:rsid w:val="00A6286F"/>
    <w:rsid w:val="00A71C3E"/>
    <w:rsid w:val="00A74D62"/>
    <w:rsid w:val="00A83FA8"/>
    <w:rsid w:val="00A9037A"/>
    <w:rsid w:val="00A9391A"/>
    <w:rsid w:val="00A93EF8"/>
    <w:rsid w:val="00A950BB"/>
    <w:rsid w:val="00A95BD2"/>
    <w:rsid w:val="00A96766"/>
    <w:rsid w:val="00AA034F"/>
    <w:rsid w:val="00AA4F70"/>
    <w:rsid w:val="00AA51A6"/>
    <w:rsid w:val="00AA54F4"/>
    <w:rsid w:val="00AA5650"/>
    <w:rsid w:val="00AB04ED"/>
    <w:rsid w:val="00AB1A7F"/>
    <w:rsid w:val="00AB5055"/>
    <w:rsid w:val="00AB647D"/>
    <w:rsid w:val="00AB6A86"/>
    <w:rsid w:val="00AC0E37"/>
    <w:rsid w:val="00AC17A4"/>
    <w:rsid w:val="00AC23D8"/>
    <w:rsid w:val="00AC3638"/>
    <w:rsid w:val="00AC566D"/>
    <w:rsid w:val="00AC64D8"/>
    <w:rsid w:val="00AD2D4F"/>
    <w:rsid w:val="00AD3C87"/>
    <w:rsid w:val="00AD4AE3"/>
    <w:rsid w:val="00AE01A4"/>
    <w:rsid w:val="00AE2417"/>
    <w:rsid w:val="00AE2C43"/>
    <w:rsid w:val="00AE3000"/>
    <w:rsid w:val="00AE311F"/>
    <w:rsid w:val="00AE45BD"/>
    <w:rsid w:val="00AF057D"/>
    <w:rsid w:val="00AF378A"/>
    <w:rsid w:val="00AF6E7C"/>
    <w:rsid w:val="00B0005C"/>
    <w:rsid w:val="00B025C0"/>
    <w:rsid w:val="00B049C4"/>
    <w:rsid w:val="00B052B7"/>
    <w:rsid w:val="00B0795B"/>
    <w:rsid w:val="00B07C05"/>
    <w:rsid w:val="00B2146F"/>
    <w:rsid w:val="00B2410E"/>
    <w:rsid w:val="00B30C70"/>
    <w:rsid w:val="00B335B1"/>
    <w:rsid w:val="00B33D34"/>
    <w:rsid w:val="00B34196"/>
    <w:rsid w:val="00B34D5A"/>
    <w:rsid w:val="00B35589"/>
    <w:rsid w:val="00B36B61"/>
    <w:rsid w:val="00B36F9C"/>
    <w:rsid w:val="00B40245"/>
    <w:rsid w:val="00B43458"/>
    <w:rsid w:val="00B43A3D"/>
    <w:rsid w:val="00B4697B"/>
    <w:rsid w:val="00B50552"/>
    <w:rsid w:val="00B50881"/>
    <w:rsid w:val="00B50B67"/>
    <w:rsid w:val="00B51AA9"/>
    <w:rsid w:val="00B54EF4"/>
    <w:rsid w:val="00B5600D"/>
    <w:rsid w:val="00B579BD"/>
    <w:rsid w:val="00B65A55"/>
    <w:rsid w:val="00B661E6"/>
    <w:rsid w:val="00B6663B"/>
    <w:rsid w:val="00B66BB3"/>
    <w:rsid w:val="00B72DA3"/>
    <w:rsid w:val="00B8133B"/>
    <w:rsid w:val="00B820B6"/>
    <w:rsid w:val="00B82832"/>
    <w:rsid w:val="00B90A19"/>
    <w:rsid w:val="00B90E4C"/>
    <w:rsid w:val="00B91516"/>
    <w:rsid w:val="00B94A33"/>
    <w:rsid w:val="00B94C75"/>
    <w:rsid w:val="00B958CD"/>
    <w:rsid w:val="00B96B48"/>
    <w:rsid w:val="00B97F6F"/>
    <w:rsid w:val="00BA0BC6"/>
    <w:rsid w:val="00BA10DA"/>
    <w:rsid w:val="00BA2717"/>
    <w:rsid w:val="00BA775D"/>
    <w:rsid w:val="00BB01F7"/>
    <w:rsid w:val="00BB4151"/>
    <w:rsid w:val="00BB459D"/>
    <w:rsid w:val="00BB745D"/>
    <w:rsid w:val="00BB7D40"/>
    <w:rsid w:val="00BC28E3"/>
    <w:rsid w:val="00BC41C4"/>
    <w:rsid w:val="00BC4380"/>
    <w:rsid w:val="00BC5EBC"/>
    <w:rsid w:val="00BC6463"/>
    <w:rsid w:val="00BC7B4D"/>
    <w:rsid w:val="00BD02FF"/>
    <w:rsid w:val="00BD4621"/>
    <w:rsid w:val="00BD4B9F"/>
    <w:rsid w:val="00BD6CB1"/>
    <w:rsid w:val="00BE1A12"/>
    <w:rsid w:val="00BE3D41"/>
    <w:rsid w:val="00BF30B9"/>
    <w:rsid w:val="00BF5190"/>
    <w:rsid w:val="00BF571C"/>
    <w:rsid w:val="00BF6A85"/>
    <w:rsid w:val="00BF6DE2"/>
    <w:rsid w:val="00C02937"/>
    <w:rsid w:val="00C12FA8"/>
    <w:rsid w:val="00C13B22"/>
    <w:rsid w:val="00C16328"/>
    <w:rsid w:val="00C251A6"/>
    <w:rsid w:val="00C25785"/>
    <w:rsid w:val="00C26F31"/>
    <w:rsid w:val="00C273DC"/>
    <w:rsid w:val="00C306F3"/>
    <w:rsid w:val="00C34559"/>
    <w:rsid w:val="00C409A6"/>
    <w:rsid w:val="00C4151A"/>
    <w:rsid w:val="00C456AD"/>
    <w:rsid w:val="00C46978"/>
    <w:rsid w:val="00C51B4B"/>
    <w:rsid w:val="00C55364"/>
    <w:rsid w:val="00C617D9"/>
    <w:rsid w:val="00C61C23"/>
    <w:rsid w:val="00C62C11"/>
    <w:rsid w:val="00C62EA5"/>
    <w:rsid w:val="00C710E1"/>
    <w:rsid w:val="00C71E09"/>
    <w:rsid w:val="00C752EC"/>
    <w:rsid w:val="00C753C1"/>
    <w:rsid w:val="00C75D1C"/>
    <w:rsid w:val="00C76D47"/>
    <w:rsid w:val="00C76DC1"/>
    <w:rsid w:val="00C776FC"/>
    <w:rsid w:val="00C80957"/>
    <w:rsid w:val="00C83BE9"/>
    <w:rsid w:val="00C84897"/>
    <w:rsid w:val="00C84FFD"/>
    <w:rsid w:val="00C86A7C"/>
    <w:rsid w:val="00C9067A"/>
    <w:rsid w:val="00C911C2"/>
    <w:rsid w:val="00C91992"/>
    <w:rsid w:val="00C96A1A"/>
    <w:rsid w:val="00CA095B"/>
    <w:rsid w:val="00CA0BF5"/>
    <w:rsid w:val="00CA3379"/>
    <w:rsid w:val="00CA3E79"/>
    <w:rsid w:val="00CB0CB9"/>
    <w:rsid w:val="00CB38AC"/>
    <w:rsid w:val="00CB55F5"/>
    <w:rsid w:val="00CC1C24"/>
    <w:rsid w:val="00CC300C"/>
    <w:rsid w:val="00CD24E7"/>
    <w:rsid w:val="00CD2971"/>
    <w:rsid w:val="00CD4174"/>
    <w:rsid w:val="00CD4AA8"/>
    <w:rsid w:val="00CD5CEF"/>
    <w:rsid w:val="00CD6EB8"/>
    <w:rsid w:val="00CE11EB"/>
    <w:rsid w:val="00CE2D42"/>
    <w:rsid w:val="00CF019D"/>
    <w:rsid w:val="00CF43EB"/>
    <w:rsid w:val="00D0056C"/>
    <w:rsid w:val="00D007C4"/>
    <w:rsid w:val="00D02002"/>
    <w:rsid w:val="00D05A81"/>
    <w:rsid w:val="00D05DAB"/>
    <w:rsid w:val="00D078D2"/>
    <w:rsid w:val="00D07C5B"/>
    <w:rsid w:val="00D114CC"/>
    <w:rsid w:val="00D12213"/>
    <w:rsid w:val="00D13924"/>
    <w:rsid w:val="00D1560B"/>
    <w:rsid w:val="00D1663E"/>
    <w:rsid w:val="00D169A3"/>
    <w:rsid w:val="00D2214B"/>
    <w:rsid w:val="00D42486"/>
    <w:rsid w:val="00D441A1"/>
    <w:rsid w:val="00D44D68"/>
    <w:rsid w:val="00D45427"/>
    <w:rsid w:val="00D456D1"/>
    <w:rsid w:val="00D53B70"/>
    <w:rsid w:val="00D53BAA"/>
    <w:rsid w:val="00D54933"/>
    <w:rsid w:val="00D56DAF"/>
    <w:rsid w:val="00D57BBC"/>
    <w:rsid w:val="00D600FD"/>
    <w:rsid w:val="00D647EA"/>
    <w:rsid w:val="00D650F3"/>
    <w:rsid w:val="00D714B0"/>
    <w:rsid w:val="00D7473D"/>
    <w:rsid w:val="00D76012"/>
    <w:rsid w:val="00D82A26"/>
    <w:rsid w:val="00D839B5"/>
    <w:rsid w:val="00D84FED"/>
    <w:rsid w:val="00D90641"/>
    <w:rsid w:val="00D93E77"/>
    <w:rsid w:val="00D9503F"/>
    <w:rsid w:val="00D97C6C"/>
    <w:rsid w:val="00DA1259"/>
    <w:rsid w:val="00DA21DE"/>
    <w:rsid w:val="00DA423F"/>
    <w:rsid w:val="00DA520E"/>
    <w:rsid w:val="00DA6223"/>
    <w:rsid w:val="00DA714B"/>
    <w:rsid w:val="00DB074F"/>
    <w:rsid w:val="00DB0EA1"/>
    <w:rsid w:val="00DB19C5"/>
    <w:rsid w:val="00DB1DB1"/>
    <w:rsid w:val="00DB33AB"/>
    <w:rsid w:val="00DB39C4"/>
    <w:rsid w:val="00DB496B"/>
    <w:rsid w:val="00DB4E98"/>
    <w:rsid w:val="00DB6980"/>
    <w:rsid w:val="00DB7AE4"/>
    <w:rsid w:val="00DC017D"/>
    <w:rsid w:val="00DC1B0C"/>
    <w:rsid w:val="00DD3899"/>
    <w:rsid w:val="00DD4F09"/>
    <w:rsid w:val="00DD7BA8"/>
    <w:rsid w:val="00DE1A88"/>
    <w:rsid w:val="00DE218F"/>
    <w:rsid w:val="00DE5C76"/>
    <w:rsid w:val="00DE68A2"/>
    <w:rsid w:val="00DE74FF"/>
    <w:rsid w:val="00DF179A"/>
    <w:rsid w:val="00DF36A2"/>
    <w:rsid w:val="00DF4E51"/>
    <w:rsid w:val="00DF5BA1"/>
    <w:rsid w:val="00DF668D"/>
    <w:rsid w:val="00E00566"/>
    <w:rsid w:val="00E01B17"/>
    <w:rsid w:val="00E03BF5"/>
    <w:rsid w:val="00E04858"/>
    <w:rsid w:val="00E049A1"/>
    <w:rsid w:val="00E04A61"/>
    <w:rsid w:val="00E06503"/>
    <w:rsid w:val="00E067DC"/>
    <w:rsid w:val="00E12AB3"/>
    <w:rsid w:val="00E163B5"/>
    <w:rsid w:val="00E20EFC"/>
    <w:rsid w:val="00E2288D"/>
    <w:rsid w:val="00E229E2"/>
    <w:rsid w:val="00E22F8B"/>
    <w:rsid w:val="00E232B2"/>
    <w:rsid w:val="00E23954"/>
    <w:rsid w:val="00E24E9C"/>
    <w:rsid w:val="00E25588"/>
    <w:rsid w:val="00E25E2A"/>
    <w:rsid w:val="00E26A41"/>
    <w:rsid w:val="00E31314"/>
    <w:rsid w:val="00E31995"/>
    <w:rsid w:val="00E31CED"/>
    <w:rsid w:val="00E33CCF"/>
    <w:rsid w:val="00E344CE"/>
    <w:rsid w:val="00E34AD3"/>
    <w:rsid w:val="00E35FCA"/>
    <w:rsid w:val="00E37B10"/>
    <w:rsid w:val="00E37FB5"/>
    <w:rsid w:val="00E433D1"/>
    <w:rsid w:val="00E43F2F"/>
    <w:rsid w:val="00E43F4F"/>
    <w:rsid w:val="00E45622"/>
    <w:rsid w:val="00E46093"/>
    <w:rsid w:val="00E4666C"/>
    <w:rsid w:val="00E46718"/>
    <w:rsid w:val="00E50889"/>
    <w:rsid w:val="00E5403C"/>
    <w:rsid w:val="00E54423"/>
    <w:rsid w:val="00E55434"/>
    <w:rsid w:val="00E55BB7"/>
    <w:rsid w:val="00E56136"/>
    <w:rsid w:val="00E63161"/>
    <w:rsid w:val="00E63A96"/>
    <w:rsid w:val="00E65C4A"/>
    <w:rsid w:val="00E6695D"/>
    <w:rsid w:val="00E671A9"/>
    <w:rsid w:val="00E85843"/>
    <w:rsid w:val="00E9127E"/>
    <w:rsid w:val="00E9132A"/>
    <w:rsid w:val="00E923DD"/>
    <w:rsid w:val="00E93AB2"/>
    <w:rsid w:val="00E9611C"/>
    <w:rsid w:val="00E961AA"/>
    <w:rsid w:val="00E9629E"/>
    <w:rsid w:val="00EA0040"/>
    <w:rsid w:val="00EA1BF6"/>
    <w:rsid w:val="00EA30AD"/>
    <w:rsid w:val="00EA5545"/>
    <w:rsid w:val="00EA5C3C"/>
    <w:rsid w:val="00EA7AF4"/>
    <w:rsid w:val="00EB48E9"/>
    <w:rsid w:val="00EB571C"/>
    <w:rsid w:val="00EB776A"/>
    <w:rsid w:val="00EC212E"/>
    <w:rsid w:val="00EC3415"/>
    <w:rsid w:val="00ED028C"/>
    <w:rsid w:val="00ED28ED"/>
    <w:rsid w:val="00ED3117"/>
    <w:rsid w:val="00ED3C0E"/>
    <w:rsid w:val="00ED49D4"/>
    <w:rsid w:val="00ED51C9"/>
    <w:rsid w:val="00EE0783"/>
    <w:rsid w:val="00EE4902"/>
    <w:rsid w:val="00EE6652"/>
    <w:rsid w:val="00EE78ED"/>
    <w:rsid w:val="00EF0AF6"/>
    <w:rsid w:val="00EF30DA"/>
    <w:rsid w:val="00EF3F5D"/>
    <w:rsid w:val="00EF50CB"/>
    <w:rsid w:val="00EF5623"/>
    <w:rsid w:val="00F10D21"/>
    <w:rsid w:val="00F1269F"/>
    <w:rsid w:val="00F15D41"/>
    <w:rsid w:val="00F24841"/>
    <w:rsid w:val="00F24CCB"/>
    <w:rsid w:val="00F25E92"/>
    <w:rsid w:val="00F27BB5"/>
    <w:rsid w:val="00F300C0"/>
    <w:rsid w:val="00F31406"/>
    <w:rsid w:val="00F328DF"/>
    <w:rsid w:val="00F32BF1"/>
    <w:rsid w:val="00F33299"/>
    <w:rsid w:val="00F33CCB"/>
    <w:rsid w:val="00F41C11"/>
    <w:rsid w:val="00F42876"/>
    <w:rsid w:val="00F46A0E"/>
    <w:rsid w:val="00F472AF"/>
    <w:rsid w:val="00F57508"/>
    <w:rsid w:val="00F60B02"/>
    <w:rsid w:val="00F651C3"/>
    <w:rsid w:val="00F66D24"/>
    <w:rsid w:val="00F6720B"/>
    <w:rsid w:val="00F722E9"/>
    <w:rsid w:val="00F747BA"/>
    <w:rsid w:val="00F84D42"/>
    <w:rsid w:val="00F872C4"/>
    <w:rsid w:val="00F87858"/>
    <w:rsid w:val="00F91583"/>
    <w:rsid w:val="00F975BF"/>
    <w:rsid w:val="00F97C51"/>
    <w:rsid w:val="00FA01C1"/>
    <w:rsid w:val="00FA084D"/>
    <w:rsid w:val="00FA0D86"/>
    <w:rsid w:val="00FA6782"/>
    <w:rsid w:val="00FB0366"/>
    <w:rsid w:val="00FB11E4"/>
    <w:rsid w:val="00FB181E"/>
    <w:rsid w:val="00FB353B"/>
    <w:rsid w:val="00FC0D70"/>
    <w:rsid w:val="00FC0E1F"/>
    <w:rsid w:val="00FC1D4A"/>
    <w:rsid w:val="00FC27A8"/>
    <w:rsid w:val="00FC4C40"/>
    <w:rsid w:val="00FC58C3"/>
    <w:rsid w:val="00FC7F9A"/>
    <w:rsid w:val="00FD0D30"/>
    <w:rsid w:val="00FD11D5"/>
    <w:rsid w:val="00FD1252"/>
    <w:rsid w:val="00FD307A"/>
    <w:rsid w:val="00FD3326"/>
    <w:rsid w:val="00FD3504"/>
    <w:rsid w:val="00FD3BC1"/>
    <w:rsid w:val="00FD43F5"/>
    <w:rsid w:val="00FD779C"/>
    <w:rsid w:val="00FE0972"/>
    <w:rsid w:val="00FE143B"/>
    <w:rsid w:val="00FE2907"/>
    <w:rsid w:val="00FE68F3"/>
    <w:rsid w:val="00FF2090"/>
    <w:rsid w:val="00FF2183"/>
    <w:rsid w:val="00FF4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153A8"/>
  <w15:docId w15:val="{123F59D2-4381-46BE-92A4-F8BCB5E9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ind w:firstLine="567"/>
        <w:jc w:val="right"/>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427"/>
    <w:pPr>
      <w:spacing w:line="240" w:lineRule="auto"/>
      <w:ind w:firstLine="0"/>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C5EBC"/>
    <w:pPr>
      <w:keepNext/>
      <w:outlineLvl w:val="0"/>
    </w:pPr>
    <w:rPr>
      <w:rFonts w:eastAsia="Calibri"/>
      <w:sz w:val="28"/>
      <w:szCs w:val="28"/>
    </w:rPr>
  </w:style>
  <w:style w:type="paragraph" w:styleId="3">
    <w:name w:val="heading 3"/>
    <w:basedOn w:val="a"/>
    <w:next w:val="a"/>
    <w:link w:val="30"/>
    <w:qFormat/>
    <w:rsid w:val="00E163B5"/>
    <w:pPr>
      <w:keepNex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D0971"/>
    <w:pPr>
      <w:widowControl w:val="0"/>
      <w:autoSpaceDE w:val="0"/>
      <w:autoSpaceDN w:val="0"/>
      <w:spacing w:line="240" w:lineRule="auto"/>
      <w:ind w:firstLine="0"/>
      <w:jc w:val="left"/>
    </w:pPr>
    <w:rPr>
      <w:rFonts w:ascii="Calibri" w:eastAsia="Times New Roman" w:hAnsi="Calibri" w:cs="Calibri"/>
      <w:szCs w:val="20"/>
      <w:lang w:eastAsia="ru-RU"/>
    </w:rPr>
  </w:style>
  <w:style w:type="paragraph" w:customStyle="1" w:styleId="ConsPlusNonformat">
    <w:name w:val="ConsPlusNonformat"/>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
    <w:name w:val="ConsPlusTitle"/>
    <w:rsid w:val="001D0971"/>
    <w:pPr>
      <w:widowControl w:val="0"/>
      <w:autoSpaceDE w:val="0"/>
      <w:autoSpaceDN w:val="0"/>
      <w:spacing w:line="240" w:lineRule="auto"/>
      <w:ind w:firstLine="0"/>
      <w:jc w:val="left"/>
    </w:pPr>
    <w:rPr>
      <w:rFonts w:ascii="Calibri" w:eastAsia="Times New Roman" w:hAnsi="Calibri" w:cs="Calibri"/>
      <w:b/>
      <w:szCs w:val="20"/>
      <w:lang w:eastAsia="ru-RU"/>
    </w:rPr>
  </w:style>
  <w:style w:type="paragraph" w:customStyle="1" w:styleId="ConsPlusCell">
    <w:name w:val="ConsPlusCell"/>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DocList">
    <w:name w:val="ConsPlusDocList"/>
    <w:rsid w:val="001D0971"/>
    <w:pPr>
      <w:widowControl w:val="0"/>
      <w:autoSpaceDE w:val="0"/>
      <w:autoSpaceDN w:val="0"/>
      <w:spacing w:line="240" w:lineRule="auto"/>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1D0971"/>
    <w:pPr>
      <w:widowControl w:val="0"/>
      <w:autoSpaceDE w:val="0"/>
      <w:autoSpaceDN w:val="0"/>
      <w:spacing w:line="240" w:lineRule="auto"/>
      <w:ind w:firstLine="0"/>
      <w:jc w:val="left"/>
    </w:pPr>
    <w:rPr>
      <w:rFonts w:ascii="Tahoma" w:eastAsia="Times New Roman" w:hAnsi="Tahoma" w:cs="Tahoma"/>
      <w:sz w:val="20"/>
      <w:szCs w:val="20"/>
      <w:lang w:eastAsia="ru-RU"/>
    </w:rPr>
  </w:style>
  <w:style w:type="paragraph" w:customStyle="1" w:styleId="ConsPlusJurTerm">
    <w:name w:val="ConsPlusJurTerm"/>
    <w:rsid w:val="001D0971"/>
    <w:pPr>
      <w:widowControl w:val="0"/>
      <w:autoSpaceDE w:val="0"/>
      <w:autoSpaceDN w:val="0"/>
      <w:spacing w:line="240" w:lineRule="auto"/>
      <w:ind w:firstLine="0"/>
      <w:jc w:val="left"/>
    </w:pPr>
    <w:rPr>
      <w:rFonts w:ascii="Tahoma" w:eastAsia="Times New Roman" w:hAnsi="Tahoma" w:cs="Tahoma"/>
      <w:sz w:val="26"/>
      <w:szCs w:val="20"/>
      <w:lang w:eastAsia="ru-RU"/>
    </w:rPr>
  </w:style>
  <w:style w:type="paragraph" w:customStyle="1" w:styleId="ConsPlusTextList">
    <w:name w:val="ConsPlusTextList"/>
    <w:rsid w:val="001D0971"/>
    <w:pPr>
      <w:widowControl w:val="0"/>
      <w:autoSpaceDE w:val="0"/>
      <w:autoSpaceDN w:val="0"/>
      <w:spacing w:line="240" w:lineRule="auto"/>
      <w:ind w:firstLine="0"/>
      <w:jc w:val="left"/>
    </w:pPr>
    <w:rPr>
      <w:rFonts w:ascii="Arial" w:eastAsia="Times New Roman" w:hAnsi="Arial" w:cs="Arial"/>
      <w:sz w:val="20"/>
      <w:szCs w:val="20"/>
      <w:lang w:eastAsia="ru-RU"/>
    </w:rPr>
  </w:style>
  <w:style w:type="paragraph" w:styleId="a3">
    <w:name w:val="No Spacing"/>
    <w:link w:val="a4"/>
    <w:uiPriority w:val="1"/>
    <w:qFormat/>
    <w:rsid w:val="002653E4"/>
    <w:pPr>
      <w:spacing w:line="240" w:lineRule="auto"/>
      <w:ind w:firstLine="0"/>
      <w:jc w:val="both"/>
    </w:pPr>
    <w:rPr>
      <w:rFonts w:ascii="Calibri" w:eastAsia="Calibri" w:hAnsi="Calibri" w:cs="Times New Roman"/>
    </w:rPr>
  </w:style>
  <w:style w:type="character" w:customStyle="1" w:styleId="30">
    <w:name w:val="Заголовок 3 Знак"/>
    <w:basedOn w:val="a0"/>
    <w:link w:val="3"/>
    <w:rsid w:val="00E163B5"/>
    <w:rPr>
      <w:rFonts w:ascii="Times New Roman" w:eastAsia="Times New Roman" w:hAnsi="Times New Roman" w:cs="Times New Roman"/>
      <w:b/>
      <w:sz w:val="20"/>
      <w:szCs w:val="20"/>
      <w:lang w:eastAsia="ru-RU"/>
    </w:rPr>
  </w:style>
  <w:style w:type="paragraph" w:customStyle="1" w:styleId="Default">
    <w:name w:val="Default"/>
    <w:rsid w:val="00E163B5"/>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eastAsia="ru-RU"/>
    </w:rPr>
  </w:style>
  <w:style w:type="paragraph" w:styleId="31">
    <w:name w:val="Body Text Indent 3"/>
    <w:basedOn w:val="a"/>
    <w:link w:val="32"/>
    <w:rsid w:val="000B1E43"/>
    <w:pPr>
      <w:spacing w:line="360" w:lineRule="auto"/>
      <w:ind w:left="1114"/>
      <w:jc w:val="both"/>
    </w:pPr>
    <w:rPr>
      <w:sz w:val="28"/>
    </w:rPr>
  </w:style>
  <w:style w:type="character" w:customStyle="1" w:styleId="32">
    <w:name w:val="Основной текст с отступом 3 Знак"/>
    <w:basedOn w:val="a0"/>
    <w:link w:val="31"/>
    <w:rsid w:val="000B1E43"/>
    <w:rPr>
      <w:rFonts w:ascii="Times New Roman" w:eastAsia="Times New Roman" w:hAnsi="Times New Roman" w:cs="Times New Roman"/>
      <w:sz w:val="28"/>
      <w:szCs w:val="20"/>
      <w:lang w:eastAsia="ru-RU"/>
    </w:rPr>
  </w:style>
  <w:style w:type="paragraph" w:styleId="a5">
    <w:name w:val="Body Text Indent"/>
    <w:basedOn w:val="a"/>
    <w:link w:val="a6"/>
    <w:uiPriority w:val="99"/>
    <w:unhideWhenUsed/>
    <w:rsid w:val="000059FE"/>
    <w:pPr>
      <w:spacing w:after="120"/>
      <w:ind w:left="283"/>
    </w:pPr>
  </w:style>
  <w:style w:type="character" w:customStyle="1" w:styleId="a6">
    <w:name w:val="Основной текст с отступом Знак"/>
    <w:basedOn w:val="a0"/>
    <w:link w:val="a5"/>
    <w:uiPriority w:val="99"/>
    <w:semiHidden/>
    <w:rsid w:val="000059FE"/>
    <w:rPr>
      <w:rFonts w:ascii="Times New Roman" w:eastAsia="Times New Roman" w:hAnsi="Times New Roman" w:cs="Times New Roman"/>
      <w:sz w:val="20"/>
      <w:szCs w:val="20"/>
      <w:lang w:eastAsia="ru-RU"/>
    </w:rPr>
  </w:style>
  <w:style w:type="paragraph" w:styleId="a7">
    <w:name w:val="Body Text"/>
    <w:basedOn w:val="a"/>
    <w:link w:val="a8"/>
    <w:uiPriority w:val="99"/>
    <w:unhideWhenUsed/>
    <w:rsid w:val="00BC5EBC"/>
    <w:pPr>
      <w:spacing w:after="120"/>
    </w:pPr>
  </w:style>
  <w:style w:type="character" w:customStyle="1" w:styleId="a8">
    <w:name w:val="Основной текст Знак"/>
    <w:basedOn w:val="a0"/>
    <w:link w:val="a7"/>
    <w:uiPriority w:val="99"/>
    <w:rsid w:val="00BC5EBC"/>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BC5EBC"/>
    <w:rPr>
      <w:rFonts w:ascii="Times New Roman" w:eastAsia="Calibri" w:hAnsi="Times New Roman" w:cs="Times New Roman"/>
      <w:sz w:val="28"/>
      <w:szCs w:val="28"/>
      <w:lang w:eastAsia="ru-RU"/>
    </w:rPr>
  </w:style>
  <w:style w:type="character" w:customStyle="1" w:styleId="11">
    <w:name w:val="Основной текст Знак1"/>
    <w:basedOn w:val="a0"/>
    <w:uiPriority w:val="99"/>
    <w:locked/>
    <w:rsid w:val="00BC5EBC"/>
    <w:rPr>
      <w:rFonts w:ascii="Times New Roman" w:hAnsi="Times New Roman" w:cs="Times New Roman"/>
      <w:sz w:val="24"/>
      <w:szCs w:val="24"/>
      <w:lang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a"/>
    <w:uiPriority w:val="99"/>
    <w:rsid w:val="00BC5EBC"/>
    <w:pPr>
      <w:spacing w:after="160" w:line="240" w:lineRule="exact"/>
    </w:pPr>
    <w:rPr>
      <w:rFonts w:ascii="Verdana" w:eastAsia="Calibri" w:hAnsi="Verdana" w:cs="Verdana"/>
      <w:lang w:val="en-US" w:eastAsia="en-US"/>
    </w:rPr>
  </w:style>
  <w:style w:type="paragraph" w:styleId="aa">
    <w:name w:val="List Paragraph"/>
    <w:basedOn w:val="a"/>
    <w:uiPriority w:val="34"/>
    <w:qFormat/>
    <w:rsid w:val="00BC5EBC"/>
    <w:pPr>
      <w:widowControl w:val="0"/>
      <w:autoSpaceDE w:val="0"/>
      <w:autoSpaceDN w:val="0"/>
      <w:adjustRightInd w:val="0"/>
    </w:pPr>
    <w:rPr>
      <w:rFonts w:eastAsia="Calibri"/>
      <w:sz w:val="24"/>
      <w:szCs w:val="24"/>
    </w:rPr>
  </w:style>
  <w:style w:type="paragraph" w:customStyle="1" w:styleId="TableParagraph">
    <w:name w:val="Table Paragraph"/>
    <w:basedOn w:val="a"/>
    <w:uiPriority w:val="99"/>
    <w:rsid w:val="00BC5EBC"/>
    <w:pPr>
      <w:widowControl w:val="0"/>
      <w:autoSpaceDE w:val="0"/>
      <w:autoSpaceDN w:val="0"/>
      <w:adjustRightInd w:val="0"/>
    </w:pPr>
    <w:rPr>
      <w:rFonts w:eastAsia="Calibri"/>
      <w:sz w:val="24"/>
      <w:szCs w:val="24"/>
    </w:rPr>
  </w:style>
  <w:style w:type="character" w:customStyle="1" w:styleId="ab">
    <w:name w:val="Верхний колонтитул Знак"/>
    <w:link w:val="ac"/>
    <w:uiPriority w:val="99"/>
    <w:locked/>
    <w:rsid w:val="00BC5EBC"/>
    <w:rPr>
      <w:rFonts w:ascii="Times New Roman CYR" w:hAnsi="Times New Roman CYR"/>
      <w:sz w:val="28"/>
      <w:lang w:eastAsia="ru-RU"/>
    </w:rPr>
  </w:style>
  <w:style w:type="paragraph" w:styleId="ac">
    <w:name w:val="header"/>
    <w:basedOn w:val="a"/>
    <w:link w:val="ab"/>
    <w:uiPriority w:val="99"/>
    <w:rsid w:val="00BC5EBC"/>
    <w:pPr>
      <w:tabs>
        <w:tab w:val="center" w:pos="4153"/>
        <w:tab w:val="right" w:pos="8306"/>
      </w:tabs>
      <w:spacing w:line="360" w:lineRule="atLeast"/>
      <w:jc w:val="both"/>
    </w:pPr>
    <w:rPr>
      <w:rFonts w:ascii="Times New Roman CYR" w:eastAsiaTheme="minorHAnsi" w:hAnsi="Times New Roman CYR" w:cstheme="minorBidi"/>
      <w:sz w:val="28"/>
      <w:szCs w:val="22"/>
    </w:rPr>
  </w:style>
  <w:style w:type="character" w:customStyle="1" w:styleId="12">
    <w:name w:val="Верхний колонтитул Знак1"/>
    <w:basedOn w:val="a0"/>
    <w:uiPriority w:val="99"/>
    <w:semiHidden/>
    <w:rsid w:val="00BC5EBC"/>
    <w:rPr>
      <w:rFonts w:ascii="Times New Roman" w:eastAsia="Times New Roman" w:hAnsi="Times New Roman" w:cs="Times New Roman"/>
      <w:sz w:val="20"/>
      <w:szCs w:val="20"/>
      <w:lang w:eastAsia="ru-RU"/>
    </w:rPr>
  </w:style>
  <w:style w:type="character" w:customStyle="1" w:styleId="HeaderChar">
    <w:name w:val="Header Char"/>
    <w:basedOn w:val="a0"/>
    <w:uiPriority w:val="99"/>
    <w:semiHidden/>
    <w:locked/>
    <w:rsid w:val="00BC5EBC"/>
    <w:rPr>
      <w:rFonts w:cs="Times New Roman"/>
      <w:lang w:eastAsia="en-US"/>
    </w:rPr>
  </w:style>
  <w:style w:type="character" w:customStyle="1" w:styleId="21">
    <w:name w:val="Знак Знак21"/>
    <w:uiPriority w:val="99"/>
    <w:locked/>
    <w:rsid w:val="00BC5EBC"/>
    <w:rPr>
      <w:rFonts w:ascii="Times New Roman CYR" w:hAnsi="Times New Roman CYR"/>
      <w:sz w:val="28"/>
      <w:lang w:val="ru-RU" w:eastAsia="ru-RU"/>
    </w:rPr>
  </w:style>
  <w:style w:type="paragraph" w:styleId="ad">
    <w:name w:val="footer"/>
    <w:basedOn w:val="a"/>
    <w:link w:val="ae"/>
    <w:uiPriority w:val="99"/>
    <w:rsid w:val="00BC5EBC"/>
    <w:pPr>
      <w:widowControl w:val="0"/>
      <w:tabs>
        <w:tab w:val="center" w:pos="4677"/>
        <w:tab w:val="right" w:pos="9355"/>
      </w:tabs>
      <w:autoSpaceDE w:val="0"/>
      <w:autoSpaceDN w:val="0"/>
      <w:adjustRightInd w:val="0"/>
    </w:pPr>
    <w:rPr>
      <w:rFonts w:eastAsia="Calibri"/>
      <w:sz w:val="24"/>
      <w:szCs w:val="24"/>
    </w:rPr>
  </w:style>
  <w:style w:type="character" w:customStyle="1" w:styleId="ae">
    <w:name w:val="Нижний колонтитул Знак"/>
    <w:basedOn w:val="a0"/>
    <w:link w:val="ad"/>
    <w:uiPriority w:val="99"/>
    <w:rsid w:val="00BC5EBC"/>
    <w:rPr>
      <w:rFonts w:ascii="Times New Roman" w:eastAsia="Calibri" w:hAnsi="Times New Roman" w:cs="Times New Roman"/>
      <w:sz w:val="24"/>
      <w:szCs w:val="24"/>
      <w:lang w:eastAsia="ru-RU"/>
    </w:rPr>
  </w:style>
  <w:style w:type="character" w:customStyle="1" w:styleId="FooterChar">
    <w:name w:val="Footer Char"/>
    <w:basedOn w:val="a0"/>
    <w:uiPriority w:val="99"/>
    <w:semiHidden/>
    <w:locked/>
    <w:rsid w:val="00BC5EBC"/>
    <w:rPr>
      <w:rFonts w:cs="Times New Roman"/>
      <w:lang w:eastAsia="en-US"/>
    </w:rPr>
  </w:style>
  <w:style w:type="character" w:styleId="af">
    <w:name w:val="page number"/>
    <w:basedOn w:val="a0"/>
    <w:uiPriority w:val="99"/>
    <w:rsid w:val="00BC5EBC"/>
    <w:rPr>
      <w:rFonts w:cs="Times New Roman"/>
    </w:rPr>
  </w:style>
  <w:style w:type="character" w:styleId="af0">
    <w:name w:val="Hyperlink"/>
    <w:basedOn w:val="a0"/>
    <w:uiPriority w:val="99"/>
    <w:rsid w:val="00BC5EBC"/>
    <w:rPr>
      <w:rFonts w:cs="Times New Roman"/>
      <w:color w:val="0000FF"/>
      <w:u w:val="single"/>
    </w:rPr>
  </w:style>
  <w:style w:type="paragraph" w:styleId="af1">
    <w:name w:val="Balloon Text"/>
    <w:basedOn w:val="a"/>
    <w:link w:val="af2"/>
    <w:uiPriority w:val="99"/>
    <w:semiHidden/>
    <w:unhideWhenUsed/>
    <w:rsid w:val="00BC5EBC"/>
    <w:rPr>
      <w:rFonts w:ascii="Tahoma" w:eastAsia="Calibri" w:hAnsi="Tahoma" w:cs="Tahoma"/>
      <w:sz w:val="16"/>
      <w:szCs w:val="16"/>
      <w:lang w:eastAsia="en-US"/>
    </w:rPr>
  </w:style>
  <w:style w:type="character" w:customStyle="1" w:styleId="af2">
    <w:name w:val="Текст выноски Знак"/>
    <w:basedOn w:val="a0"/>
    <w:link w:val="af1"/>
    <w:uiPriority w:val="99"/>
    <w:semiHidden/>
    <w:rsid w:val="00BC5EBC"/>
    <w:rPr>
      <w:rFonts w:ascii="Tahoma" w:eastAsia="Calibri" w:hAnsi="Tahoma" w:cs="Tahoma"/>
      <w:sz w:val="16"/>
      <w:szCs w:val="16"/>
    </w:rPr>
  </w:style>
  <w:style w:type="paragraph" w:customStyle="1" w:styleId="ConsNormal">
    <w:name w:val="ConsNormal"/>
    <w:rsid w:val="00171F26"/>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af3">
    <w:name w:val="???????"/>
    <w:rsid w:val="00865897"/>
    <w:pPr>
      <w:spacing w:line="240" w:lineRule="auto"/>
      <w:ind w:firstLine="0"/>
      <w:jc w:val="left"/>
    </w:pPr>
    <w:rPr>
      <w:rFonts w:ascii="Times New Roman" w:eastAsia="Times New Roman" w:hAnsi="Times New Roman" w:cs="Times New Roman"/>
      <w:sz w:val="20"/>
      <w:szCs w:val="20"/>
      <w:lang w:eastAsia="ru-RU"/>
    </w:rPr>
  </w:style>
  <w:style w:type="paragraph" w:styleId="af4">
    <w:name w:val="Normal (Web)"/>
    <w:aliases w:val="Обычный (веб) Знак,Обычный (Web)1,Обычный (Web),Обычный (веб) Знак Знак Знак Знак Знак Знак Знак,Обычный (веб) Знак Знак Знак Знак Знак Знак Знак Знак Знак Знак Знак"/>
    <w:basedOn w:val="a"/>
    <w:link w:val="13"/>
    <w:uiPriority w:val="99"/>
    <w:rsid w:val="00AA4F70"/>
    <w:pPr>
      <w:spacing w:before="100" w:beforeAutospacing="1" w:after="100" w:afterAutospacing="1"/>
    </w:pPr>
    <w:rPr>
      <w:rFonts w:ascii="Arial" w:hAnsi="Arial" w:cs="Arial"/>
      <w:color w:val="333333"/>
      <w:sz w:val="18"/>
      <w:szCs w:val="18"/>
    </w:rPr>
  </w:style>
  <w:style w:type="character" w:customStyle="1" w:styleId="hl">
    <w:name w:val="hl"/>
    <w:basedOn w:val="a0"/>
    <w:rsid w:val="001600F4"/>
  </w:style>
  <w:style w:type="table" w:styleId="af5">
    <w:name w:val="Table Grid"/>
    <w:basedOn w:val="a1"/>
    <w:uiPriority w:val="59"/>
    <w:rsid w:val="0009498A"/>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nsPlusNormal0">
    <w:name w:val="ConsPlusNormal Знак"/>
    <w:link w:val="ConsPlusNormal"/>
    <w:locked/>
    <w:rsid w:val="00B052B7"/>
    <w:rPr>
      <w:rFonts w:ascii="Calibri" w:eastAsia="Times New Roman" w:hAnsi="Calibri" w:cs="Calibri"/>
      <w:szCs w:val="20"/>
      <w:lang w:eastAsia="ru-RU"/>
    </w:rPr>
  </w:style>
  <w:style w:type="paragraph" w:styleId="af6">
    <w:name w:val="caption"/>
    <w:basedOn w:val="a"/>
    <w:next w:val="a"/>
    <w:uiPriority w:val="35"/>
    <w:unhideWhenUsed/>
    <w:qFormat/>
    <w:rsid w:val="00935EA9"/>
    <w:rPr>
      <w:b/>
      <w:bCs/>
    </w:rPr>
  </w:style>
  <w:style w:type="character" w:customStyle="1" w:styleId="a4">
    <w:name w:val="Без интервала Знак"/>
    <w:basedOn w:val="a0"/>
    <w:link w:val="a3"/>
    <w:uiPriority w:val="1"/>
    <w:rsid w:val="003170DC"/>
    <w:rPr>
      <w:rFonts w:ascii="Calibri" w:eastAsia="Calibri" w:hAnsi="Calibri" w:cs="Times New Roman"/>
    </w:rPr>
  </w:style>
  <w:style w:type="character" w:customStyle="1" w:styleId="af7">
    <w:name w:val="Основной текст_"/>
    <w:link w:val="33"/>
    <w:rsid w:val="00FC0D70"/>
    <w:rPr>
      <w:sz w:val="23"/>
      <w:szCs w:val="23"/>
      <w:shd w:val="clear" w:color="auto" w:fill="FFFFFF"/>
    </w:rPr>
  </w:style>
  <w:style w:type="paragraph" w:customStyle="1" w:styleId="33">
    <w:name w:val="Основной текст3"/>
    <w:basedOn w:val="a"/>
    <w:link w:val="af7"/>
    <w:rsid w:val="00FC0D70"/>
    <w:pPr>
      <w:shd w:val="clear" w:color="auto" w:fill="FFFFFF"/>
      <w:spacing w:before="240" w:line="274" w:lineRule="exact"/>
      <w:jc w:val="both"/>
    </w:pPr>
    <w:rPr>
      <w:rFonts w:asciiTheme="minorHAnsi" w:eastAsiaTheme="minorHAnsi" w:hAnsiTheme="minorHAnsi" w:cstheme="minorBidi"/>
      <w:sz w:val="23"/>
      <w:szCs w:val="23"/>
      <w:lang w:eastAsia="en-US"/>
    </w:rPr>
  </w:style>
  <w:style w:type="character" w:customStyle="1" w:styleId="2">
    <w:name w:val="Основной текст (2)_"/>
    <w:basedOn w:val="a0"/>
    <w:link w:val="20"/>
    <w:rsid w:val="00DE74F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E74FF"/>
    <w:pPr>
      <w:widowControl w:val="0"/>
      <w:shd w:val="clear" w:color="auto" w:fill="FFFFFF"/>
      <w:spacing w:after="3540" w:line="0" w:lineRule="atLeast"/>
      <w:jc w:val="right"/>
    </w:pPr>
    <w:rPr>
      <w:sz w:val="28"/>
      <w:szCs w:val="28"/>
      <w:lang w:eastAsia="en-US"/>
    </w:rPr>
  </w:style>
  <w:style w:type="paragraph" w:customStyle="1" w:styleId="021216">
    <w:name w:val="021216Текст"/>
    <w:basedOn w:val="a"/>
    <w:link w:val="0212160"/>
    <w:autoRedefine/>
    <w:qFormat/>
    <w:rsid w:val="00020153"/>
    <w:pPr>
      <w:spacing w:line="300" w:lineRule="auto"/>
      <w:ind w:firstLine="709"/>
      <w:jc w:val="both"/>
    </w:pPr>
    <w:rPr>
      <w:rFonts w:eastAsia="Calibri"/>
      <w:sz w:val="24"/>
      <w:szCs w:val="22"/>
      <w:lang w:eastAsia="en-US"/>
    </w:rPr>
  </w:style>
  <w:style w:type="character" w:customStyle="1" w:styleId="0212160">
    <w:name w:val="021216Текст Знак"/>
    <w:link w:val="021216"/>
    <w:locked/>
    <w:rsid w:val="00020153"/>
    <w:rPr>
      <w:rFonts w:ascii="Times New Roman" w:eastAsia="Calibri" w:hAnsi="Times New Roman" w:cs="Times New Roman"/>
      <w:sz w:val="24"/>
    </w:rPr>
  </w:style>
  <w:style w:type="character" w:customStyle="1" w:styleId="212pt">
    <w:name w:val="Основной текст (2) + 12 pt"/>
    <w:basedOn w:val="2"/>
    <w:rsid w:val="000E226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3">
    <w:name w:val="Обычный (веб) Знак1"/>
    <w:aliases w:val="Обычный (веб) Знак Знак,Обычный (Web)1 Знак,Обычный (Web) Знак,Обычный (веб) Знак Знак Знак Знак Знак Знак Знак Знак,Обычный (веб) Знак Знак Знак Знак Знак Знак Знак Знак Знак Знак Знак Знак"/>
    <w:link w:val="af4"/>
    <w:uiPriority w:val="99"/>
    <w:rsid w:val="00AE3000"/>
    <w:rPr>
      <w:rFonts w:ascii="Arial" w:eastAsia="Times New Roman" w:hAnsi="Arial" w:cs="Arial"/>
      <w:color w:val="333333"/>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824405">
      <w:bodyDiv w:val="1"/>
      <w:marLeft w:val="0"/>
      <w:marRight w:val="0"/>
      <w:marTop w:val="0"/>
      <w:marBottom w:val="0"/>
      <w:divBdr>
        <w:top w:val="none" w:sz="0" w:space="0" w:color="auto"/>
        <w:left w:val="none" w:sz="0" w:space="0" w:color="auto"/>
        <w:bottom w:val="none" w:sz="0" w:space="0" w:color="auto"/>
        <w:right w:val="none" w:sz="0" w:space="0" w:color="auto"/>
      </w:divBdr>
    </w:div>
    <w:div w:id="1317954757">
      <w:bodyDiv w:val="1"/>
      <w:marLeft w:val="0"/>
      <w:marRight w:val="0"/>
      <w:marTop w:val="0"/>
      <w:marBottom w:val="0"/>
      <w:divBdr>
        <w:top w:val="none" w:sz="0" w:space="0" w:color="auto"/>
        <w:left w:val="none" w:sz="0" w:space="0" w:color="auto"/>
        <w:bottom w:val="none" w:sz="0" w:space="0" w:color="auto"/>
        <w:right w:val="none" w:sz="0" w:space="0" w:color="auto"/>
      </w:divBdr>
    </w:div>
    <w:div w:id="170459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A9E256DDAC199D7268DADDC52A726D936B818DF05FD4AEC3D48786F88A1F51362C136FEE0BDDB6209DDC86FEdAv9J" TargetMode="External"/><Relationship Id="rId13" Type="http://schemas.openxmlformats.org/officeDocument/2006/relationships/hyperlink" Target="consultantplus://offline/ref=97A9E256DDAC199D7268C4D0D3462D649865D780F059D7FB9A8581D1A7DA1904646C4D36BF4A96BB2486C086F8B3F6EFD7dAv1J" TargetMode="External"/><Relationship Id="rId18" Type="http://schemas.openxmlformats.org/officeDocument/2006/relationships/hyperlink" Target="consultantplus://offline/ref=716DC632609168E35AE1E3BC9A4C6697C31CAC5996DF5CA187439B3254941F8EFA01E1633DEB57EE7DC0831407C33A0C7E80D6160D4ECB691BF0126DX9H0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7A9E256DDAC199D7268C4D0D3462D649865D780F059D8F9978081D1A7DA1904646C4D36AD4ACEB72583DA87FAA6A0BE91F0A5A5AE6A846BBA9F4CC8d9v3J" TargetMode="External"/><Relationship Id="rId17" Type="http://schemas.openxmlformats.org/officeDocument/2006/relationships/hyperlink" Target="https://login.consultant.ru/link/?req=doc&amp;base=RLAW148&amp;n=197226&amp;dst=100008"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88269&amp;dst=1000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A9E256DDAC199D7268DADDC52A726D936F808FF250D4AEC3D48786F88A1F51362C136FEE0BDDB6209DDC86FEdAv9J" TargetMode="External"/><Relationship Id="rId5" Type="http://schemas.openxmlformats.org/officeDocument/2006/relationships/webSettings" Target="webSettings.xml"/><Relationship Id="rId15" Type="http://schemas.openxmlformats.org/officeDocument/2006/relationships/hyperlink" Target="consultantplus://offline/ref=97A9E256DDAC199D7268DADDC52A726D936F808FF250D4AEC3D48786F88A1F51362C136FEE0BDDB6209DDC86FEdAv9J" TargetMode="External"/><Relationship Id="rId10" Type="http://schemas.openxmlformats.org/officeDocument/2006/relationships/hyperlink" Target="consultantplus://offline/ref=97A9E256DDAC199D7268DADDC52A726D93668D85F75ED4AEC3D48786F88A1F51362C136FEE0BDDB6209DDC86FEdAv9J"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7A9E256DDAC199D7268C4D0D3462D649865D780F059D8F9978081D1A7DA1904646C4D36AD4ACEB72583DA87FAA6A0BE91F0A5A5AE6A846BBA9F4CC8d9v3J" TargetMode="External"/><Relationship Id="rId14" Type="http://schemas.openxmlformats.org/officeDocument/2006/relationships/hyperlink" Target="consultantplus://offline/ref=97A9E256DDAC199D7268DADDC52A726D93668D85F75ED4AEC3D48786F88A1F51362C136FEE0BDDB6209DDC86FEdAv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70099-41D5-48A4-9541-FEA84571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1</Pages>
  <Words>28561</Words>
  <Characters>162798</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Комитет Экономики</dc:creator>
  <cp:lastModifiedBy>sovet</cp:lastModifiedBy>
  <cp:revision>55</cp:revision>
  <cp:lastPrinted>2024-08-21T10:02:00Z</cp:lastPrinted>
  <dcterms:created xsi:type="dcterms:W3CDTF">2024-05-28T07:13:00Z</dcterms:created>
  <dcterms:modified xsi:type="dcterms:W3CDTF">2024-10-17T08:24:00Z</dcterms:modified>
</cp:coreProperties>
</file>