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A44181"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ем</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4879ED">
        <w:rPr>
          <w:rFonts w:ascii="Times New Roman" w:hAnsi="Times New Roman"/>
          <w:sz w:val="24"/>
          <w:szCs w:val="24"/>
        </w:rPr>
        <w:t xml:space="preserve">от </w:t>
      </w:r>
      <w:r w:rsidR="00A44181">
        <w:rPr>
          <w:rFonts w:ascii="Times New Roman" w:hAnsi="Times New Roman"/>
          <w:sz w:val="24"/>
          <w:szCs w:val="24"/>
        </w:rPr>
        <w:t>06.03</w:t>
      </w:r>
      <w:r w:rsidR="00793B38" w:rsidRPr="004879ED">
        <w:rPr>
          <w:rFonts w:ascii="Times New Roman" w:hAnsi="Times New Roman"/>
          <w:sz w:val="24"/>
          <w:szCs w:val="24"/>
        </w:rPr>
        <w:t>.2025</w:t>
      </w:r>
      <w:r w:rsidRPr="00787838">
        <w:rPr>
          <w:rFonts w:ascii="Times New Roman" w:hAnsi="Times New Roman"/>
          <w:sz w:val="24"/>
          <w:szCs w:val="24"/>
        </w:rPr>
        <w:t xml:space="preserve"> года № </w:t>
      </w:r>
      <w:r w:rsidR="00A44181">
        <w:rPr>
          <w:rFonts w:ascii="Times New Roman" w:hAnsi="Times New Roman"/>
          <w:sz w:val="24"/>
          <w:szCs w:val="24"/>
        </w:rPr>
        <w:t>52</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w:t>
            </w:r>
            <w:r w:rsidR="00A44181">
              <w:rPr>
                <w:rFonts w:ascii="Times New Roman" w:hAnsi="Times New Roman"/>
                <w:sz w:val="24"/>
                <w:szCs w:val="24"/>
              </w:rPr>
              <w:t> 204 089 579,19</w:t>
            </w:r>
            <w:r w:rsidRPr="00604087">
              <w:rPr>
                <w:rFonts w:ascii="Times New Roman" w:hAnsi="Times New Roman"/>
                <w:sz w:val="24"/>
                <w:szCs w:val="24"/>
              </w:rPr>
              <w:t xml:space="preserve"> рубля, в том числе:</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195 980 353,36</w:t>
            </w:r>
            <w:r w:rsidRPr="00604087">
              <w:rPr>
                <w:rFonts w:ascii="Times New Roman" w:hAnsi="Times New Roman"/>
                <w:sz w:val="24"/>
                <w:szCs w:val="24"/>
              </w:rPr>
              <w:t xml:space="preserve">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w:t>
            </w:r>
            <w:r w:rsidR="00A44181">
              <w:rPr>
                <w:rFonts w:ascii="Times New Roman" w:hAnsi="Times New Roman"/>
                <w:sz w:val="24"/>
                <w:szCs w:val="24"/>
              </w:rPr>
              <w:t>162 145 881,07</w:t>
            </w:r>
            <w:r w:rsidRPr="00604087">
              <w:rPr>
                <w:rFonts w:ascii="Times New Roman" w:hAnsi="Times New Roman"/>
                <w:sz w:val="24"/>
                <w:szCs w:val="24"/>
              </w:rPr>
              <w:t xml:space="preserve"> рубл</w:t>
            </w:r>
            <w:r w:rsidR="00A44181">
              <w:rPr>
                <w:rFonts w:ascii="Times New Roman" w:hAnsi="Times New Roman"/>
                <w:sz w:val="24"/>
                <w:szCs w:val="24"/>
              </w:rPr>
              <w:t>ь</w:t>
            </w:r>
            <w:r w:rsidRPr="00604087">
              <w:rPr>
                <w:rFonts w:ascii="Times New Roman" w:hAnsi="Times New Roman"/>
                <w:sz w:val="24"/>
                <w:szCs w:val="24"/>
              </w:rPr>
              <w:t>;</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A44181">
              <w:rPr>
                <w:rFonts w:ascii="Times New Roman" w:hAnsi="Times New Roman"/>
                <w:sz w:val="24"/>
                <w:szCs w:val="24"/>
              </w:rPr>
              <w:t>791 632 869,59</w:t>
            </w:r>
            <w:r w:rsidRPr="00604087">
              <w:rPr>
                <w:rFonts w:ascii="Times New Roman" w:hAnsi="Times New Roman"/>
                <w:sz w:val="24"/>
                <w:szCs w:val="24"/>
              </w:rPr>
              <w:t xml:space="preserve"> рублей, в том числе: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125 087 193,72</w:t>
            </w:r>
            <w:r w:rsidRPr="00604087">
              <w:rPr>
                <w:rFonts w:ascii="Times New Roman" w:hAnsi="Times New Roman"/>
                <w:sz w:val="24"/>
                <w:szCs w:val="24"/>
              </w:rPr>
              <w:t xml:space="preserve">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w:t>
            </w:r>
            <w:r w:rsidR="00A44181">
              <w:rPr>
                <w:rFonts w:ascii="Times New Roman" w:hAnsi="Times New Roman"/>
                <w:sz w:val="24"/>
                <w:szCs w:val="24"/>
              </w:rPr>
              <w:t>122 254 898,65</w:t>
            </w:r>
            <w:r w:rsidRPr="00604087">
              <w:rPr>
                <w:rFonts w:ascii="Times New Roman" w:hAnsi="Times New Roman"/>
                <w:sz w:val="24"/>
                <w:szCs w:val="24"/>
              </w:rPr>
              <w:t xml:space="preserve"> рубл</w:t>
            </w:r>
            <w:r w:rsidR="00A44181">
              <w:rPr>
                <w:rFonts w:ascii="Times New Roman" w:hAnsi="Times New Roman"/>
                <w:sz w:val="24"/>
                <w:szCs w:val="24"/>
              </w:rPr>
              <w:t>ей</w:t>
            </w:r>
            <w:r w:rsidRPr="00604087">
              <w:rPr>
                <w:rFonts w:ascii="Times New Roman" w:hAnsi="Times New Roman"/>
                <w:sz w:val="24"/>
                <w:szCs w:val="24"/>
              </w:rPr>
              <w:t xml:space="preserve">;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4879ED">
              <w:rPr>
                <w:rFonts w:ascii="Times New Roman" w:hAnsi="Times New Roman"/>
                <w:sz w:val="24"/>
                <w:szCs w:val="24"/>
              </w:rPr>
              <w:t>388 749 481,65</w:t>
            </w:r>
            <w:r w:rsidRPr="00604087">
              <w:rPr>
                <w:rFonts w:ascii="Times New Roman" w:hAnsi="Times New Roman"/>
                <w:sz w:val="24"/>
                <w:szCs w:val="24"/>
              </w:rPr>
              <w:t xml:space="preserve">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60 373 009,03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71 706 700,66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70 534 020,28</w:t>
            </w:r>
            <w:r w:rsidRPr="00604087">
              <w:rPr>
                <w:rFonts w:ascii="Times New Roman" w:hAnsi="Times New Roman"/>
                <w:sz w:val="24"/>
                <w:szCs w:val="24"/>
              </w:rPr>
              <w:t xml:space="preserve">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39 8</w:t>
            </w:r>
            <w:r w:rsidR="00D1752C" w:rsidRPr="00604087">
              <w:rPr>
                <w:rFonts w:ascii="Times New Roman" w:hAnsi="Times New Roman"/>
                <w:sz w:val="24"/>
                <w:szCs w:val="24"/>
              </w:rPr>
              <w:t>90</w:t>
            </w:r>
            <w:r w:rsidRPr="00604087">
              <w:rPr>
                <w:rFonts w:ascii="Times New Roman" w:hAnsi="Times New Roman"/>
                <w:sz w:val="24"/>
                <w:szCs w:val="24"/>
              </w:rPr>
              <w:t xml:space="preserve"> 5</w:t>
            </w:r>
            <w:r w:rsidR="00D1752C" w:rsidRPr="00604087">
              <w:rPr>
                <w:rFonts w:ascii="Times New Roman" w:hAnsi="Times New Roman"/>
                <w:sz w:val="24"/>
                <w:szCs w:val="24"/>
              </w:rPr>
              <w:t>2</w:t>
            </w:r>
            <w:r w:rsidRPr="00604087">
              <w:rPr>
                <w:rFonts w:ascii="Times New Roman" w:hAnsi="Times New Roman"/>
                <w:sz w:val="24"/>
                <w:szCs w:val="24"/>
              </w:rPr>
              <w:t>0,10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32 2</w:t>
            </w:r>
            <w:r w:rsidR="00D1752C" w:rsidRPr="00604087">
              <w:rPr>
                <w:rFonts w:ascii="Times New Roman" w:hAnsi="Times New Roman"/>
                <w:sz w:val="24"/>
                <w:szCs w:val="24"/>
              </w:rPr>
              <w:t>3</w:t>
            </w:r>
            <w:r w:rsidRPr="00604087">
              <w:rPr>
                <w:rFonts w:ascii="Times New Roman" w:hAnsi="Times New Roman"/>
                <w:sz w:val="24"/>
                <w:szCs w:val="24"/>
              </w:rPr>
              <w:t xml:space="preserve">2 </w:t>
            </w:r>
            <w:r w:rsidR="00D1752C" w:rsidRPr="00604087">
              <w:rPr>
                <w:rFonts w:ascii="Times New Roman" w:hAnsi="Times New Roman"/>
                <w:sz w:val="24"/>
                <w:szCs w:val="24"/>
              </w:rPr>
              <w:t>09</w:t>
            </w:r>
            <w:r w:rsidRPr="00604087">
              <w:rPr>
                <w:rFonts w:ascii="Times New Roman" w:hAnsi="Times New Roman"/>
                <w:sz w:val="24"/>
                <w:szCs w:val="24"/>
              </w:rPr>
              <w:t>8,69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32 3</w:t>
            </w:r>
            <w:r w:rsidR="00D1752C" w:rsidRPr="00604087">
              <w:rPr>
                <w:rFonts w:ascii="Times New Roman" w:hAnsi="Times New Roman"/>
                <w:sz w:val="24"/>
                <w:szCs w:val="24"/>
              </w:rPr>
              <w:t>42</w:t>
            </w:r>
            <w:r w:rsidRPr="00604087">
              <w:rPr>
                <w:rFonts w:ascii="Times New Roman" w:hAnsi="Times New Roman"/>
                <w:sz w:val="24"/>
                <w:szCs w:val="24"/>
              </w:rPr>
              <w:t xml:space="preserve"> </w:t>
            </w:r>
            <w:r w:rsidR="00D1752C" w:rsidRPr="00604087">
              <w:rPr>
                <w:rFonts w:ascii="Times New Roman" w:hAnsi="Times New Roman"/>
                <w:sz w:val="24"/>
                <w:szCs w:val="24"/>
              </w:rPr>
              <w:t>19</w:t>
            </w:r>
            <w:r w:rsidRPr="00604087">
              <w:rPr>
                <w:rFonts w:ascii="Times New Roman" w:hAnsi="Times New Roman"/>
                <w:sz w:val="24"/>
                <w:szCs w:val="24"/>
              </w:rPr>
              <w:t>5,58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2028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 xml:space="preserve">5,77 рублей;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lastRenderedPageBreak/>
              <w:t>2029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2030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расходов  за счет поступлений целевого характера их федерального бюджета на реализацию муниципальной программы   составляет 23</w:t>
            </w:r>
            <w:r w:rsidR="004879ED">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359 139,36</w:t>
            </w:r>
            <w:r w:rsidRPr="00604087">
              <w:rPr>
                <w:rFonts w:ascii="Times New Roman" w:hAnsi="Times New Roman"/>
                <w:sz w:val="24"/>
                <w:szCs w:val="24"/>
              </w:rPr>
              <w:t xml:space="preserve">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0E348C" w:rsidRPr="00604087" w:rsidRDefault="00E80836" w:rsidP="004879ED">
            <w:pPr>
              <w:spacing w:after="0" w:line="240" w:lineRule="auto"/>
              <w:jc w:val="both"/>
              <w:rPr>
                <w:rFonts w:ascii="Times New Roman" w:hAnsi="Times New Roman"/>
                <w:sz w:val="24"/>
                <w:szCs w:val="24"/>
                <w:highlight w:val="yellow"/>
              </w:rPr>
            </w:pPr>
            <w:proofErr w:type="gramStart"/>
            <w:r w:rsidRPr="00604087">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lastRenderedPageBreak/>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w:t>
      </w:r>
      <w:r w:rsidRPr="003C124A">
        <w:rPr>
          <w:rFonts w:ascii="Times New Roman" w:hAnsi="Times New Roman" w:cs="Times New Roman"/>
          <w:bCs/>
          <w:sz w:val="24"/>
          <w:szCs w:val="24"/>
        </w:rPr>
        <w:lastRenderedPageBreak/>
        <w:t xml:space="preserve">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w:t>
      </w:r>
      <w:r>
        <w:rPr>
          <w:rFonts w:ascii="Times New Roman" w:hAnsi="Times New Roman"/>
          <w:sz w:val="24"/>
          <w:szCs w:val="24"/>
        </w:rPr>
        <w:t> 204 089 579,19</w:t>
      </w:r>
      <w:r w:rsidRPr="00604087">
        <w:rPr>
          <w:rFonts w:ascii="Times New Roman" w:hAnsi="Times New Roman"/>
          <w:sz w:val="24"/>
          <w:szCs w:val="24"/>
        </w:rPr>
        <w:t xml:space="preserve"> рубля, в том числе:</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195 980 353,36</w:t>
      </w:r>
      <w:r w:rsidRPr="00604087">
        <w:rPr>
          <w:rFonts w:ascii="Times New Roman" w:hAnsi="Times New Roman"/>
          <w:sz w:val="24"/>
          <w:szCs w:val="24"/>
        </w:rPr>
        <w:t xml:space="preserve"> рубля;</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w:t>
      </w:r>
      <w:r>
        <w:rPr>
          <w:rFonts w:ascii="Times New Roman" w:hAnsi="Times New Roman"/>
          <w:sz w:val="24"/>
          <w:szCs w:val="24"/>
        </w:rPr>
        <w:t>162 145 881,07</w:t>
      </w:r>
      <w:r w:rsidRPr="00604087">
        <w:rPr>
          <w:rFonts w:ascii="Times New Roman" w:hAnsi="Times New Roman"/>
          <w:sz w:val="24"/>
          <w:szCs w:val="24"/>
        </w:rPr>
        <w:t xml:space="preserve"> рубл</w:t>
      </w:r>
      <w:r>
        <w:rPr>
          <w:rFonts w:ascii="Times New Roman" w:hAnsi="Times New Roman"/>
          <w:sz w:val="24"/>
          <w:szCs w:val="24"/>
        </w:rPr>
        <w:t>ь</w:t>
      </w:r>
      <w:r w:rsidRPr="00604087">
        <w:rPr>
          <w:rFonts w:ascii="Times New Roman" w:hAnsi="Times New Roman"/>
          <w:sz w:val="24"/>
          <w:szCs w:val="24"/>
        </w:rPr>
        <w:t>;</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791 632 869,59</w:t>
      </w:r>
      <w:r w:rsidRPr="00604087">
        <w:rPr>
          <w:rFonts w:ascii="Times New Roman" w:hAnsi="Times New Roman"/>
          <w:sz w:val="24"/>
          <w:szCs w:val="24"/>
        </w:rPr>
        <w:t xml:space="preserve"> рублей, в том числе: </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125 087 193,72</w:t>
      </w:r>
      <w:r w:rsidRPr="00604087">
        <w:rPr>
          <w:rFonts w:ascii="Times New Roman" w:hAnsi="Times New Roman"/>
          <w:sz w:val="24"/>
          <w:szCs w:val="24"/>
        </w:rPr>
        <w:t xml:space="preserve"> рубля; </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w:t>
      </w:r>
      <w:r>
        <w:rPr>
          <w:rFonts w:ascii="Times New Roman" w:hAnsi="Times New Roman"/>
          <w:sz w:val="24"/>
          <w:szCs w:val="24"/>
        </w:rPr>
        <w:t>122 254 898,65</w:t>
      </w:r>
      <w:r w:rsidRPr="00604087">
        <w:rPr>
          <w:rFonts w:ascii="Times New Roman" w:hAnsi="Times New Roman"/>
          <w:sz w:val="24"/>
          <w:szCs w:val="24"/>
        </w:rPr>
        <w:t xml:space="preserve"> рубл</w:t>
      </w:r>
      <w:r>
        <w:rPr>
          <w:rFonts w:ascii="Times New Roman" w:hAnsi="Times New Roman"/>
          <w:sz w:val="24"/>
          <w:szCs w:val="24"/>
        </w:rPr>
        <w:t>ей</w:t>
      </w:r>
      <w:r w:rsidRPr="00604087">
        <w:rPr>
          <w:rFonts w:ascii="Times New Roman" w:hAnsi="Times New Roman"/>
          <w:sz w:val="24"/>
          <w:szCs w:val="24"/>
        </w:rPr>
        <w:t xml:space="preserve">; </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A44181" w:rsidRPr="00604087" w:rsidRDefault="00A44181" w:rsidP="00A44181">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388 749 481,65</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60 373 009,03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71 706 700,66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70 534 020,28</w:t>
      </w:r>
      <w:r w:rsidRPr="00604087">
        <w:rPr>
          <w:rFonts w:ascii="Times New Roman" w:hAnsi="Times New Roman"/>
          <w:sz w:val="24"/>
          <w:szCs w:val="24"/>
        </w:rPr>
        <w:t xml:space="preserve">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39 890 520,10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32 232 098,69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32 342 195,58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27 223 645,77 рублей;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2029 год – 27 223 645,77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2030 год – 27 223 645,77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расходов  за счет поступлений целевого характера их федерального бюджета на реализацию муниципальной программы   составляет 23</w:t>
      </w:r>
      <w:r>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359 139,36</w:t>
      </w:r>
      <w:r w:rsidRPr="00604087">
        <w:rPr>
          <w:rFonts w:ascii="Times New Roman" w:hAnsi="Times New Roman"/>
          <w:sz w:val="24"/>
          <w:szCs w:val="24"/>
        </w:rPr>
        <w:t xml:space="preserve">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lastRenderedPageBreak/>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w:t>
            </w:r>
            <w:r w:rsidRPr="002F48D5">
              <w:rPr>
                <w:rFonts w:ascii="Times New Roman" w:hAnsi="Times New Roman"/>
                <w:sz w:val="24"/>
                <w:szCs w:val="24"/>
              </w:rPr>
              <w:lastRenderedPageBreak/>
              <w:t>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5. Развитие единой информационно-телекоммуникационной инфраструктуры Муромцевского муниципального района </w:t>
            </w:r>
            <w:r w:rsidRPr="00D14A0D">
              <w:rPr>
                <w:rFonts w:ascii="Times New Roman" w:hAnsi="Times New Roman"/>
                <w:sz w:val="24"/>
                <w:szCs w:val="24"/>
              </w:rPr>
              <w:lastRenderedPageBreak/>
              <w:t>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1C591A">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DF5D5E">
              <w:rPr>
                <w:rFonts w:ascii="Times New Roman" w:hAnsi="Times New Roman"/>
                <w:sz w:val="24"/>
                <w:szCs w:val="24"/>
              </w:rPr>
              <w:t>137 222 477,95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DF5D5E">
              <w:rPr>
                <w:rFonts w:ascii="Times New Roman" w:hAnsi="Times New Roman"/>
                <w:sz w:val="24"/>
                <w:szCs w:val="24"/>
              </w:rPr>
              <w:t>130 678 470,77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86D44">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86D44">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w:t>
            </w:r>
            <w:r w:rsidR="00886D44">
              <w:rPr>
                <w:rFonts w:ascii="Times New Roman" w:hAnsi="Times New Roman"/>
                <w:sz w:val="24"/>
                <w:szCs w:val="24"/>
              </w:rPr>
              <w:t xml:space="preserve"> 553 </w:t>
            </w:r>
            <w:r w:rsidR="00490532">
              <w:rPr>
                <w:rFonts w:ascii="Times New Roman" w:hAnsi="Times New Roman"/>
                <w:sz w:val="24"/>
                <w:szCs w:val="24"/>
              </w:rPr>
              <w:t>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w:t>
            </w:r>
            <w:r w:rsidR="00886D44">
              <w:rPr>
                <w:rFonts w:ascii="Times New Roman" w:hAnsi="Times New Roman"/>
                <w:sz w:val="24"/>
                <w:szCs w:val="24"/>
              </w:rPr>
              <w:t>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w:t>
            </w:r>
            <w:r w:rsidR="00886D44">
              <w:rPr>
                <w:rFonts w:ascii="Times New Roman" w:hAnsi="Times New Roman"/>
                <w:sz w:val="24"/>
                <w:szCs w:val="24"/>
              </w:rPr>
              <w:t>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Муромцевского муниципального района, развитие кадрового потенциала муниципальной </w:t>
      </w:r>
      <w:r w:rsidRPr="00D14A0D">
        <w:rPr>
          <w:rFonts w:ascii="Times New Roman" w:hAnsi="Times New Roman"/>
          <w:sz w:val="24"/>
          <w:szCs w:val="24"/>
        </w:rPr>
        <w:lastRenderedPageBreak/>
        <w:t>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w:t>
      </w:r>
      <w:r w:rsidRPr="00D14A0D">
        <w:rPr>
          <w:rFonts w:ascii="Times New Roman" w:hAnsi="Times New Roman"/>
          <w:sz w:val="24"/>
          <w:szCs w:val="24"/>
        </w:rPr>
        <w:lastRenderedPageBreak/>
        <w:t>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02BA4">
        <w:rPr>
          <w:rFonts w:ascii="Times New Roman" w:hAnsi="Times New Roman"/>
          <w:sz w:val="24"/>
          <w:szCs w:val="24"/>
        </w:rPr>
        <w:t>Муромцевского</w:t>
      </w:r>
      <w:proofErr w:type="spellEnd"/>
      <w:r w:rsidRPr="00702BA4">
        <w:rPr>
          <w:rFonts w:ascii="Times New Roman" w:hAnsi="Times New Roman"/>
          <w:sz w:val="24"/>
          <w:szCs w:val="24"/>
        </w:rPr>
        <w:t xml:space="preserve">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886D44" w:rsidRPr="00651DFA" w:rsidRDefault="00886D44" w:rsidP="00886D44">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137 222 477,95</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130 678 470,77</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91 553 574,31</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886D44" w:rsidRPr="00D14A0D" w:rsidRDefault="00886D44" w:rsidP="00886D44">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886D44"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w:t>
      </w:r>
      <w:r w:rsidRPr="003C124A">
        <w:rPr>
          <w:rFonts w:ascii="Times New Roman" w:hAnsi="Times New Roman"/>
          <w:sz w:val="24"/>
          <w:szCs w:val="24"/>
        </w:rPr>
        <w:lastRenderedPageBreak/>
        <w:t>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w:t>
            </w:r>
            <w:r w:rsidRPr="003C124A">
              <w:rPr>
                <w:rFonts w:ascii="Times New Roman" w:hAnsi="Times New Roman"/>
                <w:sz w:val="24"/>
                <w:szCs w:val="24"/>
              </w:rPr>
              <w:lastRenderedPageBreak/>
              <w:t xml:space="preserve">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886D44">
              <w:rPr>
                <w:rFonts w:ascii="Times New Roman" w:hAnsi="Times New Roman"/>
                <w:sz w:val="24"/>
                <w:szCs w:val="24"/>
              </w:rPr>
              <w:t>70 699 726,08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886D44">
              <w:rPr>
                <w:rFonts w:ascii="Times New Roman" w:hAnsi="Times New Roman"/>
                <w:sz w:val="24"/>
                <w:szCs w:val="24"/>
              </w:rPr>
              <w:t> 159 898,53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10</w:t>
            </w:r>
            <w:r w:rsidR="00886D44">
              <w:rPr>
                <w:rFonts w:ascii="Times New Roman" w:hAnsi="Times New Roman"/>
                <w:sz w:val="24"/>
                <w:szCs w:val="24"/>
              </w:rPr>
              <w:t> 774 437,84</w:t>
            </w:r>
            <w:r>
              <w:rPr>
                <w:rFonts w:ascii="Times New Roman" w:hAnsi="Times New Roman"/>
                <w:sz w:val="24"/>
                <w:szCs w:val="24"/>
              </w:rPr>
              <w:t xml:space="preserve"> </w:t>
            </w:r>
            <w:r w:rsidRPr="003D53BE">
              <w:rPr>
                <w:rFonts w:ascii="Times New Roman" w:hAnsi="Times New Roman"/>
                <w:sz w:val="24"/>
                <w:szCs w:val="24"/>
              </w:rPr>
              <w:t>рубл</w:t>
            </w:r>
            <w:r w:rsidR="00886D44">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sidRPr="003D53BE">
              <w:rPr>
                <w:rFonts w:ascii="Times New Roman" w:hAnsi="Times New Roman"/>
                <w:sz w:val="24"/>
                <w:szCs w:val="24"/>
              </w:rPr>
              <w:lastRenderedPageBreak/>
              <w:t xml:space="preserve">областного бюджета на реализацию      подпрограммы   составляет </w:t>
            </w:r>
            <w:r w:rsidR="00886D44">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3 838 668,95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w:t>
            </w:r>
            <w:r w:rsidR="00886D44">
              <w:rPr>
                <w:rFonts w:ascii="Times New Roman" w:hAnsi="Times New Roman"/>
                <w:sz w:val="24"/>
                <w:szCs w:val="24"/>
              </w:rPr>
              <w:t> 562 147,95</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sidR="00886D44">
              <w:rPr>
                <w:rFonts w:ascii="Times New Roman" w:hAnsi="Times New Roman"/>
                <w:sz w:val="24"/>
                <w:szCs w:val="24"/>
              </w:rPr>
              <w:t>358 786,54</w:t>
            </w:r>
            <w:r w:rsidRPr="003D53BE">
              <w:rPr>
                <w:rFonts w:ascii="Times New Roman" w:hAnsi="Times New Roman"/>
                <w:sz w:val="24"/>
                <w:szCs w:val="24"/>
              </w:rPr>
              <w:t xml:space="preserve"> рубл</w:t>
            </w:r>
            <w:r w:rsidR="00886D44">
              <w:rPr>
                <w:rFonts w:ascii="Times New Roman" w:hAnsi="Times New Roman"/>
                <w:sz w:val="24"/>
                <w:szCs w:val="24"/>
              </w:rPr>
              <w:t>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lastRenderedPageBreak/>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w:t>
      </w:r>
      <w:r w:rsidRPr="003C124A">
        <w:rPr>
          <w:rFonts w:ascii="Times New Roman" w:hAnsi="Times New Roman"/>
          <w:sz w:val="24"/>
          <w:szCs w:val="24"/>
        </w:rPr>
        <w:lastRenderedPageBreak/>
        <w:t xml:space="preserve">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w:t>
      </w:r>
      <w:r w:rsidRPr="00DC1A74">
        <w:rPr>
          <w:rFonts w:ascii="Times New Roman" w:hAnsi="Times New Roman"/>
          <w:sz w:val="24"/>
          <w:szCs w:val="24"/>
        </w:rPr>
        <w:lastRenderedPageBreak/>
        <w:t xml:space="preserve">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lastRenderedPageBreak/>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lastRenderedPageBreak/>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70 699 726,08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24 159 898,53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10 774 437,84 </w:t>
      </w:r>
      <w:r w:rsidRPr="003D53BE">
        <w:rPr>
          <w:rFonts w:ascii="Times New Roman" w:hAnsi="Times New Roman"/>
          <w:sz w:val="24"/>
          <w:szCs w:val="24"/>
        </w:rPr>
        <w:t>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3 838 668,95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23 562 147,95</w:t>
      </w:r>
      <w:r w:rsidRPr="003D53BE">
        <w:rPr>
          <w:rFonts w:ascii="Times New Roman" w:hAnsi="Times New Roman"/>
          <w:sz w:val="24"/>
          <w:szCs w:val="24"/>
        </w:rPr>
        <w:t xml:space="preserve"> рублей, в том числе:         </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lastRenderedPageBreak/>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358 786,54</w:t>
      </w:r>
      <w:r w:rsidRPr="003D53BE">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0A5FE6" w:rsidRPr="00AA6E8E" w:rsidRDefault="000A5FE6" w:rsidP="000A5FE6">
      <w:pPr>
        <w:autoSpaceDE w:val="0"/>
        <w:autoSpaceDN w:val="0"/>
        <w:adjustRightInd w:val="0"/>
        <w:spacing w:after="0"/>
        <w:jc w:val="right"/>
        <w:outlineLvl w:val="0"/>
        <w:rPr>
          <w:rFonts w:ascii="Times New Roman" w:eastAsia="Calibri" w:hAnsi="Times New Roman"/>
          <w:sz w:val="24"/>
          <w:szCs w:val="24"/>
        </w:rPr>
      </w:pPr>
      <w:r w:rsidRPr="00AA6E8E">
        <w:rPr>
          <w:rFonts w:ascii="Times New Roman" w:eastAsia="Calibri" w:hAnsi="Times New Roman"/>
          <w:sz w:val="24"/>
          <w:szCs w:val="24"/>
        </w:rPr>
        <w:t>Приложение № 5</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к муниципальной программе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муниципального района Омской области</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 «Развитие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муниципального района  Омской области» </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sz w:val="24"/>
          <w:szCs w:val="24"/>
        </w:rPr>
        <w:t xml:space="preserve">Подпрограмма  </w:t>
      </w: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1. Паспорт подпрограммы муниципальной программы</w:t>
      </w:r>
    </w:p>
    <w:p w:rsidR="000A5FE6" w:rsidRPr="00AA6E8E" w:rsidRDefault="000A5FE6" w:rsidP="000A5FE6">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w:t>
            </w:r>
            <w:r w:rsidRPr="00AA6E8E">
              <w:rPr>
                <w:rFonts w:ascii="Times New Roman" w:hAnsi="Times New Roman"/>
                <w:sz w:val="24"/>
                <w:szCs w:val="24"/>
              </w:rPr>
              <w:lastRenderedPageBreak/>
              <w:t xml:space="preserve">Омской области </w:t>
            </w:r>
          </w:p>
        </w:tc>
        <w:tc>
          <w:tcPr>
            <w:tcW w:w="6237" w:type="dxa"/>
            <w:vAlign w:val="center"/>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lastRenderedPageBreak/>
              <w:t>«</w:t>
            </w:r>
            <w:r w:rsidRPr="00AA6E8E">
              <w:rPr>
                <w:rFonts w:ascii="Times New Roman" w:eastAsia="Calibri" w:hAnsi="Times New Roman"/>
                <w:sz w:val="24"/>
                <w:szCs w:val="24"/>
              </w:rPr>
              <w:t xml:space="preserve">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муниципального района  Омской области»</w:t>
            </w:r>
          </w:p>
        </w:tc>
      </w:tr>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Наименование подпрограммы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подпрограмма)</w:t>
            </w:r>
          </w:p>
        </w:tc>
        <w:tc>
          <w:tcPr>
            <w:tcW w:w="6237" w:type="dxa"/>
            <w:vAlign w:val="center"/>
          </w:tcPr>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E0125C">
            <w:pPr>
              <w:spacing w:after="0"/>
              <w:rPr>
                <w:rFonts w:ascii="Times New Roman" w:hAnsi="Times New Roman"/>
                <w:sz w:val="24"/>
                <w:szCs w:val="24"/>
              </w:rPr>
            </w:pP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сельского хозяйства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Управление)</w:t>
            </w:r>
          </w:p>
        </w:tc>
      </w:tr>
      <w:tr w:rsidR="000A5FE6" w:rsidRPr="00AA6E8E" w:rsidTr="00E0125C">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Главное управление ветеринарии Омской области по </w:t>
            </w:r>
            <w:proofErr w:type="spellStart"/>
            <w:r w:rsidRPr="00AA6E8E">
              <w:rPr>
                <w:rFonts w:ascii="Times New Roman" w:hAnsi="Times New Roman"/>
                <w:sz w:val="24"/>
                <w:szCs w:val="24"/>
              </w:rPr>
              <w:t>Муромцевскому</w:t>
            </w:r>
            <w:proofErr w:type="spellEnd"/>
            <w:r w:rsidRPr="00AA6E8E">
              <w:rPr>
                <w:rFonts w:ascii="Times New Roman" w:hAnsi="Times New Roman"/>
                <w:sz w:val="24"/>
                <w:szCs w:val="24"/>
              </w:rPr>
              <w:t xml:space="preserve"> району (далее –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мероприятия</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Сроки реализации подпрограммы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2022-2030</w:t>
            </w:r>
          </w:p>
        </w:tc>
      </w:tr>
      <w:tr w:rsidR="000A5FE6" w:rsidRPr="00AA6E8E" w:rsidTr="00E0125C">
        <w:trPr>
          <w:trHeight w:val="4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Цель подпрограммы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tc>
      </w:tr>
      <w:tr w:rsidR="000A5FE6" w:rsidRPr="00AA6E8E" w:rsidTr="00E0125C">
        <w:trPr>
          <w:trHeight w:val="328"/>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Задачи подпрограммы </w:t>
            </w:r>
          </w:p>
        </w:tc>
        <w:tc>
          <w:tcPr>
            <w:tcW w:w="6237" w:type="dxa"/>
          </w:tcPr>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0A5FE6" w:rsidRPr="00AA6E8E" w:rsidRDefault="000A5FE6" w:rsidP="00E0125C">
            <w:pPr>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0A5FE6" w:rsidRPr="00AA6E8E" w:rsidTr="00E0125C">
        <w:trPr>
          <w:trHeight w:val="647"/>
        </w:trPr>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Перечень основных мероприятий и (или) ведомственных целевых программ</w:t>
            </w:r>
          </w:p>
        </w:tc>
        <w:tc>
          <w:tcPr>
            <w:tcW w:w="6237" w:type="dxa"/>
          </w:tcPr>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1. «Развитие малых форм хозяйствования».</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2. «Развитие кадрового потенциала агропромышленного комплекса».</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3.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w:t>
            </w:r>
          </w:p>
        </w:tc>
      </w:tr>
      <w:tr w:rsidR="000A5FE6" w:rsidRPr="00AA6E8E" w:rsidTr="00E0125C">
        <w:trPr>
          <w:trHeight w:val="7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Объемы и источники финансирования </w:t>
            </w:r>
            <w:r w:rsidRPr="00AA6E8E">
              <w:rPr>
                <w:rFonts w:ascii="Times New Roman" w:hAnsi="Times New Roman"/>
                <w:sz w:val="24"/>
                <w:szCs w:val="24"/>
              </w:rPr>
              <w:lastRenderedPageBreak/>
              <w:t xml:space="preserve">подпрограммы в целом и по годам ее реализации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sidRPr="00AA6E8E">
              <w:rPr>
                <w:rFonts w:ascii="Times New Roman" w:hAnsi="Times New Roman"/>
                <w:sz w:val="24"/>
                <w:szCs w:val="24"/>
              </w:rPr>
              <w:lastRenderedPageBreak/>
              <w:t>51</w:t>
            </w:r>
            <w:r w:rsidR="004879ED">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6</w:t>
            </w:r>
            <w:r w:rsidR="004879ED">
              <w:rPr>
                <w:rFonts w:ascii="Times New Roman" w:hAnsi="Times New Roman"/>
                <w:sz w:val="24"/>
                <w:szCs w:val="24"/>
              </w:rPr>
              <w:t> 740 761,30</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sidR="004879ED">
              <w:rPr>
                <w:rFonts w:ascii="Times New Roman" w:hAnsi="Times New Roman"/>
                <w:sz w:val="24"/>
                <w:szCs w:val="24"/>
              </w:rPr>
              <w:t> 646 519,63</w:t>
            </w:r>
            <w:r w:rsidRPr="00AA6E8E">
              <w:rPr>
                <w:rFonts w:ascii="Times New Roman" w:hAnsi="Times New Roman"/>
                <w:sz w:val="24"/>
                <w:szCs w:val="24"/>
              </w:rPr>
              <w:t xml:space="preserve"> рубл</w:t>
            </w:r>
            <w:r w:rsidR="004879ED">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5</w:t>
            </w:r>
            <w:r w:rsidR="004879ED">
              <w:rPr>
                <w:rFonts w:ascii="Times New Roman" w:hAnsi="Times New Roman"/>
                <w:sz w:val="24"/>
                <w:szCs w:val="24"/>
              </w:rPr>
              <w:t> 841 855,47</w:t>
            </w:r>
            <w:r w:rsidRPr="00AA6E8E">
              <w:rPr>
                <w:rFonts w:ascii="Times New Roman" w:hAnsi="Times New Roman"/>
                <w:sz w:val="24"/>
                <w:szCs w:val="24"/>
              </w:rPr>
              <w:t xml:space="preserve"> рубл</w:t>
            </w:r>
            <w:r w:rsidR="004879ED">
              <w:rPr>
                <w:rFonts w:ascii="Times New Roman" w:hAnsi="Times New Roman"/>
                <w:sz w:val="24"/>
                <w:szCs w:val="24"/>
              </w:rPr>
              <w:t>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A5FE6" w:rsidRPr="00AA6E8E" w:rsidTr="00E0125C">
        <w:trPr>
          <w:trHeight w:val="697"/>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100,5 %;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100,6 %;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w:t>
            </w:r>
            <w:r w:rsidRPr="00AA6E8E">
              <w:rPr>
                <w:rFonts w:ascii="Times New Roman" w:hAnsi="Times New Roman"/>
                <w:sz w:val="24"/>
                <w:szCs w:val="24"/>
              </w:rPr>
              <w:lastRenderedPageBreak/>
              <w:t>капитал сельского хозяйства (к предыдущему году):</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101,0 %;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101,1 %;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101,2 %;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101,3 %;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101,4 %;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101,5 %;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101,6 %;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101,7 %,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101,8 %.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3. Рентабельность сельскохозяйственных организаций (далее – СХО) (с учетом субсидий) составит: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9,1 %;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9,3%;</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15480,0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15580,0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15680,0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15780,0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15880,0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15980,0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44 места, в том числе:</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6 мест.</w:t>
            </w:r>
          </w:p>
        </w:tc>
      </w:tr>
    </w:tbl>
    <w:p w:rsidR="000A5FE6" w:rsidRPr="00AA6E8E" w:rsidRDefault="000A5FE6" w:rsidP="000A5FE6">
      <w:pPr>
        <w:spacing w:after="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2.  Сфера социально-экономического развития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 xml:space="preserve">Подпрограмма базируется на положениях Федерального </w:t>
      </w:r>
      <w:hyperlink r:id="rId11" w:history="1">
        <w:r w:rsidRPr="00AA6E8E">
          <w:rPr>
            <w:rFonts w:ascii="Times New Roman" w:hAnsi="Times New Roman"/>
            <w:sz w:val="24"/>
            <w:szCs w:val="24"/>
          </w:rPr>
          <w:t>закона</w:t>
        </w:r>
      </w:hyperlink>
      <w:r w:rsidRPr="00AA6E8E">
        <w:rPr>
          <w:rFonts w:ascii="Times New Roman" w:hAnsi="Times New Roman"/>
          <w:sz w:val="24"/>
          <w:szCs w:val="24"/>
        </w:rPr>
        <w:t xml:space="preserve"> от 29.12.2006 № 264 «О развитии сельского хозяйства», Государственной </w:t>
      </w:r>
      <w:hyperlink r:id="rId12"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AA6E8E">
        <w:rPr>
          <w:rFonts w:ascii="Times New Roman" w:hAnsi="Times New Roman"/>
          <w:sz w:val="24"/>
          <w:szCs w:val="24"/>
        </w:rPr>
        <w:t xml:space="preserve"> № 252-п.</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 xml:space="preserve">Основной отраслью экономики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За 2020 год 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районе производство зерна в весе после доработки составило 67,1 </w:t>
      </w:r>
      <w:proofErr w:type="spellStart"/>
      <w:r w:rsidRPr="00AA6E8E">
        <w:rPr>
          <w:rFonts w:ascii="Times New Roman" w:hAnsi="Times New Roman"/>
          <w:sz w:val="24"/>
          <w:szCs w:val="24"/>
        </w:rPr>
        <w:t>тыс</w:t>
      </w:r>
      <w:proofErr w:type="gramStart"/>
      <w:r w:rsidRPr="00AA6E8E">
        <w:rPr>
          <w:rFonts w:ascii="Times New Roman" w:hAnsi="Times New Roman"/>
          <w:sz w:val="24"/>
          <w:szCs w:val="24"/>
        </w:rPr>
        <w:t>.т</w:t>
      </w:r>
      <w:proofErr w:type="gramEnd"/>
      <w:r w:rsidRPr="00AA6E8E">
        <w:rPr>
          <w:rFonts w:ascii="Times New Roman" w:hAnsi="Times New Roman"/>
          <w:sz w:val="24"/>
          <w:szCs w:val="24"/>
        </w:rPr>
        <w:t>онн</w:t>
      </w:r>
      <w:proofErr w:type="spellEnd"/>
      <w:r w:rsidRPr="00AA6E8E">
        <w:rPr>
          <w:rFonts w:ascii="Times New Roman" w:hAnsi="Times New Roman"/>
          <w:sz w:val="24"/>
          <w:szCs w:val="24"/>
        </w:rPr>
        <w:t>, урожайность 18,0 ц/га.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AA6E8E">
        <w:rPr>
          <w:rFonts w:ascii="Times New Roman" w:hAnsi="Times New Roman"/>
          <w:sz w:val="24"/>
          <w:szCs w:val="24"/>
        </w:rPr>
        <w:t>Агростартап</w:t>
      </w:r>
      <w:proofErr w:type="spellEnd"/>
      <w:r w:rsidRPr="00AA6E8E">
        <w:rPr>
          <w:rFonts w:ascii="Times New Roman" w:hAnsi="Times New Roman"/>
          <w:sz w:val="24"/>
          <w:szCs w:val="24"/>
        </w:rPr>
        <w:t>» крестьянским (фермерским) хозяйствам.</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 2022-2023 годах планируется осуществить инвестиционные проекты: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AA6E8E">
        <w:rPr>
          <w:rFonts w:ascii="Times New Roman" w:hAnsi="Times New Roman"/>
          <w:sz w:val="24"/>
          <w:szCs w:val="24"/>
        </w:rPr>
        <w:t>Чопозова</w:t>
      </w:r>
      <w:proofErr w:type="spellEnd"/>
      <w:r w:rsidRPr="00AA6E8E">
        <w:rPr>
          <w:rFonts w:ascii="Times New Roman" w:hAnsi="Times New Roman"/>
          <w:sz w:val="24"/>
          <w:szCs w:val="24"/>
        </w:rPr>
        <w:t xml:space="preserve">» на сумму 320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xml:space="preserve">. мощностью 22 </w:t>
      </w:r>
      <w:proofErr w:type="spellStart"/>
      <w:r w:rsidRPr="00AA6E8E">
        <w:rPr>
          <w:rFonts w:ascii="Times New Roman" w:hAnsi="Times New Roman"/>
          <w:sz w:val="24"/>
          <w:szCs w:val="24"/>
        </w:rPr>
        <w:t>тыс.тонн</w:t>
      </w:r>
      <w:proofErr w:type="spellEnd"/>
      <w:r w:rsidRPr="00AA6E8E">
        <w:rPr>
          <w:rFonts w:ascii="Times New Roman" w:hAnsi="Times New Roman"/>
          <w:sz w:val="24"/>
          <w:szCs w:val="24"/>
        </w:rPr>
        <w:t xml:space="preserve">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реконструкция зерносушильного комплекса в ООО «</w:t>
      </w:r>
      <w:proofErr w:type="spellStart"/>
      <w:r w:rsidRPr="00AA6E8E">
        <w:rPr>
          <w:rFonts w:ascii="Times New Roman" w:hAnsi="Times New Roman"/>
          <w:sz w:val="24"/>
          <w:szCs w:val="24"/>
        </w:rPr>
        <w:t>Шадринское</w:t>
      </w:r>
      <w:proofErr w:type="spellEnd"/>
      <w:r w:rsidRPr="00AA6E8E">
        <w:rPr>
          <w:rFonts w:ascii="Times New Roman" w:hAnsi="Times New Roman"/>
          <w:sz w:val="24"/>
          <w:szCs w:val="24"/>
        </w:rPr>
        <w:t xml:space="preserve">» мощностью 300 тонн зерна в сутки на сумму 11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Вместе с тем в сельскохозяйственном производстве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существует ряд проблем, </w:t>
      </w:r>
      <w:proofErr w:type="gramStart"/>
      <w:r w:rsidRPr="00AA6E8E">
        <w:rPr>
          <w:rFonts w:ascii="Times New Roman" w:hAnsi="Times New Roman"/>
          <w:sz w:val="24"/>
          <w:szCs w:val="24"/>
        </w:rPr>
        <w:t>к</w:t>
      </w:r>
      <w:proofErr w:type="gramEnd"/>
      <w:r w:rsidRPr="00AA6E8E">
        <w:rPr>
          <w:rFonts w:ascii="Times New Roman" w:hAnsi="Times New Roman"/>
          <w:sz w:val="24"/>
          <w:szCs w:val="24"/>
        </w:rPr>
        <w:t xml:space="preserve"> наиболее значимым следует отнести: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AA6E8E">
        <w:rPr>
          <w:rFonts w:ascii="Times New Roman" w:hAnsi="Times New Roman"/>
          <w:sz w:val="24"/>
          <w:szCs w:val="24"/>
        </w:rPr>
        <w:t>диспаритета</w:t>
      </w:r>
      <w:proofErr w:type="spellEnd"/>
      <w:r w:rsidRPr="00AA6E8E">
        <w:rPr>
          <w:rFonts w:ascii="Times New Roman" w:hAnsi="Times New Roman"/>
          <w:sz w:val="24"/>
          <w:szCs w:val="24"/>
        </w:rPr>
        <w:t xml:space="preserve"> цен на сельскохозяйственную продукцию, технику и энергоносители);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недостаточное ресурсное обеспечение села на всех уровнях финансирования;</w:t>
      </w:r>
    </w:p>
    <w:p w:rsidR="000A5FE6" w:rsidRPr="00AA6E8E" w:rsidRDefault="000A5FE6" w:rsidP="000A5FE6">
      <w:pPr>
        <w:widowControl w:val="0"/>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 основным рискам, связанным с решением проблем программно-целевым методом, относятся: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федерального и областного законодательства;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ухудшение экономической ситуации;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недостаточное ресурсное обеспечение запланированных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 инфляция.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3. Цель и задачи подпрограммы</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Целью подпрограммы является 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Для ее достижения необходимо решение следующих задач:</w:t>
      </w:r>
    </w:p>
    <w:p w:rsidR="000A5FE6" w:rsidRPr="00AA6E8E" w:rsidRDefault="000A5FE6" w:rsidP="000A5FE6">
      <w:pPr>
        <w:widowControl w:val="0"/>
        <w:tabs>
          <w:tab w:val="left" w:pos="351"/>
        </w:tabs>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roofErr w:type="gramStart"/>
      <w:r w:rsidRPr="00AA6E8E">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AA6E8E">
          <w:rPr>
            <w:rFonts w:ascii="Times New Roman" w:hAnsi="Times New Roman"/>
            <w:bCs/>
            <w:sz w:val="24"/>
            <w:szCs w:val="24"/>
          </w:rPr>
          <w:t>программ</w:t>
        </w:r>
      </w:hyperlink>
      <w:r w:rsidRPr="00AA6E8E">
        <w:rPr>
          <w:rFonts w:ascii="Times New Roman" w:hAnsi="Times New Roman"/>
          <w:bCs/>
          <w:sz w:val="24"/>
          <w:szCs w:val="24"/>
        </w:rPr>
        <w:t xml:space="preserve">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до 2030 года, утвержденной Решением Совета</w:t>
      </w:r>
      <w:proofErr w:type="gramEnd"/>
      <w:r w:rsidRPr="00AA6E8E">
        <w:rPr>
          <w:rFonts w:ascii="Times New Roman" w:hAnsi="Times New Roman"/>
          <w:bCs/>
          <w:sz w:val="24"/>
          <w:szCs w:val="24"/>
        </w:rPr>
        <w:t xml:space="preserve">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от 13 декабря 2018 года № 67.</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4. Срок реализации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r w:rsidRPr="00AA6E8E">
        <w:rPr>
          <w:rFonts w:ascii="Times New Roman" w:hAnsi="Times New Roman"/>
          <w:sz w:val="24"/>
          <w:szCs w:val="24"/>
        </w:rPr>
        <w:t>Реализация подпрограммы планируется в период с 2022 по 2030 годы.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5. Описание входящих в состав подпрограмм основных мероприятий </w:t>
      </w:r>
    </w:p>
    <w:p w:rsidR="000A5FE6" w:rsidRPr="00AA6E8E" w:rsidRDefault="000A5FE6" w:rsidP="000A5FE6">
      <w:pPr>
        <w:tabs>
          <w:tab w:val="left" w:pos="351"/>
        </w:tabs>
        <w:autoSpaceDE w:val="0"/>
        <w:autoSpaceDN w:val="0"/>
        <w:adjustRightInd w:val="0"/>
        <w:spacing w:after="0"/>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bCs/>
          <w:sz w:val="24"/>
          <w:szCs w:val="24"/>
        </w:rPr>
        <w:t xml:space="preserve">Подпрограммой предусмотрено </w:t>
      </w:r>
      <w:r w:rsidRPr="00AA6E8E">
        <w:rPr>
          <w:rFonts w:ascii="Times New Roman" w:hAnsi="Times New Roman"/>
          <w:sz w:val="24"/>
          <w:szCs w:val="24"/>
        </w:rPr>
        <w:t>следующие основные мероприятия:</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xml:space="preserve">Основное мероприятие 1 «Развитие малых форм хозяйствования» направлено </w:t>
      </w:r>
      <w:proofErr w:type="gramStart"/>
      <w:r w:rsidRPr="00AA6E8E">
        <w:rPr>
          <w:rFonts w:ascii="Times New Roman" w:hAnsi="Times New Roman"/>
          <w:bCs/>
          <w:sz w:val="24"/>
          <w:szCs w:val="24"/>
        </w:rPr>
        <w:t>на</w:t>
      </w:r>
      <w:proofErr w:type="gramEnd"/>
      <w:r w:rsidRPr="00AA6E8E">
        <w:rPr>
          <w:rFonts w:ascii="Times New Roman" w:hAnsi="Times New Roman"/>
          <w:bCs/>
          <w:sz w:val="24"/>
          <w:szCs w:val="24"/>
        </w:rPr>
        <w:t>:</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субсидии на возмещение части затрат по производству молока гражданам, ведущим ЛПХ;</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проведение смотров, конкурсов, соревнований по направлениям сельскохозяйственного производства, а также </w:t>
      </w:r>
      <w:r w:rsidRPr="00E0125C">
        <w:rPr>
          <w:rFonts w:ascii="Times New Roman" w:hAnsi="Times New Roman"/>
          <w:sz w:val="24"/>
          <w:szCs w:val="24"/>
        </w:rPr>
        <w:t>награждений по результатам трудовой деятельности в АПК;</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E0125C">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tabs>
          <w:tab w:val="left" w:pos="351"/>
        </w:tabs>
        <w:autoSpaceDE w:val="0"/>
        <w:autoSpaceDN w:val="0"/>
        <w:adjustRightInd w:val="0"/>
        <w:spacing w:after="0"/>
        <w:jc w:val="both"/>
        <w:rPr>
          <w:rFonts w:ascii="Times New Roman" w:hAnsi="Times New Roman"/>
          <w:sz w:val="24"/>
          <w:szCs w:val="24"/>
        </w:rPr>
      </w:pPr>
      <w:r w:rsidRPr="00E0125C">
        <w:rPr>
          <w:rFonts w:ascii="Times New Roman" w:hAnsi="Times New Roman"/>
          <w:sz w:val="24"/>
          <w:szCs w:val="24"/>
        </w:rPr>
        <w:tab/>
      </w:r>
      <w:r w:rsidRPr="00E0125C">
        <w:rPr>
          <w:rFonts w:ascii="Times New Roman" w:hAnsi="Times New Roman"/>
          <w:sz w:val="24"/>
          <w:szCs w:val="24"/>
        </w:rPr>
        <w:tab/>
        <w:t xml:space="preserve">Основное мероприятие 3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эффективности деятельности Управления сельского хозяйства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как ответственного  исполнителя государственной политики в сфере развития агропромышленного комплекса;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эпизоотического  и  ветеринарно-санитарного благополучия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района;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0A5FE6" w:rsidRPr="00E0125C" w:rsidRDefault="000A5FE6" w:rsidP="000A5FE6">
      <w:pPr>
        <w:autoSpaceDE w:val="0"/>
        <w:autoSpaceDN w:val="0"/>
        <w:adjustRightInd w:val="0"/>
        <w:spacing w:after="0"/>
        <w:ind w:firstLine="709"/>
        <w:jc w:val="both"/>
        <w:rPr>
          <w:rFonts w:ascii="Times New Roman" w:hAnsi="Times New Roman"/>
          <w:sz w:val="24"/>
          <w:szCs w:val="24"/>
        </w:rPr>
      </w:pPr>
      <w:r w:rsidRPr="00E0125C">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E0125C">
        <w:rPr>
          <w:rFonts w:ascii="Times New Roman" w:hAnsi="Times New Roman"/>
          <w:sz w:val="24"/>
          <w:szCs w:val="24"/>
        </w:rPr>
        <w:t>наркосодержащих</w:t>
      </w:r>
      <w:proofErr w:type="spellEnd"/>
      <w:r w:rsidRPr="00E0125C">
        <w:rPr>
          <w:rFonts w:ascii="Times New Roman" w:hAnsi="Times New Roman"/>
          <w:sz w:val="24"/>
          <w:szCs w:val="24"/>
        </w:rPr>
        <w:t xml:space="preserve"> растений.</w:t>
      </w:r>
    </w:p>
    <w:p w:rsidR="000A5FE6" w:rsidRPr="00E0125C" w:rsidRDefault="000A5FE6" w:rsidP="000A5FE6">
      <w:pPr>
        <w:autoSpaceDE w:val="0"/>
        <w:autoSpaceDN w:val="0"/>
        <w:adjustRightInd w:val="0"/>
        <w:spacing w:after="0"/>
        <w:ind w:firstLine="709"/>
        <w:jc w:val="center"/>
        <w:rPr>
          <w:rFonts w:ascii="Times New Roman" w:hAnsi="Times New Roman"/>
          <w:sz w:val="24"/>
          <w:szCs w:val="24"/>
        </w:rPr>
      </w:pP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r w:rsidRPr="00E0125C">
        <w:rPr>
          <w:rFonts w:ascii="Times New Roman" w:hAnsi="Times New Roman"/>
          <w:sz w:val="24"/>
          <w:szCs w:val="24"/>
        </w:rPr>
        <w:t>Раздел № 6. Описание мероприятий и целевых индикаторов их выполнения</w:t>
      </w: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 xml:space="preserve">Для оценки выполнения мероприятий </w:t>
      </w:r>
      <w:r w:rsidRPr="00E0125C">
        <w:rPr>
          <w:rFonts w:ascii="Times New Roman" w:hAnsi="Times New Roman"/>
          <w:bCs/>
          <w:sz w:val="24"/>
          <w:szCs w:val="24"/>
          <w:u w:val="single"/>
        </w:rPr>
        <w:t>основного мероприятия  1</w:t>
      </w:r>
      <w:r w:rsidRPr="00E0125C">
        <w:rPr>
          <w:rFonts w:ascii="Times New Roman" w:hAnsi="Times New Roman"/>
          <w:bCs/>
          <w:sz w:val="24"/>
          <w:szCs w:val="24"/>
        </w:rPr>
        <w:t xml:space="preserve"> «Развитие малых форм хозяйствования» при установленных объемах финансирования применяются следующие целевые индикаторы:</w:t>
      </w: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Мероприятие 1: субсидии на возмещение части затрат по производству молока гражданам, ведущим ЛПХ</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1) количество ЛПХ, получивших финансовую поддержку на развитие ЛПХ (единица измерения – единиц);</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выполнения </w:t>
      </w:r>
      <w:r w:rsidRPr="00E0125C">
        <w:rPr>
          <w:rFonts w:ascii="Times New Roman" w:hAnsi="Times New Roman"/>
          <w:sz w:val="24"/>
          <w:szCs w:val="24"/>
          <w:u w:val="single"/>
        </w:rPr>
        <w:t>основного мероприятия 2</w:t>
      </w:r>
      <w:r w:rsidRPr="00E0125C">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Мероприятие 2: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2) количество проведенных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w:t>
      </w:r>
      <w:proofErr w:type="gramStart"/>
      <w:r w:rsidRPr="00E0125C">
        <w:rPr>
          <w:rFonts w:ascii="Times New Roman" w:hAnsi="Times New Roman"/>
          <w:sz w:val="24"/>
          <w:szCs w:val="24"/>
        </w:rPr>
        <w:t>й(</w:t>
      </w:r>
      <w:proofErr w:type="gramEnd"/>
      <w:r w:rsidRPr="00E0125C">
        <w:rPr>
          <w:rFonts w:ascii="Times New Roman" w:hAnsi="Times New Roman"/>
          <w:sz w:val="24"/>
          <w:szCs w:val="24"/>
        </w:rPr>
        <w:t>единица измерения – единиц).</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lastRenderedPageBreak/>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4: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4)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эффективности </w:t>
      </w:r>
      <w:r w:rsidRPr="00E0125C">
        <w:rPr>
          <w:rFonts w:ascii="Times New Roman" w:hAnsi="Times New Roman"/>
          <w:sz w:val="24"/>
          <w:szCs w:val="24"/>
          <w:u w:val="single"/>
        </w:rPr>
        <w:t>основного мероприятия 3</w:t>
      </w:r>
      <w:r w:rsidRPr="00E0125C">
        <w:rPr>
          <w:rFonts w:ascii="Times New Roman" w:hAnsi="Times New Roman"/>
          <w:sz w:val="24"/>
          <w:szCs w:val="24"/>
        </w:rPr>
        <w:t xml:space="preserve">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w:t>
      </w:r>
      <w:r w:rsidRPr="00AA6E8E">
        <w:rPr>
          <w:rFonts w:ascii="Times New Roman" w:hAnsi="Times New Roman"/>
          <w:sz w:val="24"/>
          <w:szCs w:val="24"/>
        </w:rPr>
        <w:t>района в сфере развития агропромышленного комплекса» определены следующие целевые индикаторы:</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0A5FE6" w:rsidRPr="00AA6E8E" w:rsidRDefault="000A5FE6" w:rsidP="000A5FE6">
      <w:pPr>
        <w:spacing w:after="0"/>
        <w:ind w:firstLine="720"/>
        <w:jc w:val="both"/>
        <w:rPr>
          <w:rFonts w:ascii="Times New Roman" w:hAnsi="Times New Roman"/>
          <w:sz w:val="24"/>
          <w:szCs w:val="24"/>
        </w:rPr>
      </w:pPr>
      <w:bookmarkStart w:id="0" w:name="sub_1301"/>
      <w:r w:rsidRPr="00AA6E8E">
        <w:rPr>
          <w:rFonts w:ascii="Times New Roman" w:hAnsi="Times New Roman"/>
          <w:sz w:val="24"/>
          <w:szCs w:val="24"/>
        </w:rPr>
        <w:t xml:space="preserve">1) коэффициент обеспечения уровня </w:t>
      </w:r>
      <w:proofErr w:type="spellStart"/>
      <w:r w:rsidRPr="00AA6E8E">
        <w:rPr>
          <w:rFonts w:ascii="Times New Roman" w:hAnsi="Times New Roman"/>
          <w:sz w:val="24"/>
          <w:szCs w:val="24"/>
        </w:rPr>
        <w:t>софинансирования</w:t>
      </w:r>
      <w:proofErr w:type="spellEnd"/>
      <w:r w:rsidRPr="00AA6E8E">
        <w:rPr>
          <w:rFonts w:ascii="Times New Roman" w:hAnsi="Times New Roman"/>
          <w:sz w:val="24"/>
          <w:szCs w:val="24"/>
        </w:rPr>
        <w:t xml:space="preserve"> по мероприятиям государственной поддержки СХТП, </w:t>
      </w:r>
      <w:proofErr w:type="spellStart"/>
      <w:r w:rsidRPr="00AA6E8E">
        <w:rPr>
          <w:rFonts w:ascii="Times New Roman" w:hAnsi="Times New Roman"/>
          <w:sz w:val="24"/>
          <w:szCs w:val="24"/>
        </w:rPr>
        <w:t>софинансируемым</w:t>
      </w:r>
      <w:proofErr w:type="spellEnd"/>
      <w:r w:rsidRPr="00AA6E8E">
        <w:rPr>
          <w:rFonts w:ascii="Times New Roman" w:hAnsi="Times New Roman"/>
          <w:sz w:val="24"/>
          <w:szCs w:val="24"/>
        </w:rPr>
        <w:t xml:space="preserve"> из областного бюджета.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bookmarkStart w:id="1" w:name="sub_1308"/>
      <w:bookmarkEnd w:id="0"/>
      <w:r w:rsidRPr="00AA6E8E">
        <w:rPr>
          <w:rFonts w:ascii="Times New Roman" w:hAnsi="Times New Roman"/>
          <w:sz w:val="24"/>
          <w:szCs w:val="24"/>
        </w:rPr>
        <w:t xml:space="preserve">Мероприятие 2: обеспечение эпизоотического  и  ветеринарно-санитарного благополучия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Количество отловленных животных без владельцев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proofErr w:type="gramStart"/>
      <w:r w:rsidRPr="00AA6E8E">
        <w:rPr>
          <w:rFonts w:ascii="Times New Roman" w:hAnsi="Times New Roman"/>
          <w:sz w:val="24"/>
          <w:szCs w:val="24"/>
        </w:rPr>
        <w:lastRenderedPageBreak/>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AA6E8E">
        <w:rPr>
          <w:rFonts w:ascii="Times New Roman" w:hAnsi="Times New Roman"/>
          <w:sz w:val="24"/>
          <w:szCs w:val="24"/>
        </w:rPr>
        <w:t xml:space="preserve"> период значений (уровней) показателей для оценки </w:t>
      </w:r>
      <w:proofErr w:type="gramStart"/>
      <w:r w:rsidRPr="00AA6E8E">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A6E8E">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1"/>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7. Объем финансовых ресурсов, необходимых для реализации подпрограммы в целом и по источникам финансирования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w:t>
      </w:r>
      <w:r>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6</w:t>
      </w:r>
      <w:r>
        <w:rPr>
          <w:rFonts w:ascii="Times New Roman" w:hAnsi="Times New Roman"/>
          <w:sz w:val="24"/>
          <w:szCs w:val="24"/>
        </w:rPr>
        <w:t> 740 761,30</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Pr>
          <w:rFonts w:ascii="Times New Roman" w:hAnsi="Times New Roman"/>
          <w:sz w:val="24"/>
          <w:szCs w:val="24"/>
        </w:rPr>
        <w:t> 646 519,63</w:t>
      </w:r>
      <w:r w:rsidRPr="00AA6E8E">
        <w:rPr>
          <w:rFonts w:ascii="Times New Roman" w:hAnsi="Times New Roman"/>
          <w:sz w:val="24"/>
          <w:szCs w:val="24"/>
        </w:rPr>
        <w:t xml:space="preserve"> рубл</w:t>
      </w:r>
      <w:r>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5</w:t>
      </w:r>
      <w:r>
        <w:rPr>
          <w:rFonts w:ascii="Times New Roman" w:hAnsi="Times New Roman"/>
          <w:sz w:val="24"/>
          <w:szCs w:val="24"/>
        </w:rPr>
        <w:t> 841 855,47</w:t>
      </w:r>
      <w:r w:rsidRPr="00AA6E8E">
        <w:rPr>
          <w:rFonts w:ascii="Times New Roman" w:hAnsi="Times New Roman"/>
          <w:sz w:val="24"/>
          <w:szCs w:val="24"/>
        </w:rPr>
        <w:t xml:space="preserve"> рубл</w:t>
      </w:r>
      <w:r>
        <w:rPr>
          <w:rFonts w:ascii="Times New Roman" w:hAnsi="Times New Roman"/>
          <w:sz w:val="24"/>
          <w:szCs w:val="24"/>
        </w:rPr>
        <w:t>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4879ED">
      <w:pPr>
        <w:spacing w:after="0"/>
        <w:jc w:val="both"/>
        <w:rPr>
          <w:rFonts w:ascii="Times New Roman" w:hAnsi="Times New Roman"/>
          <w:sz w:val="24"/>
          <w:szCs w:val="24"/>
        </w:rPr>
      </w:pPr>
      <w:r w:rsidRPr="00AA6E8E">
        <w:rPr>
          <w:rFonts w:ascii="Times New Roman" w:hAnsi="Times New Roman"/>
          <w:sz w:val="24"/>
          <w:szCs w:val="24"/>
        </w:rPr>
        <w:t>Привлечение средств федерального, областного бюджетов и внебюджетных сре</w:t>
      </w:r>
      <w:proofErr w:type="gramStart"/>
      <w:r w:rsidRPr="00AA6E8E">
        <w:rPr>
          <w:rFonts w:ascii="Times New Roman" w:hAnsi="Times New Roman"/>
          <w:sz w:val="24"/>
          <w:szCs w:val="24"/>
        </w:rPr>
        <w:t>дств пр</w:t>
      </w:r>
      <w:proofErr w:type="gramEnd"/>
      <w:r w:rsidRPr="00AA6E8E">
        <w:rPr>
          <w:rFonts w:ascii="Times New Roman" w:hAnsi="Times New Roman"/>
          <w:sz w:val="24"/>
          <w:szCs w:val="24"/>
        </w:rPr>
        <w:t>едполагается в соответствии с действующим законодательством.</w:t>
      </w:r>
    </w:p>
    <w:p w:rsidR="000A5FE6" w:rsidRPr="00AA6E8E" w:rsidRDefault="000A5FE6" w:rsidP="000A5FE6">
      <w:pPr>
        <w:spacing w:after="0"/>
        <w:jc w:val="both"/>
        <w:rPr>
          <w:rFonts w:ascii="Times New Roman" w:hAnsi="Times New Roman"/>
          <w:sz w:val="24"/>
          <w:szCs w:val="24"/>
        </w:rPr>
      </w:pPr>
      <w:r w:rsidRPr="00AA6E8E">
        <w:rPr>
          <w:rFonts w:ascii="Times New Roman" w:hAnsi="Times New Roman"/>
          <w:sz w:val="24"/>
          <w:szCs w:val="24"/>
        </w:rPr>
        <w:lastRenderedPageBreak/>
        <w:tab/>
      </w:r>
      <w:r w:rsidRPr="00AA6E8E">
        <w:rPr>
          <w:rFonts w:ascii="Times New Roman" w:hAnsi="Times New Roman"/>
          <w:sz w:val="24"/>
          <w:szCs w:val="24"/>
          <w:lang w:val="en-US"/>
        </w:rPr>
        <w:t>C</w:t>
      </w:r>
      <w:r w:rsidRPr="00AA6E8E">
        <w:rPr>
          <w:rFonts w:ascii="Times New Roman" w:hAnsi="Times New Roman"/>
          <w:sz w:val="24"/>
          <w:szCs w:val="24"/>
        </w:rPr>
        <w:t xml:space="preserve">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autoSpaceDE w:val="0"/>
        <w:autoSpaceDN w:val="0"/>
        <w:adjustRightInd w:val="0"/>
        <w:spacing w:after="0"/>
        <w:ind w:firstLine="709"/>
        <w:jc w:val="center"/>
        <w:rPr>
          <w:rFonts w:ascii="Times New Roman" w:hAnsi="Times New Roman"/>
          <w:i/>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8. Ожидаемые результаты реализации подпрограммы</w:t>
      </w:r>
    </w:p>
    <w:p w:rsidR="000A5FE6" w:rsidRPr="00AA6E8E" w:rsidRDefault="000A5FE6" w:rsidP="000A5FE6">
      <w:pPr>
        <w:widowControl w:val="0"/>
        <w:autoSpaceDE w:val="0"/>
        <w:autoSpaceDN w:val="0"/>
        <w:adjustRightInd w:val="0"/>
        <w:spacing w:after="0"/>
        <w:jc w:val="center"/>
        <w:outlineLvl w:val="2"/>
        <w:rPr>
          <w:rFonts w:ascii="Times New Roman" w:hAnsi="Times New Roman"/>
          <w:sz w:val="24"/>
          <w:szCs w:val="24"/>
        </w:rPr>
      </w:pPr>
    </w:p>
    <w:p w:rsidR="000A5FE6" w:rsidRPr="00AA6E8E" w:rsidRDefault="000A5FE6" w:rsidP="000A5FE6">
      <w:pPr>
        <w:widowControl w:val="0"/>
        <w:autoSpaceDE w:val="0"/>
        <w:autoSpaceDN w:val="0"/>
        <w:adjustRightInd w:val="0"/>
        <w:spacing w:after="0"/>
        <w:jc w:val="both"/>
        <w:outlineLvl w:val="2"/>
        <w:rPr>
          <w:rFonts w:ascii="Times New Roman" w:hAnsi="Times New Roman"/>
          <w:sz w:val="24"/>
          <w:szCs w:val="24"/>
        </w:rPr>
      </w:pPr>
      <w:r w:rsidRPr="00AA6E8E">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AA6E8E">
        <w:rPr>
          <w:rFonts w:ascii="Times New Roman" w:hAnsi="Times New Roman"/>
          <w:sz w:val="24"/>
          <w:szCs w:val="24"/>
        </w:rPr>
        <w:t>результаты реализации подпрограммы:</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100,5%;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100,6%;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к уровню предыдущего года:</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101,0%;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101,1%;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101,2%;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101,3%;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101,4%;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101,5%;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101,6%,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101,7%,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101,8%,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3) рентабельность СХО (с учетом субсидий)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9,1%;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 xml:space="preserve">2028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9,4%,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9,4%,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15480,0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15580,0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15680,0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15780,0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15880,0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15980,0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(единица измерения –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Прогнозируемое значение показателя за период реализации составит </w:t>
      </w:r>
      <w:r w:rsidRPr="00AA6E8E">
        <w:rPr>
          <w:rFonts w:ascii="Times New Roman" w:hAnsi="Times New Roman"/>
          <w:sz w:val="24"/>
          <w:szCs w:val="24"/>
        </w:rPr>
        <w:br/>
        <w:t>44 места, в том числе:</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6 мест. </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9. Описание системы управления реализацией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За реализацию под</w:t>
      </w:r>
      <w:r w:rsidRPr="00AA6E8E">
        <w:rPr>
          <w:rFonts w:ascii="Times New Roman" w:hAnsi="Times New Roman"/>
          <w:bCs/>
          <w:sz w:val="24"/>
          <w:szCs w:val="24"/>
        </w:rPr>
        <w:t>программы</w:t>
      </w:r>
      <w:r w:rsidRPr="00AA6E8E">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Ежегодно не позднее 1 мая года, следующего за </w:t>
      </w:r>
      <w:proofErr w:type="gramStart"/>
      <w:r w:rsidRPr="00AA6E8E">
        <w:rPr>
          <w:rFonts w:ascii="Times New Roman" w:hAnsi="Times New Roman"/>
          <w:sz w:val="24"/>
          <w:szCs w:val="24"/>
        </w:rPr>
        <w:t>отчетным</w:t>
      </w:r>
      <w:proofErr w:type="gramEnd"/>
      <w:r w:rsidRPr="00AA6E8E">
        <w:rPr>
          <w:rFonts w:ascii="Times New Roman" w:hAnsi="Times New Roman"/>
          <w:sz w:val="24"/>
          <w:szCs w:val="24"/>
        </w:rPr>
        <w:t xml:space="preserve">,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для проведения ежегодной оценки эффективности реализации подпрограммы.</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Система управления подпрограммой предполагает возможность ее корректировки.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w:t>
      </w:r>
      <w:proofErr w:type="spellStart"/>
      <w:r w:rsidRPr="00AA6E8E">
        <w:rPr>
          <w:rFonts w:ascii="Times New Roman" w:hAnsi="Times New Roman"/>
          <w:sz w:val="24"/>
          <w:szCs w:val="24"/>
        </w:rPr>
        <w:lastRenderedPageBreak/>
        <w:t>Муромцевского</w:t>
      </w:r>
      <w:proofErr w:type="spellEnd"/>
      <w:r w:rsidRPr="00AA6E8E">
        <w:rPr>
          <w:rFonts w:ascii="Times New Roman" w:hAnsi="Times New Roman"/>
          <w:sz w:val="24"/>
          <w:szCs w:val="24"/>
        </w:rPr>
        <w:t xml:space="preserve"> муниципального района Омской области.</w:t>
      </w:r>
    </w:p>
    <w:p w:rsidR="00116380" w:rsidRPr="005B5C37" w:rsidRDefault="00116380" w:rsidP="00116380"/>
    <w:p w:rsidR="00E0125C" w:rsidRPr="005B5C37" w:rsidRDefault="00E0125C" w:rsidP="00E0125C">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E0125C" w:rsidRPr="005B5C37" w:rsidRDefault="00E0125C" w:rsidP="00E0125C">
      <w:pPr>
        <w:pStyle w:val="ConsPlusNonformat"/>
        <w:jc w:val="center"/>
        <w:rPr>
          <w:rFonts w:ascii="Times New Roman" w:hAnsi="Times New Roman" w:cs="Times New Roman"/>
          <w:sz w:val="24"/>
          <w:szCs w:val="24"/>
        </w:rPr>
      </w:pP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 xml:space="preserve">Подпрограмма «Модернизация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w:t>
      </w:r>
    </w:p>
    <w:p w:rsidR="00E0125C" w:rsidRPr="005B5C37" w:rsidRDefault="00E0125C" w:rsidP="00E0125C">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E0125C" w:rsidRPr="005B5C37" w:rsidRDefault="00E0125C" w:rsidP="00E0125C">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w:t>
            </w:r>
          </w:p>
        </w:tc>
        <w:tc>
          <w:tcPr>
            <w:tcW w:w="4500" w:type="dxa"/>
            <w:vAlign w:val="center"/>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(далее – муниципальная программа)</w:t>
            </w:r>
          </w:p>
        </w:tc>
      </w:tr>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w:t>
            </w:r>
          </w:p>
        </w:tc>
        <w:tc>
          <w:tcPr>
            <w:tcW w:w="4500" w:type="dxa"/>
            <w:vAlign w:val="center"/>
          </w:tcPr>
          <w:p w:rsidR="00E0125C" w:rsidRPr="005B5C37" w:rsidRDefault="00E0125C" w:rsidP="00E0125C">
            <w:pPr>
              <w:pStyle w:val="ConsPlusNonformat"/>
              <w:rPr>
                <w:rFonts w:ascii="Times New Roman" w:hAnsi="Times New Roman" w:cs="Times New Roman"/>
                <w:sz w:val="24"/>
                <w:szCs w:val="24"/>
              </w:rPr>
            </w:pPr>
            <w:r w:rsidRPr="005B5C37">
              <w:rPr>
                <w:rFonts w:ascii="Times New Roman" w:hAnsi="Times New Roman" w:cs="Times New Roman"/>
                <w:sz w:val="24"/>
                <w:szCs w:val="24"/>
              </w:rPr>
              <w:t xml:space="preserve">«Модернизация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(далее – подпрограмма)</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E0125C" w:rsidRPr="005B5C37" w:rsidTr="00E0125C">
        <w:tc>
          <w:tcPr>
            <w:tcW w:w="5328" w:type="dxa"/>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w:t>
            </w:r>
          </w:p>
        </w:tc>
      </w:tr>
      <w:tr w:rsidR="00E0125C" w:rsidRPr="005B5C37" w:rsidTr="00E0125C">
        <w:trPr>
          <w:trHeight w:val="1048"/>
        </w:trPr>
        <w:tc>
          <w:tcPr>
            <w:tcW w:w="5328" w:type="dxa"/>
          </w:tcPr>
          <w:p w:rsidR="00E0125C" w:rsidRPr="005B5C37" w:rsidRDefault="00E0125C" w:rsidP="00E0125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E0125C" w:rsidRPr="005B5C37" w:rsidRDefault="00E0125C" w:rsidP="00E0125C">
            <w:pPr>
              <w:pStyle w:val="ConsPlusCell"/>
              <w:jc w:val="both"/>
              <w:rPr>
                <w:sz w:val="24"/>
                <w:szCs w:val="24"/>
              </w:rPr>
            </w:pPr>
            <w:r w:rsidRPr="005B5C37">
              <w:rPr>
                <w:sz w:val="24"/>
                <w:szCs w:val="24"/>
              </w:rPr>
              <w:t>2022 – 2030 годы</w:t>
            </w:r>
          </w:p>
        </w:tc>
      </w:tr>
      <w:tr w:rsidR="00E0125C" w:rsidRPr="005B5C37" w:rsidTr="00E0125C">
        <w:trPr>
          <w:trHeight w:val="4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E0125C" w:rsidRPr="005B5C37" w:rsidTr="00E0125C">
        <w:trPr>
          <w:trHeight w:val="328"/>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дорог и повышение безопасности  дорожного движения на уровне, обеспечивающем устойчивую работу </w:t>
            </w:r>
            <w:r w:rsidRPr="005B5C37">
              <w:rPr>
                <w:rFonts w:ascii="Times New Roman" w:hAnsi="Times New Roman"/>
                <w:sz w:val="24"/>
                <w:szCs w:val="24"/>
              </w:rPr>
              <w:lastRenderedPageBreak/>
              <w:t>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w:t>
            </w:r>
            <w:r w:rsidR="00A44181">
              <w:rPr>
                <w:rFonts w:ascii="Times New Roman" w:hAnsi="Times New Roman"/>
                <w:sz w:val="24"/>
                <w:szCs w:val="24"/>
              </w:rPr>
              <w:t>упности пассажирских перевозок.</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E0125C" w:rsidRPr="005B5C37" w:rsidTr="00E0125C">
        <w:trPr>
          <w:trHeight w:val="1975"/>
        </w:trPr>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E0125C" w:rsidRPr="005B5C37" w:rsidTr="00E0125C">
        <w:trPr>
          <w:trHeight w:val="7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A44181">
              <w:rPr>
                <w:rFonts w:ascii="Times New Roman" w:hAnsi="Times New Roman"/>
                <w:sz w:val="24"/>
                <w:szCs w:val="24"/>
              </w:rPr>
              <w:t>128 419 098,77</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A44181">
              <w:rPr>
                <w:rFonts w:ascii="Times New Roman" w:hAnsi="Times New Roman"/>
                <w:sz w:val="24"/>
                <w:szCs w:val="24"/>
              </w:rPr>
              <w:t>22 494 861,19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A44181">
              <w:rPr>
                <w:rFonts w:ascii="Times New Roman" w:hAnsi="Times New Roman"/>
                <w:sz w:val="24"/>
                <w:szCs w:val="24"/>
              </w:rPr>
              <w:t>90 479 323,91</w:t>
            </w:r>
            <w:r w:rsidRPr="005B5C37">
              <w:rPr>
                <w:rFonts w:ascii="Times New Roman" w:hAnsi="Times New Roman"/>
                <w:sz w:val="24"/>
                <w:szCs w:val="24"/>
              </w:rPr>
              <w:t xml:space="preserve"> рубл</w:t>
            </w:r>
            <w:r w:rsidR="00A44181">
              <w:rPr>
                <w:rFonts w:ascii="Times New Roman" w:hAnsi="Times New Roman"/>
                <w:sz w:val="24"/>
                <w:szCs w:val="24"/>
              </w:rPr>
              <w:t>я</w:t>
            </w:r>
            <w:r w:rsidRPr="005B5C37">
              <w:rPr>
                <w:rFonts w:ascii="Times New Roman" w:hAnsi="Times New Roman"/>
                <w:sz w:val="24"/>
                <w:szCs w:val="24"/>
              </w:rPr>
              <w:t xml:space="preserve">,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10 488 285,57</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A44181">
              <w:rPr>
                <w:rFonts w:ascii="Times New Roman" w:hAnsi="Times New Roman"/>
                <w:sz w:val="24"/>
                <w:szCs w:val="24"/>
              </w:rPr>
              <w:t>22 494 861,19</w:t>
            </w:r>
            <w:r w:rsidRPr="005B5C37">
              <w:rPr>
                <w:rFonts w:ascii="Times New Roman" w:hAnsi="Times New Roman"/>
                <w:sz w:val="24"/>
                <w:szCs w:val="24"/>
              </w:rPr>
              <w:t xml:space="preserve"> рубл</w:t>
            </w:r>
            <w:r w:rsidR="00A44181">
              <w:rPr>
                <w:rFonts w:ascii="Times New Roman" w:hAnsi="Times New Roman"/>
                <w:sz w:val="24"/>
                <w:szCs w:val="24"/>
              </w:rPr>
              <w:t>ь</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886D44">
              <w:rPr>
                <w:rFonts w:ascii="Times New Roman" w:hAnsi="Times New Roman"/>
                <w:sz w:val="24"/>
                <w:szCs w:val="24"/>
              </w:rPr>
              <w:t>37 939 774,86</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26 547 035,21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0125C" w:rsidRPr="005B5C37" w:rsidTr="00E0125C">
        <w:trPr>
          <w:trHeight w:val="697"/>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2. Доля сельских населенных пунктов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района, охваченных регулярным транспортным сообщением автомобильным транспортом</w:t>
            </w:r>
          </w:p>
        </w:tc>
      </w:tr>
    </w:tbl>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 xml:space="preserve">Раздел 2. Сфера социально-экономического развития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E0125C" w:rsidRPr="005B5C37" w:rsidRDefault="00E0125C" w:rsidP="00E0125C">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w:t>
      </w:r>
      <w:proofErr w:type="spellStart"/>
      <w:r w:rsidRPr="005B5C37">
        <w:rPr>
          <w:rFonts w:ascii="Times New Roman" w:hAnsi="Times New Roman"/>
          <w:sz w:val="24"/>
          <w:szCs w:val="24"/>
        </w:rPr>
        <w:t>Омскоблавтотранс</w:t>
      </w:r>
      <w:proofErr w:type="spellEnd"/>
      <w:r w:rsidRPr="005B5C37">
        <w:rPr>
          <w:rFonts w:ascii="Times New Roman" w:hAnsi="Times New Roman"/>
          <w:sz w:val="24"/>
          <w:szCs w:val="24"/>
        </w:rPr>
        <w:t>»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E0125C" w:rsidRPr="005B5C37" w:rsidRDefault="00E0125C" w:rsidP="00E0125C">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E0125C" w:rsidRPr="005B5C37" w:rsidRDefault="00E0125C" w:rsidP="00E0125C">
      <w:pPr>
        <w:widowControl w:val="0"/>
        <w:autoSpaceDE w:val="0"/>
        <w:autoSpaceDN w:val="0"/>
        <w:adjustRightInd w:val="0"/>
        <w:spacing w:after="0"/>
        <w:jc w:val="center"/>
        <w:outlineLvl w:val="1"/>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E0125C" w:rsidRPr="005B5C37" w:rsidRDefault="00E0125C" w:rsidP="00E0125C">
      <w:pPr>
        <w:autoSpaceDE w:val="0"/>
        <w:autoSpaceDN w:val="0"/>
        <w:adjustRightInd w:val="0"/>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0125C" w:rsidRPr="005B5C37" w:rsidRDefault="00E0125C" w:rsidP="00E0125C">
      <w:pPr>
        <w:widowControl w:val="0"/>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5. Описание входящих в состав подпрограммы основных мероприятий</w:t>
      </w: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 xml:space="preserve">В состав подпрограммы «Модернизация и развитие автомобильных дорог, пассажирского транспорта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включены следующие  основные мероприятия:</w:t>
      </w: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Задаче 2 подпрограммы соответствует основное мероприятие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E0125C" w:rsidRPr="005B5C37" w:rsidRDefault="00E0125C" w:rsidP="00E0125C">
      <w:pPr>
        <w:pStyle w:val="ConsPlusNonformat"/>
        <w:ind w:firstLine="708"/>
        <w:jc w:val="both"/>
        <w:rPr>
          <w:rFonts w:ascii="Times New Roman" w:hAnsi="Times New Roman" w:cs="Times New Roman"/>
          <w:sz w:val="24"/>
          <w:szCs w:val="24"/>
        </w:rPr>
      </w:pPr>
    </w:p>
    <w:p w:rsidR="00E0125C" w:rsidRPr="002D35B0"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E0125C" w:rsidRPr="002D35B0" w:rsidRDefault="00E0125C" w:rsidP="00E0125C">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E0125C" w:rsidRPr="002D35B0"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E0125C" w:rsidRPr="00886D44"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предоставление бюджетам поселений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 иных межбюджетных трансфертов на финансовое обеспечение дорожной деятельности и </w:t>
      </w:r>
      <w:r w:rsidRPr="00886D44">
        <w:rPr>
          <w:rFonts w:ascii="Times New Roman" w:hAnsi="Times New Roman" w:cs="Times New Roman"/>
          <w:sz w:val="24"/>
          <w:szCs w:val="24"/>
        </w:rPr>
        <w:t>обеспечение ремонта автомобильных дорог общего пользования местного значения и искусственных сооружений, расположенных на них;</w:t>
      </w:r>
    </w:p>
    <w:p w:rsidR="00E0125C" w:rsidRPr="00886D44" w:rsidRDefault="00E0125C" w:rsidP="00E0125C">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выполнение работ по подготовке и (или) проверке сметной документации;</w:t>
      </w:r>
    </w:p>
    <w:p w:rsidR="00E0125C" w:rsidRPr="00886D44" w:rsidRDefault="00E0125C" w:rsidP="00E0125C">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xml:space="preserve">- ремонт автомобильной дороги "Подъезд </w:t>
      </w:r>
      <w:proofErr w:type="gramStart"/>
      <w:r w:rsidRPr="00886D44">
        <w:rPr>
          <w:rFonts w:ascii="Times New Roman" w:hAnsi="Times New Roman" w:cs="Times New Roman"/>
          <w:sz w:val="24"/>
          <w:szCs w:val="24"/>
        </w:rPr>
        <w:t>к</w:t>
      </w:r>
      <w:proofErr w:type="gramEnd"/>
      <w:r w:rsidRPr="00886D44">
        <w:rPr>
          <w:rFonts w:ascii="Times New Roman" w:hAnsi="Times New Roman" w:cs="Times New Roman"/>
          <w:sz w:val="24"/>
          <w:szCs w:val="24"/>
        </w:rPr>
        <w:t xml:space="preserve"> с. </w:t>
      </w:r>
      <w:proofErr w:type="spellStart"/>
      <w:r w:rsidRPr="00886D44">
        <w:rPr>
          <w:rFonts w:ascii="Times New Roman" w:hAnsi="Times New Roman" w:cs="Times New Roman"/>
          <w:sz w:val="24"/>
          <w:szCs w:val="24"/>
        </w:rPr>
        <w:t>Рязаны</w:t>
      </w:r>
      <w:proofErr w:type="spellEnd"/>
      <w:r w:rsidRPr="00886D44">
        <w:rPr>
          <w:rFonts w:ascii="Times New Roman" w:hAnsi="Times New Roman" w:cs="Times New Roman"/>
          <w:sz w:val="24"/>
          <w:szCs w:val="24"/>
        </w:rPr>
        <w:t xml:space="preserve"> </w:t>
      </w:r>
      <w:proofErr w:type="spellStart"/>
      <w:r w:rsidRPr="00886D44">
        <w:rPr>
          <w:rFonts w:ascii="Times New Roman" w:hAnsi="Times New Roman" w:cs="Times New Roman"/>
          <w:sz w:val="24"/>
          <w:szCs w:val="24"/>
        </w:rPr>
        <w:t>Муромцевского</w:t>
      </w:r>
      <w:proofErr w:type="spellEnd"/>
      <w:r w:rsidRPr="00886D44">
        <w:rPr>
          <w:rFonts w:ascii="Times New Roman" w:hAnsi="Times New Roman" w:cs="Times New Roman"/>
          <w:sz w:val="24"/>
          <w:szCs w:val="24"/>
        </w:rPr>
        <w:t xml:space="preserve"> района от автодороги "Омск - Муромцево - Седельниково".</w:t>
      </w:r>
    </w:p>
    <w:p w:rsidR="00E0125C" w:rsidRPr="002D35B0" w:rsidRDefault="00E0125C" w:rsidP="00E0125C">
      <w:pPr>
        <w:pStyle w:val="ConsPlusNonformat"/>
        <w:ind w:firstLine="708"/>
        <w:jc w:val="both"/>
        <w:rPr>
          <w:rFonts w:ascii="Times New Roman" w:hAnsi="Times New Roman" w:cs="Times New Roman"/>
          <w:sz w:val="24"/>
          <w:szCs w:val="24"/>
        </w:rPr>
      </w:pPr>
      <w:r w:rsidRPr="00886D44">
        <w:rPr>
          <w:rFonts w:ascii="Times New Roman" w:hAnsi="Times New Roman" w:cs="Times New Roman"/>
          <w:sz w:val="24"/>
          <w:szCs w:val="24"/>
        </w:rPr>
        <w:t xml:space="preserve">В рамках основного мероприятия </w:t>
      </w:r>
      <w:r w:rsidRPr="002D35B0">
        <w:rPr>
          <w:rFonts w:ascii="Times New Roman" w:hAnsi="Times New Roman" w:cs="Times New Roman"/>
          <w:sz w:val="24"/>
          <w:szCs w:val="24"/>
        </w:rPr>
        <w:t xml:space="preserve">«Обеспечение установления размера оплаты проезда по маршрутам в границах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ниже экономически обоснованных затрат перевозчиков» планируется выполнение следующих мероприятий:</w:t>
      </w:r>
    </w:p>
    <w:p w:rsidR="00E0125C" w:rsidRPr="002D35B0" w:rsidRDefault="00E0125C" w:rsidP="00E0125C">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proofErr w:type="spellStart"/>
      <w:r w:rsidRPr="002D35B0">
        <w:rPr>
          <w:rFonts w:ascii="Times New Roman" w:hAnsi="Times New Roman"/>
          <w:sz w:val="24"/>
          <w:szCs w:val="24"/>
        </w:rPr>
        <w:t>Муромцевского</w:t>
      </w:r>
      <w:proofErr w:type="spellEnd"/>
      <w:r w:rsidRPr="002D35B0">
        <w:rPr>
          <w:rFonts w:ascii="Times New Roman" w:hAnsi="Times New Roman"/>
          <w:sz w:val="24"/>
          <w:szCs w:val="24"/>
        </w:rPr>
        <w:t xml:space="preserve"> муниципального района Омской области.</w:t>
      </w:r>
    </w:p>
    <w:p w:rsidR="00E0125C" w:rsidRPr="005B5C37" w:rsidRDefault="00E0125C" w:rsidP="00E0125C">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разработка комплексной схемы организации дорожного движения для дорог общего пользования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выполнение работ по разработке Проектов организации дорожного движения для автомобильных дорог общего пользования, относящихся к собственности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"Развитие экономического потенциала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w:t>
      </w:r>
    </w:p>
    <w:p w:rsidR="00E0125C" w:rsidRPr="005B5C37" w:rsidRDefault="00E0125C" w:rsidP="00E0125C">
      <w:pPr>
        <w:pStyle w:val="ConsPlusNormal"/>
        <w:ind w:firstLine="540"/>
        <w:jc w:val="both"/>
        <w:rPr>
          <w:rFonts w:ascii="Times New Roman" w:hAnsi="Times New Roman" w:cs="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A44181" w:rsidRPr="005B5C37" w:rsidRDefault="00A44181" w:rsidP="00A44181">
      <w:pPr>
        <w:spacing w:after="0"/>
        <w:jc w:val="both"/>
        <w:rPr>
          <w:rFonts w:ascii="Times New Roman" w:hAnsi="Times New Roman"/>
          <w:sz w:val="24"/>
          <w:szCs w:val="24"/>
        </w:rPr>
      </w:pPr>
      <w:bookmarkStart w:id="2" w:name="_GoBack"/>
      <w:bookmarkEnd w:id="2"/>
      <w:r w:rsidRPr="005B5C37">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128 419 098,77</w:t>
      </w:r>
      <w:r w:rsidRPr="005B5C37">
        <w:rPr>
          <w:rFonts w:ascii="Times New Roman" w:hAnsi="Times New Roman"/>
          <w:sz w:val="24"/>
          <w:szCs w:val="24"/>
        </w:rPr>
        <w:t xml:space="preserve"> рублей, в том числе: </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22 494 861,19</w:t>
      </w:r>
      <w:r w:rsidRPr="005B5C37">
        <w:rPr>
          <w:rFonts w:ascii="Times New Roman" w:hAnsi="Times New Roman"/>
          <w:sz w:val="24"/>
          <w:szCs w:val="24"/>
        </w:rPr>
        <w:t xml:space="preserve">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90 479 323,91</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 xml:space="preserve">, в том числе: </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10 488 285,57</w:t>
      </w:r>
      <w:r w:rsidRPr="005B5C37">
        <w:rPr>
          <w:rFonts w:ascii="Times New Roman" w:hAnsi="Times New Roman"/>
          <w:sz w:val="24"/>
          <w:szCs w:val="24"/>
        </w:rPr>
        <w:t xml:space="preserve">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22 494 861,19</w:t>
      </w:r>
      <w:r w:rsidRPr="005B5C37">
        <w:rPr>
          <w:rFonts w:ascii="Times New Roman" w:hAnsi="Times New Roman"/>
          <w:sz w:val="24"/>
          <w:szCs w:val="24"/>
        </w:rPr>
        <w:t xml:space="preserve"> рубл</w:t>
      </w:r>
      <w:r>
        <w:rPr>
          <w:rFonts w:ascii="Times New Roman" w:hAnsi="Times New Roman"/>
          <w:sz w:val="24"/>
          <w:szCs w:val="24"/>
        </w:rPr>
        <w:t>ь</w:t>
      </w:r>
      <w:r w:rsidRPr="005B5C37">
        <w:rPr>
          <w:rFonts w:ascii="Times New Roman" w:hAnsi="Times New Roman"/>
          <w:sz w:val="24"/>
          <w:szCs w:val="24"/>
        </w:rPr>
        <w:t>;</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A44181" w:rsidRPr="005B5C37" w:rsidRDefault="00A44181" w:rsidP="00A44181">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886D44" w:rsidRPr="005B5C37" w:rsidRDefault="00886D44" w:rsidP="00A44181">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37 939 774,86</w:t>
      </w:r>
      <w:r w:rsidRPr="005B5C37">
        <w:rPr>
          <w:rFonts w:ascii="Times New Roman" w:hAnsi="Times New Roman"/>
          <w:sz w:val="24"/>
          <w:szCs w:val="24"/>
        </w:rPr>
        <w:t xml:space="preserve"> рублей, в том числе:         </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26 547 035,21</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3C124A" w:rsidRDefault="00E0125C" w:rsidP="00886D44">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0125C" w:rsidRPr="003C124A" w:rsidRDefault="00E0125C" w:rsidP="00E0125C">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p>
    <w:p w:rsidR="00E0125C" w:rsidRPr="003C124A" w:rsidRDefault="00E0125C" w:rsidP="00E0125C">
      <w:pPr>
        <w:tabs>
          <w:tab w:val="left" w:pos="567"/>
          <w:tab w:val="left" w:pos="993"/>
        </w:tabs>
        <w:spacing w:after="0"/>
        <w:jc w:val="both"/>
        <w:rPr>
          <w:rFonts w:ascii="Times New Roman" w:hAnsi="Times New Roman"/>
          <w:sz w:val="24"/>
          <w:szCs w:val="24"/>
        </w:rPr>
      </w:pPr>
    </w:p>
    <w:p w:rsidR="00E0125C" w:rsidRPr="003C124A" w:rsidRDefault="00E0125C" w:rsidP="00E0125C">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0125C" w:rsidRPr="003C124A" w:rsidRDefault="00E0125C" w:rsidP="00E0125C">
      <w:pPr>
        <w:widowControl w:val="0"/>
        <w:autoSpaceDE w:val="0"/>
        <w:autoSpaceDN w:val="0"/>
        <w:adjustRightInd w:val="0"/>
        <w:spacing w:after="0"/>
        <w:outlineLvl w:val="3"/>
        <w:rPr>
          <w:rFonts w:ascii="Times New Roman" w:hAnsi="Times New Roman"/>
          <w:sz w:val="24"/>
          <w:szCs w:val="24"/>
        </w:rPr>
      </w:pPr>
    </w:p>
    <w:p w:rsidR="00E0125C" w:rsidRPr="003C124A" w:rsidRDefault="00E0125C" w:rsidP="00E0125C">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0125C" w:rsidRPr="003C124A" w:rsidRDefault="00E0125C" w:rsidP="00E0125C">
      <w:pPr>
        <w:tabs>
          <w:tab w:val="left" w:pos="1134"/>
        </w:tabs>
        <w:spacing w:after="0"/>
        <w:ind w:firstLine="709"/>
        <w:jc w:val="both"/>
        <w:rPr>
          <w:rFonts w:ascii="Times New Roman" w:hAnsi="Times New Roman"/>
          <w:sz w:val="24"/>
          <w:szCs w:val="24"/>
        </w:rPr>
      </w:pP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78,2 %;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 охваченных регулярным транспортным сообщением  автомобильным транспортом по годам реализации: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E0125C" w:rsidRPr="003C124A" w:rsidRDefault="00E0125C" w:rsidP="00E0125C">
      <w:pPr>
        <w:autoSpaceDE w:val="0"/>
        <w:autoSpaceDN w:val="0"/>
        <w:adjustRightInd w:val="0"/>
        <w:spacing w:after="0"/>
        <w:jc w:val="both"/>
        <w:rPr>
          <w:rFonts w:ascii="Times New Roman" w:hAnsi="Times New Roman"/>
          <w:sz w:val="24"/>
          <w:szCs w:val="24"/>
        </w:rPr>
      </w:pPr>
    </w:p>
    <w:p w:rsidR="00E0125C" w:rsidRPr="003C124A" w:rsidRDefault="00E0125C" w:rsidP="00E0125C">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E0125C" w:rsidRPr="003C124A" w:rsidRDefault="00E0125C" w:rsidP="00E0125C">
      <w:pPr>
        <w:autoSpaceDE w:val="0"/>
        <w:autoSpaceDN w:val="0"/>
        <w:adjustRightInd w:val="0"/>
        <w:spacing w:after="0"/>
        <w:ind w:firstLine="709"/>
        <w:jc w:val="center"/>
        <w:rPr>
          <w:rFonts w:ascii="Times New Roman" w:hAnsi="Times New Roman"/>
          <w:sz w:val="24"/>
          <w:szCs w:val="24"/>
        </w:rPr>
      </w:pPr>
    </w:p>
    <w:p w:rsidR="00E0125C" w:rsidRPr="003C124A"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0125C" w:rsidRPr="003C124A" w:rsidRDefault="00E0125C" w:rsidP="00E0125C">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w:t>
            </w:r>
            <w:r w:rsidRPr="003C124A">
              <w:rPr>
                <w:rFonts w:ascii="Times New Roman" w:hAnsi="Times New Roman"/>
                <w:sz w:val="24"/>
                <w:szCs w:val="24"/>
              </w:rPr>
              <w:lastRenderedPageBreak/>
              <w:t xml:space="preserve">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«Развитие экономического потенциала </w:t>
            </w:r>
            <w:r w:rsidRPr="003C124A">
              <w:rPr>
                <w:rFonts w:ascii="Times New Roman" w:hAnsi="Times New Roman" w:cs="Times New Roman"/>
                <w:sz w:val="24"/>
                <w:szCs w:val="24"/>
              </w:rPr>
              <w:lastRenderedPageBreak/>
              <w:t>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w:t>
            </w:r>
            <w:r w:rsidR="00886D44">
              <w:rPr>
                <w:rFonts w:ascii="Times New Roman" w:hAnsi="Times New Roman"/>
                <w:sz w:val="24"/>
                <w:szCs w:val="24"/>
              </w:rPr>
              <w:t> 743 284,36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86D44">
              <w:rPr>
                <w:rFonts w:ascii="Times New Roman" w:hAnsi="Times New Roman"/>
                <w:sz w:val="24"/>
                <w:szCs w:val="24"/>
              </w:rPr>
              <w:t>3</w:t>
            </w:r>
            <w:r>
              <w:rPr>
                <w:rFonts w:ascii="Times New Roman" w:hAnsi="Times New Roman"/>
                <w:sz w:val="24"/>
                <w:szCs w:val="24"/>
              </w:rPr>
              <w:t>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lastRenderedPageBreak/>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w:t>
      </w:r>
      <w:r w:rsidRPr="003C124A">
        <w:rPr>
          <w:rFonts w:ascii="Times New Roman" w:hAnsi="Times New Roman"/>
          <w:sz w:val="24"/>
          <w:szCs w:val="24"/>
        </w:rPr>
        <w:lastRenderedPageBreak/>
        <w:t>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1 743 284,36</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1 324 233,84</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lastRenderedPageBreak/>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w:t>
      </w:r>
      <w:r w:rsidRPr="003C124A">
        <w:rPr>
          <w:rFonts w:ascii="Times New Roman" w:hAnsi="Times New Roman"/>
          <w:sz w:val="24"/>
          <w:szCs w:val="24"/>
        </w:rPr>
        <w:lastRenderedPageBreak/>
        <w:t>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w:t>
      </w:r>
      <w:r w:rsidRPr="003C124A">
        <w:lastRenderedPageBreak/>
        <w:t xml:space="preserve">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lastRenderedPageBreak/>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 xml:space="preserve">представления подтверждающих </w:t>
      </w:r>
      <w:r w:rsidRPr="003C124A">
        <w:rPr>
          <w:rFonts w:ascii="Times New Roman" w:hAnsi="Times New Roman"/>
          <w:spacing w:val="-1"/>
          <w:sz w:val="24"/>
          <w:szCs w:val="24"/>
        </w:rPr>
        <w:lastRenderedPageBreak/>
        <w:t>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Банковские реквизиты (ИНН/КПП, наименование банка, корреспондентский счет банка, БИК, № расчетного </w:t>
            </w:r>
            <w:r w:rsidRPr="003C124A">
              <w:rPr>
                <w:rFonts w:ascii="Times New Roman" w:hAnsi="Times New Roman"/>
                <w:sz w:val="24"/>
                <w:szCs w:val="24"/>
              </w:rPr>
              <w:lastRenderedPageBreak/>
              <w:t>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w:t>
      </w:r>
      <w:r w:rsidRPr="003C124A">
        <w:rPr>
          <w:rFonts w:ascii="Times New Roman" w:hAnsi="Times New Roman"/>
          <w:b/>
          <w:sz w:val="24"/>
          <w:szCs w:val="24"/>
        </w:rPr>
        <w:lastRenderedPageBreak/>
        <w:t>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w:t>
            </w:r>
            <w:r w:rsidRPr="003C124A">
              <w:rPr>
                <w:rFonts w:ascii="Times New Roman" w:hAnsi="Times New Roman"/>
                <w:sz w:val="24"/>
                <w:szCs w:val="24"/>
              </w:rPr>
              <w:lastRenderedPageBreak/>
              <w:t xml:space="preserve">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w:t>
            </w:r>
            <w:r w:rsidRPr="00AA41BC">
              <w:rPr>
                <w:rFonts w:ascii="Times New Roman" w:hAnsi="Times New Roman"/>
                <w:sz w:val="24"/>
                <w:szCs w:val="24"/>
              </w:rPr>
              <w:lastRenderedPageBreak/>
              <w:t xml:space="preserve">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отсутствие основных средств, приобретенных (оплаченных) за счет </w:t>
            </w:r>
            <w:r w:rsidRPr="003C124A">
              <w:rPr>
                <w:rFonts w:ascii="Times New Roman" w:hAnsi="Times New Roman"/>
                <w:sz w:val="24"/>
                <w:szCs w:val="24"/>
              </w:rPr>
              <w:lastRenderedPageBreak/>
              <w:t>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5FE6"/>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591A"/>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2A2"/>
    <w:rsid w:val="002D35B0"/>
    <w:rsid w:val="002E0904"/>
    <w:rsid w:val="002E5FA4"/>
    <w:rsid w:val="002F48D5"/>
    <w:rsid w:val="002F5600"/>
    <w:rsid w:val="002F6D89"/>
    <w:rsid w:val="00300124"/>
    <w:rsid w:val="00301B1F"/>
    <w:rsid w:val="00306508"/>
    <w:rsid w:val="00313FE5"/>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879ED"/>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0A40"/>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087"/>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93B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86D4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44181"/>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029E"/>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1752C"/>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DF5D5E"/>
    <w:rsid w:val="00E0125C"/>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9A1B-7F86-4B40-B4FE-BDFB6E4B3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4</TotalTime>
  <Pages>84</Pages>
  <Words>32738</Words>
  <Characters>186609</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218910</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3</cp:revision>
  <cp:lastPrinted>2013-07-18T06:14:00Z</cp:lastPrinted>
  <dcterms:created xsi:type="dcterms:W3CDTF">2025-03-07T04:14:00Z</dcterms:created>
  <dcterms:modified xsi:type="dcterms:W3CDTF">2025-03-07T04:19:00Z</dcterms:modified>
</cp:coreProperties>
</file>