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DD22A4" w:rsidRPr="004C4111" w:rsidTr="007829F1">
        <w:tc>
          <w:tcPr>
            <w:tcW w:w="5244" w:type="dxa"/>
          </w:tcPr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>Согласовано:</w:t>
            </w:r>
          </w:p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 xml:space="preserve">Первый заместитель Главы </w:t>
            </w:r>
          </w:p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>Муромцевского муниципального района  ___________</w:t>
            </w:r>
            <w:r w:rsidR="00AD020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AD0201">
              <w:rPr>
                <w:rFonts w:ascii="Times New Roman" w:hAnsi="Times New Roman" w:cs="Times New Roman"/>
              </w:rPr>
              <w:t>Астапович</w:t>
            </w:r>
            <w:proofErr w:type="spellEnd"/>
            <w:r w:rsidRPr="00AA5CA1">
              <w:rPr>
                <w:rFonts w:ascii="Times New Roman" w:hAnsi="Times New Roman" w:cs="Times New Roman"/>
              </w:rPr>
              <w:t xml:space="preserve"> </w:t>
            </w:r>
          </w:p>
          <w:p w:rsidR="00DD22A4" w:rsidRPr="004C4111" w:rsidRDefault="00E910E5" w:rsidP="00E91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03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DD22A4" w:rsidRPr="00AA5CA1">
              <w:rPr>
                <w:rFonts w:ascii="Times New Roman" w:hAnsi="Times New Roman" w:cs="Times New Roman"/>
              </w:rPr>
              <w:t xml:space="preserve"> </w:t>
            </w:r>
            <w:r w:rsidR="00687FC9">
              <w:rPr>
                <w:rFonts w:ascii="Times New Roman" w:hAnsi="Times New Roman" w:cs="Times New Roman"/>
              </w:rPr>
              <w:t>января 2025</w:t>
            </w:r>
            <w:r w:rsidR="00DD22A4" w:rsidRPr="00AA5CA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786" w:type="dxa"/>
          </w:tcPr>
          <w:p w:rsidR="00DD22A4" w:rsidRPr="00B6357F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>УТВЕРЖДЕН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 xml:space="preserve">Протоколом заседания Общественного 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 xml:space="preserve">совета </w:t>
            </w:r>
            <w:r>
              <w:rPr>
                <w:rFonts w:ascii="Times New Roman" w:hAnsi="Times New Roman" w:cs="Times New Roman"/>
              </w:rPr>
              <w:t xml:space="preserve">при Администрации Муромцевского 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Омской области</w:t>
            </w:r>
          </w:p>
          <w:p w:rsidR="00DD22A4" w:rsidRPr="004A18DD" w:rsidRDefault="00DD22A4" w:rsidP="009A58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</w:t>
            </w:r>
            <w:r w:rsidR="00E910E5">
              <w:rPr>
                <w:rFonts w:ascii="Times New Roman" w:hAnsi="Times New Roman" w:cs="Times New Roman"/>
              </w:rPr>
              <w:t>0</w:t>
            </w:r>
            <w:r w:rsidR="00687FC9">
              <w:rPr>
                <w:rFonts w:ascii="Times New Roman" w:hAnsi="Times New Roman" w:cs="Times New Roman"/>
              </w:rPr>
              <w:t>» января 2025</w:t>
            </w:r>
            <w:r>
              <w:rPr>
                <w:rFonts w:ascii="Times New Roman" w:hAnsi="Times New Roman" w:cs="Times New Roman"/>
              </w:rPr>
              <w:t xml:space="preserve"> г. № </w:t>
            </w:r>
            <w:r w:rsidR="009A5815" w:rsidRPr="009A58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D22A4" w:rsidRDefault="00DD22A4" w:rsidP="000B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57F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B6357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6357F"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0B25E0" w:rsidRDefault="000B25E0" w:rsidP="000B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распоряжением Правительства Российской Федерации от 18 октября 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Омской области от 17 января 2019 № 1-р «О мерах, направленных на создание и организацию системы внутреннего обеспечения соответствия требованиям атимонопольного законодательства деятельности органов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Омской области», распоряжением Администрации Муромцевского муниципального района Омской области (далее – Администрация) от 12 апреля 2019 № 79-р «О системе внутреннего обеспечения соответствия требованиям атимонопольного законодательства в Администрации Муромцевского муниципального района Омской области».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8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 специальном</w:t>
      </w:r>
      <w:r w:rsidRPr="00C11B38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B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«Антимонопольный комплаенс</w:t>
      </w:r>
      <w:r>
        <w:rPr>
          <w:rFonts w:ascii="Times New Roman" w:hAnsi="Times New Roman" w:cs="Times New Roman"/>
          <w:sz w:val="28"/>
          <w:szCs w:val="28"/>
        </w:rPr>
        <w:t xml:space="preserve">», публикуется 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1B3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нпа)</w:t>
      </w:r>
      <w:r w:rsidRPr="00C11B38">
        <w:rPr>
          <w:rFonts w:ascii="Times New Roman" w:hAnsi="Times New Roman" w:cs="Times New Roman"/>
          <w:sz w:val="28"/>
          <w:szCs w:val="28"/>
        </w:rPr>
        <w:t xml:space="preserve"> Администрации и Совета Муромцевского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1B38">
        <w:rPr>
          <w:rFonts w:ascii="Times New Roman" w:hAnsi="Times New Roman" w:cs="Times New Roman"/>
          <w:sz w:val="28"/>
          <w:szCs w:val="28"/>
        </w:rPr>
        <w:t xml:space="preserve">района Омской области для проведения анализа их влияния на конкурентную среду, проведение публичных консультаций по проектам, а также ежегодные доклады об </w:t>
      </w:r>
      <w:proofErr w:type="gramStart"/>
      <w:r w:rsidRPr="00C11B38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11B38">
        <w:rPr>
          <w:rFonts w:ascii="Times New Roman" w:hAnsi="Times New Roman" w:cs="Times New Roman"/>
          <w:sz w:val="28"/>
          <w:szCs w:val="28"/>
        </w:rPr>
        <w:t xml:space="preserve"> комплаенсе. За </w:t>
      </w:r>
      <w:r w:rsidR="00687FC9">
        <w:rPr>
          <w:rFonts w:ascii="Times New Roman" w:hAnsi="Times New Roman" w:cs="Times New Roman"/>
          <w:sz w:val="28"/>
          <w:szCs w:val="28"/>
        </w:rPr>
        <w:t>2022,2023</w:t>
      </w:r>
      <w:r w:rsidR="000B25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F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25E0">
        <w:rPr>
          <w:rFonts w:ascii="Times New Roman" w:hAnsi="Times New Roman" w:cs="Times New Roman"/>
          <w:sz w:val="28"/>
          <w:szCs w:val="28"/>
        </w:rPr>
        <w:t>ы</w:t>
      </w:r>
      <w:r w:rsidRPr="00C11B3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7829F1">
        <w:rPr>
          <w:rFonts w:ascii="Times New Roman" w:hAnsi="Times New Roman" w:cs="Times New Roman"/>
          <w:sz w:val="28"/>
          <w:szCs w:val="28"/>
        </w:rPr>
        <w:t>й</w:t>
      </w:r>
      <w:r w:rsidRPr="00C11B38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7829F1">
        <w:rPr>
          <w:rFonts w:ascii="Times New Roman" w:hAnsi="Times New Roman" w:cs="Times New Roman"/>
          <w:sz w:val="28"/>
          <w:szCs w:val="28"/>
        </w:rPr>
        <w:t>й</w:t>
      </w:r>
      <w:r w:rsidRPr="00C11B38">
        <w:rPr>
          <w:rFonts w:ascii="Times New Roman" w:hAnsi="Times New Roman" w:cs="Times New Roman"/>
          <w:sz w:val="28"/>
          <w:szCs w:val="28"/>
        </w:rPr>
        <w:t xml:space="preserve"> от организаций и граждан по содержанию размещенных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11B38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течение года проводится экспертиза нпа и проектов нпа на предмет выявления в них комплаенс - рисков и коррупциогенных факторов.</w:t>
      </w:r>
    </w:p>
    <w:p w:rsidR="00DD22A4" w:rsidRPr="00C11B38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Администрацией направляются в Прокуратуру Муромцевского района Омской области проекты нпа и нпа для проведения антикоррупционной экспертизы. В целях внесения в Регистр муниципальных нормативных правовых актов в установленные сроки, специалистом Администрации нпа направляются в Главное государственно-правовое управление Омской области. Замечаний</w:t>
      </w:r>
      <w:r w:rsidR="00687FC9">
        <w:rPr>
          <w:rFonts w:ascii="Times New Roman" w:hAnsi="Times New Roman" w:cs="Times New Roman"/>
          <w:sz w:val="28"/>
          <w:szCs w:val="28"/>
        </w:rPr>
        <w:t xml:space="preserve"> за  2022, 2023, 2024</w:t>
      </w:r>
      <w:r w:rsidR="000B25E0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 о наличии в нпа нарушений антимонопольного законодательства от вышеназванных организаций не поступало. Рисков нарушения антимонопольного законодательства за отчетный период не выявлено.</w:t>
      </w:r>
    </w:p>
    <w:p w:rsidR="00DD22A4" w:rsidRDefault="00DD22A4" w:rsidP="00DD22A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45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Муромцевского муниципального района Омской области от </w:t>
      </w:r>
      <w:r w:rsidR="00256349">
        <w:rPr>
          <w:rFonts w:ascii="Times New Roman" w:hAnsi="Times New Roman" w:cs="Times New Roman"/>
          <w:sz w:val="28"/>
          <w:szCs w:val="28"/>
        </w:rPr>
        <w:t>25.02.2022</w:t>
      </w:r>
      <w:r w:rsidRPr="00437458">
        <w:rPr>
          <w:rFonts w:ascii="Times New Roman" w:hAnsi="Times New Roman" w:cs="Times New Roman"/>
          <w:sz w:val="28"/>
          <w:szCs w:val="28"/>
        </w:rPr>
        <w:t xml:space="preserve"> № </w:t>
      </w:r>
      <w:r w:rsidR="00256349">
        <w:rPr>
          <w:rFonts w:ascii="Times New Roman" w:hAnsi="Times New Roman" w:cs="Times New Roman"/>
          <w:sz w:val="28"/>
          <w:szCs w:val="28"/>
        </w:rPr>
        <w:t>70</w:t>
      </w:r>
      <w:r w:rsidRPr="00437458">
        <w:rPr>
          <w:rFonts w:ascii="Times New Roman" w:hAnsi="Times New Roman" w:cs="Times New Roman"/>
          <w:sz w:val="28"/>
          <w:szCs w:val="28"/>
        </w:rPr>
        <w:t>-п «Об утверждении перечня ключевых показателей эффективности функционирования антимонопольного комплаенса в Администрации Муромцевского муниципального р</w:t>
      </w:r>
      <w:r w:rsidR="004A18DD">
        <w:rPr>
          <w:rFonts w:ascii="Times New Roman" w:hAnsi="Times New Roman" w:cs="Times New Roman"/>
          <w:sz w:val="28"/>
          <w:szCs w:val="28"/>
        </w:rPr>
        <w:t>айона Омской области» утвержден</w:t>
      </w:r>
      <w:r w:rsidRPr="00437458">
        <w:rPr>
          <w:rFonts w:ascii="Times New Roman" w:hAnsi="Times New Roman" w:cs="Times New Roman"/>
          <w:sz w:val="28"/>
          <w:szCs w:val="28"/>
        </w:rPr>
        <w:t xml:space="preserve"> </w:t>
      </w:r>
      <w:r w:rsidR="00FB4C64">
        <w:rPr>
          <w:rFonts w:ascii="Times New Roman" w:hAnsi="Times New Roman" w:cs="Times New Roman"/>
          <w:sz w:val="28"/>
          <w:szCs w:val="28"/>
        </w:rPr>
        <w:t>П</w:t>
      </w:r>
      <w:r w:rsidRPr="00437458">
        <w:rPr>
          <w:rFonts w:ascii="Times New Roman" w:hAnsi="Times New Roman" w:cs="Times New Roman"/>
          <w:sz w:val="28"/>
          <w:szCs w:val="28"/>
        </w:rPr>
        <w:t xml:space="preserve">еречень ключевых показателей эффективности функционирования </w:t>
      </w:r>
      <w:r w:rsidRPr="00437458">
        <w:rPr>
          <w:rFonts w:ascii="Times New Roman" w:hAnsi="Times New Roman" w:cs="Times New Roman"/>
          <w:sz w:val="28"/>
          <w:szCs w:val="28"/>
          <w:lang w:eastAsia="ar-SA"/>
        </w:rPr>
        <w:t xml:space="preserve">антимонопольного комплаенса </w:t>
      </w:r>
      <w:r w:rsidRPr="00437458">
        <w:rPr>
          <w:rFonts w:ascii="Times New Roman" w:hAnsi="Times New Roman" w:cs="Times New Roman"/>
          <w:sz w:val="28"/>
          <w:szCs w:val="28"/>
        </w:rPr>
        <w:t xml:space="preserve">в Администрации Муромцевского </w:t>
      </w:r>
      <w:r w:rsidRPr="0043745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 на 202</w:t>
      </w:r>
      <w:r w:rsidR="00687FC9">
        <w:rPr>
          <w:rFonts w:ascii="Times New Roman" w:hAnsi="Times New Roman" w:cs="Times New Roman"/>
          <w:sz w:val="28"/>
          <w:szCs w:val="28"/>
        </w:rPr>
        <w:t>4</w:t>
      </w:r>
      <w:r w:rsidRPr="004374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4C64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437458">
        <w:rPr>
          <w:rFonts w:ascii="Times New Roman" w:hAnsi="Times New Roman" w:cs="Times New Roman"/>
          <w:sz w:val="28"/>
        </w:rPr>
        <w:t>проведения оценки достижения ключевых показателей эффективности функционирования антимонопольного комплаенса</w:t>
      </w:r>
      <w:r w:rsidR="00FB4C64" w:rsidRPr="00FB4C64">
        <w:rPr>
          <w:rFonts w:ascii="Times New Roman" w:hAnsi="Times New Roman" w:cs="Times New Roman"/>
          <w:sz w:val="28"/>
          <w:szCs w:val="28"/>
        </w:rPr>
        <w:t xml:space="preserve"> </w:t>
      </w:r>
      <w:r w:rsidR="00FB4C64" w:rsidRPr="00437458">
        <w:rPr>
          <w:rFonts w:ascii="Times New Roman" w:hAnsi="Times New Roman" w:cs="Times New Roman"/>
          <w:sz w:val="28"/>
          <w:szCs w:val="28"/>
        </w:rPr>
        <w:t>в Администрации Муромцевского муниципального района</w:t>
      </w:r>
      <w:proofErr w:type="gramEnd"/>
      <w:r w:rsidR="00FB4C64" w:rsidRPr="0043745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</w:rPr>
        <w:t>.</w:t>
      </w:r>
      <w:r w:rsidRPr="0043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7FC9">
        <w:rPr>
          <w:rFonts w:ascii="Times New Roman" w:hAnsi="Times New Roman" w:cs="Times New Roman"/>
          <w:color w:val="000000" w:themeColor="text1"/>
          <w:sz w:val="28"/>
          <w:szCs w:val="28"/>
        </w:rPr>
        <w:t>2022, 2023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87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мониторинга и анализа правоприменительной практики при рассмотрении дел в Управлении Федеральной антимонопольной службы по Омской области в отношении Администрации не выявлено нарушений антимонопольного законодательства, предписаний не выдавалось.</w:t>
      </w:r>
    </w:p>
    <w:p w:rsidR="00DD22A4" w:rsidRDefault="00FB4C6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Незначительный р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иск нарушений антимонопольного законодательства характерен для правоотношений, возникающих в сфере осуществления закупок для муниципальных нужд, причиной того является отсутствие в отдельных отраслевых органах Администрации узких специалистов в данной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4A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российского законодательства в 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>этой части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4C64">
        <w:t xml:space="preserve">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проводится анализ сведений о доходах, об имуществе и обязательствах имущественного характера служащих, проверяется наличие личной заинтересованности, а именно возможности получения доходов в виде денег, имущества, имущественных прав, каких - либо выгод.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мероприятий по снижению комплаенс-рисков в Администрации проводится консультирование муниципальных служащих по вопросам, связанным с соблюдением антимонопольного законодательства и антимонопольного комплаенса.</w:t>
      </w:r>
    </w:p>
    <w:p w:rsidR="00DD22A4" w:rsidRDefault="000B25E0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оступ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ающие на муниципальную службу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Муром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цевского муниципального района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мской области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знакомятся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распоряжением Администрации </w:t>
      </w:r>
      <w:r w:rsidR="00DD22A4">
        <w:rPr>
          <w:rFonts w:ascii="Times New Roman" w:hAnsi="Times New Roman" w:cs="Times New Roman"/>
          <w:sz w:val="28"/>
          <w:szCs w:val="28"/>
        </w:rPr>
        <w:t>от 12 апреля 2019 № 79-р «О системе внутреннего обеспечения соответствия требованиям атимонопольного законодательства в Администрации Муромцевского муниципального района Омской области».</w:t>
      </w:r>
      <w:proofErr w:type="gramEnd"/>
    </w:p>
    <w:p w:rsidR="00DD22A4" w:rsidRDefault="00BE2F23" w:rsidP="00BE2F2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87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Pr="00BE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обучающее мероприятие, должностное лицо </w:t>
      </w:r>
      <w:r w:rsidR="004A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органов прошло повышени</w:t>
      </w:r>
      <w:r w:rsidR="007829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в сфере антимонопольного законодательства.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87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A5815" w:rsidRPr="009A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815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</w:t>
      </w:r>
      <w:r w:rsidR="00BE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прохождение должностными лицами уполномоченных органов обучение с целью повышения квалификации в сфере антимонопольного законодательства.</w:t>
      </w:r>
    </w:p>
    <w:p w:rsidR="000B25E0" w:rsidRDefault="00DD22A4" w:rsidP="000B25E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уровень риска нарушения антимонопольного законодательства в Администрации определен как низкий, так как отсутствует отрицательное влияние на отношение институтов гражданского общества к деятельности Администрации по развитию конкуренции, а также вероятность выдачи предупреждения, возбуждения дела о нарушении антимонопольного законодательства, наложения штрафа.</w:t>
      </w:r>
      <w:proofErr w:type="gramEnd"/>
    </w:p>
    <w:p w:rsidR="00687FC9" w:rsidRDefault="00687FC9" w:rsidP="000B25E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5E0" w:rsidRDefault="00687FC9" w:rsidP="000B25E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</w:p>
    <w:p w:rsidR="004A18DD" w:rsidRPr="004A18DD" w:rsidRDefault="00687FC9" w:rsidP="000B25E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D22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D22A4">
        <w:rPr>
          <w:rFonts w:ascii="Times New Roman" w:hAnsi="Times New Roman" w:cs="Times New Roman"/>
          <w:sz w:val="28"/>
          <w:szCs w:val="28"/>
        </w:rPr>
        <w:tab/>
      </w:r>
      <w:r w:rsidR="00DD22A4">
        <w:rPr>
          <w:rFonts w:ascii="Times New Roman" w:hAnsi="Times New Roman" w:cs="Times New Roman"/>
          <w:sz w:val="28"/>
          <w:szCs w:val="28"/>
        </w:rPr>
        <w:tab/>
      </w:r>
      <w:r w:rsidR="00DD22A4" w:rsidRPr="00F005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2A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22A4">
        <w:rPr>
          <w:rFonts w:ascii="Times New Roman" w:hAnsi="Times New Roman" w:cs="Times New Roman"/>
          <w:sz w:val="28"/>
          <w:szCs w:val="28"/>
        </w:rPr>
        <w:t xml:space="preserve"> </w:t>
      </w:r>
      <w:r w:rsidR="004A18DD">
        <w:rPr>
          <w:rFonts w:ascii="Times New Roman" w:hAnsi="Times New Roman" w:cs="Times New Roman"/>
          <w:sz w:val="28"/>
          <w:szCs w:val="28"/>
        </w:rPr>
        <w:t xml:space="preserve">    </w:t>
      </w:r>
      <w:r w:rsidR="00DD22A4" w:rsidRPr="00F005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С.Н. Казанков</w:t>
      </w:r>
    </w:p>
    <w:p w:rsidR="009A5815" w:rsidRPr="00B26B7B" w:rsidRDefault="009A5815" w:rsidP="00687FC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A18DD" w:rsidRDefault="0091490C" w:rsidP="004A18DD">
      <w:pPr>
        <w:spacing w:after="0" w:line="240" w:lineRule="auto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Жарикова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4B1028" w:rsidRDefault="00DD22A4" w:rsidP="004A18DD">
      <w:pPr>
        <w:spacing w:after="0" w:line="240" w:lineRule="auto"/>
        <w:ind w:left="-425"/>
        <w:contextualSpacing/>
      </w:pPr>
      <w:r w:rsidRPr="0047576F">
        <w:rPr>
          <w:rFonts w:ascii="Times New Roman" w:hAnsi="Times New Roman" w:cs="Times New Roman"/>
          <w:sz w:val="20"/>
          <w:szCs w:val="20"/>
        </w:rPr>
        <w:t xml:space="preserve"> 22-</w:t>
      </w:r>
      <w:r w:rsidR="004A18DD">
        <w:rPr>
          <w:rFonts w:ascii="Times New Roman" w:hAnsi="Times New Roman" w:cs="Times New Roman"/>
          <w:sz w:val="20"/>
          <w:szCs w:val="20"/>
        </w:rPr>
        <w:t>3</w:t>
      </w:r>
      <w:r w:rsidRPr="0047576F">
        <w:rPr>
          <w:rFonts w:ascii="Times New Roman" w:hAnsi="Times New Roman" w:cs="Times New Roman"/>
          <w:sz w:val="20"/>
          <w:szCs w:val="20"/>
        </w:rPr>
        <w:t>81</w:t>
      </w:r>
    </w:p>
    <w:sectPr w:rsidR="004B1028" w:rsidSect="000B25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2A4"/>
    <w:rsid w:val="000200ED"/>
    <w:rsid w:val="00067E5A"/>
    <w:rsid w:val="000B25E0"/>
    <w:rsid w:val="00150906"/>
    <w:rsid w:val="001C1B76"/>
    <w:rsid w:val="001E6D80"/>
    <w:rsid w:val="001F42BD"/>
    <w:rsid w:val="00256349"/>
    <w:rsid w:val="00275E9B"/>
    <w:rsid w:val="003A58FA"/>
    <w:rsid w:val="003C323E"/>
    <w:rsid w:val="004445FE"/>
    <w:rsid w:val="004A18DD"/>
    <w:rsid w:val="004B1028"/>
    <w:rsid w:val="005566EF"/>
    <w:rsid w:val="00687FC9"/>
    <w:rsid w:val="006941D2"/>
    <w:rsid w:val="007829F1"/>
    <w:rsid w:val="0091490C"/>
    <w:rsid w:val="00980BF9"/>
    <w:rsid w:val="009A5815"/>
    <w:rsid w:val="009A77D1"/>
    <w:rsid w:val="00A56157"/>
    <w:rsid w:val="00AD0201"/>
    <w:rsid w:val="00B26B7B"/>
    <w:rsid w:val="00B77D2F"/>
    <w:rsid w:val="00BE2F23"/>
    <w:rsid w:val="00C44461"/>
    <w:rsid w:val="00C76FE5"/>
    <w:rsid w:val="00DC03AF"/>
    <w:rsid w:val="00DD22A4"/>
    <w:rsid w:val="00DF7602"/>
    <w:rsid w:val="00E910E5"/>
    <w:rsid w:val="00F21EE4"/>
    <w:rsid w:val="00F92221"/>
    <w:rsid w:val="00FB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A4"/>
    <w:pPr>
      <w:ind w:left="720"/>
      <w:contextualSpacing/>
    </w:pPr>
  </w:style>
  <w:style w:type="table" w:styleId="a4">
    <w:name w:val="Table Grid"/>
    <w:basedOn w:val="a1"/>
    <w:uiPriority w:val="59"/>
    <w:rsid w:val="00DD22A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UrUser</cp:lastModifiedBy>
  <cp:revision>4</cp:revision>
  <cp:lastPrinted>2023-01-26T10:46:00Z</cp:lastPrinted>
  <dcterms:created xsi:type="dcterms:W3CDTF">2025-01-09T04:33:00Z</dcterms:created>
  <dcterms:modified xsi:type="dcterms:W3CDTF">2025-01-23T03:04:00Z</dcterms:modified>
</cp:coreProperties>
</file>