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58" w:rsidRDefault="004D7A5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D7A58" w:rsidRDefault="004D7A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D7A58">
        <w:tc>
          <w:tcPr>
            <w:tcW w:w="4677" w:type="dxa"/>
            <w:tcBorders>
              <w:top w:val="nil"/>
              <w:left w:val="nil"/>
              <w:bottom w:val="nil"/>
              <w:right w:val="nil"/>
            </w:tcBorders>
          </w:tcPr>
          <w:p w:rsidR="004D7A58" w:rsidRDefault="004D7A58">
            <w:pPr>
              <w:pStyle w:val="ConsPlusNormal"/>
            </w:pPr>
            <w:r>
              <w:t>22 марта 2011 года</w:t>
            </w:r>
          </w:p>
        </w:tc>
        <w:tc>
          <w:tcPr>
            <w:tcW w:w="4677" w:type="dxa"/>
            <w:tcBorders>
              <w:top w:val="nil"/>
              <w:left w:val="nil"/>
              <w:bottom w:val="nil"/>
              <w:right w:val="nil"/>
            </w:tcBorders>
          </w:tcPr>
          <w:p w:rsidR="004D7A58" w:rsidRDefault="004D7A58">
            <w:pPr>
              <w:pStyle w:val="ConsPlusNormal"/>
              <w:jc w:val="right"/>
            </w:pPr>
            <w:r>
              <w:t>N 1333-ОЗ</w:t>
            </w:r>
          </w:p>
        </w:tc>
      </w:tr>
    </w:tbl>
    <w:p w:rsidR="004D7A58" w:rsidRDefault="004D7A58">
      <w:pPr>
        <w:pStyle w:val="ConsPlusNormal"/>
        <w:pBdr>
          <w:top w:val="single" w:sz="6" w:space="0" w:color="auto"/>
        </w:pBdr>
        <w:spacing w:before="100" w:after="100"/>
        <w:jc w:val="both"/>
        <w:rPr>
          <w:sz w:val="2"/>
          <w:szCs w:val="2"/>
        </w:rPr>
      </w:pPr>
    </w:p>
    <w:p w:rsidR="004D7A58" w:rsidRDefault="004D7A58">
      <w:pPr>
        <w:pStyle w:val="ConsPlusNormal"/>
        <w:jc w:val="center"/>
      </w:pPr>
    </w:p>
    <w:p w:rsidR="004D7A58" w:rsidRDefault="004D7A58">
      <w:pPr>
        <w:pStyle w:val="ConsPlusTitle"/>
        <w:jc w:val="center"/>
      </w:pPr>
      <w:r>
        <w:t>ЗАКОНОДАТЕЛЬНОЕ СОБРАНИЕ ОМСКОЙ ОБЛАСТИ</w:t>
      </w:r>
    </w:p>
    <w:p w:rsidR="004D7A58" w:rsidRDefault="004D7A58">
      <w:pPr>
        <w:pStyle w:val="ConsPlusTitle"/>
        <w:jc w:val="center"/>
      </w:pPr>
    </w:p>
    <w:p w:rsidR="004D7A58" w:rsidRDefault="004D7A58">
      <w:pPr>
        <w:pStyle w:val="ConsPlusTitle"/>
        <w:jc w:val="center"/>
      </w:pPr>
      <w:r>
        <w:t>ЗАКОН</w:t>
      </w:r>
    </w:p>
    <w:p w:rsidR="004D7A58" w:rsidRDefault="004D7A58">
      <w:pPr>
        <w:pStyle w:val="ConsPlusTitle"/>
        <w:jc w:val="center"/>
      </w:pPr>
      <w:r>
        <w:t>ОМСКОЙ ОБЛАСТИ</w:t>
      </w:r>
    </w:p>
    <w:p w:rsidR="004D7A58" w:rsidRDefault="004D7A58">
      <w:pPr>
        <w:pStyle w:val="ConsPlusTitle"/>
        <w:jc w:val="center"/>
      </w:pPr>
    </w:p>
    <w:p w:rsidR="004D7A58" w:rsidRDefault="004D7A58">
      <w:pPr>
        <w:pStyle w:val="ConsPlusTitle"/>
        <w:jc w:val="center"/>
      </w:pPr>
      <w:r>
        <w:t>О РАЗГРАНИЧЕНИИ ПОЛНОМОЧИЙ ОРГАНОВ ГОСУДАРСТВЕННОЙ ВЛАСТИ</w:t>
      </w:r>
    </w:p>
    <w:p w:rsidR="004D7A58" w:rsidRDefault="004D7A58">
      <w:pPr>
        <w:pStyle w:val="ConsPlusTitle"/>
        <w:jc w:val="center"/>
      </w:pPr>
      <w:r>
        <w:t>ОМСКОЙ ОБЛАСТИ В СФЕРЕ РАЗВИТИЯ МАЛОГО И СРЕДНЕГО</w:t>
      </w:r>
    </w:p>
    <w:p w:rsidR="004D7A58" w:rsidRDefault="004D7A58">
      <w:pPr>
        <w:pStyle w:val="ConsPlusTitle"/>
        <w:jc w:val="center"/>
      </w:pPr>
      <w:r>
        <w:t>ПРЕДПРИНИМАТЕЛЬСТВА НА ТЕРРИТОРИИ ОМСКОЙ ОБЛАСТИ</w:t>
      </w:r>
    </w:p>
    <w:p w:rsidR="004D7A58" w:rsidRDefault="004D7A58">
      <w:pPr>
        <w:pStyle w:val="ConsPlusNormal"/>
        <w:jc w:val="right"/>
      </w:pPr>
    </w:p>
    <w:p w:rsidR="004D7A58" w:rsidRDefault="004D7A58">
      <w:pPr>
        <w:pStyle w:val="ConsPlusNormal"/>
        <w:jc w:val="right"/>
      </w:pPr>
      <w:r>
        <w:t>Принят</w:t>
      </w:r>
    </w:p>
    <w:p w:rsidR="004D7A58" w:rsidRDefault="004D7A58">
      <w:pPr>
        <w:pStyle w:val="ConsPlusNormal"/>
        <w:jc w:val="right"/>
      </w:pPr>
      <w:r>
        <w:t>Постановлением</w:t>
      </w:r>
    </w:p>
    <w:p w:rsidR="004D7A58" w:rsidRDefault="004D7A58">
      <w:pPr>
        <w:pStyle w:val="ConsPlusNormal"/>
        <w:jc w:val="right"/>
      </w:pPr>
      <w:r>
        <w:t>ЗС Омской области</w:t>
      </w:r>
    </w:p>
    <w:p w:rsidR="004D7A58" w:rsidRDefault="004D7A58">
      <w:pPr>
        <w:pStyle w:val="ConsPlusNormal"/>
        <w:jc w:val="right"/>
      </w:pPr>
      <w:r>
        <w:t>от 17 марта 2011 г. N 46</w:t>
      </w:r>
    </w:p>
    <w:p w:rsidR="004D7A58" w:rsidRDefault="004D7A5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D7A58">
        <w:trPr>
          <w:jc w:val="center"/>
        </w:trPr>
        <w:tc>
          <w:tcPr>
            <w:tcW w:w="9294" w:type="dxa"/>
            <w:tcBorders>
              <w:top w:val="nil"/>
              <w:left w:val="single" w:sz="24" w:space="0" w:color="CED3F1"/>
              <w:bottom w:val="nil"/>
              <w:right w:val="single" w:sz="24" w:space="0" w:color="F4F3F8"/>
            </w:tcBorders>
            <w:shd w:val="clear" w:color="auto" w:fill="F4F3F8"/>
          </w:tcPr>
          <w:p w:rsidR="004D7A58" w:rsidRDefault="004D7A58">
            <w:pPr>
              <w:pStyle w:val="ConsPlusNormal"/>
              <w:jc w:val="center"/>
            </w:pPr>
            <w:r>
              <w:rPr>
                <w:color w:val="392C69"/>
              </w:rPr>
              <w:t>Список изменяющих документов</w:t>
            </w:r>
          </w:p>
          <w:p w:rsidR="004D7A58" w:rsidRDefault="004D7A58">
            <w:pPr>
              <w:pStyle w:val="ConsPlusNormal"/>
              <w:jc w:val="center"/>
            </w:pPr>
            <w:r>
              <w:rPr>
                <w:color w:val="392C69"/>
              </w:rPr>
              <w:t xml:space="preserve">(в ред. Законов Омской области от 31.10.2013 </w:t>
            </w:r>
            <w:hyperlink r:id="rId5" w:history="1">
              <w:r>
                <w:rPr>
                  <w:color w:val="0000FF"/>
                </w:rPr>
                <w:t>N 1582-ОЗ</w:t>
              </w:r>
            </w:hyperlink>
            <w:r>
              <w:rPr>
                <w:color w:val="392C69"/>
              </w:rPr>
              <w:t>,</w:t>
            </w:r>
          </w:p>
          <w:p w:rsidR="004D7A58" w:rsidRDefault="004D7A58">
            <w:pPr>
              <w:pStyle w:val="ConsPlusNormal"/>
              <w:jc w:val="center"/>
            </w:pPr>
            <w:r>
              <w:rPr>
                <w:color w:val="392C69"/>
              </w:rPr>
              <w:t xml:space="preserve">от 06.11.2015 </w:t>
            </w:r>
            <w:hyperlink r:id="rId6" w:history="1">
              <w:r>
                <w:rPr>
                  <w:color w:val="0000FF"/>
                </w:rPr>
                <w:t>N 1796-ОЗ</w:t>
              </w:r>
            </w:hyperlink>
            <w:r>
              <w:rPr>
                <w:color w:val="392C69"/>
              </w:rPr>
              <w:t xml:space="preserve">, от 26.12.2016 </w:t>
            </w:r>
            <w:hyperlink r:id="rId7" w:history="1">
              <w:r>
                <w:rPr>
                  <w:color w:val="0000FF"/>
                </w:rPr>
                <w:t>N 1933-ОЗ</w:t>
              </w:r>
            </w:hyperlink>
            <w:r>
              <w:rPr>
                <w:color w:val="392C69"/>
              </w:rPr>
              <w:t xml:space="preserve">, от 18.06.2020 </w:t>
            </w:r>
            <w:hyperlink r:id="rId8" w:history="1">
              <w:r>
                <w:rPr>
                  <w:color w:val="0000FF"/>
                </w:rPr>
                <w:t>N 2278-ОЗ</w:t>
              </w:r>
            </w:hyperlink>
            <w:r>
              <w:rPr>
                <w:color w:val="392C69"/>
              </w:rPr>
              <w:t>)</w:t>
            </w:r>
          </w:p>
        </w:tc>
      </w:tr>
    </w:tbl>
    <w:p w:rsidR="004D7A58" w:rsidRDefault="004D7A58">
      <w:pPr>
        <w:pStyle w:val="ConsPlusNormal"/>
        <w:jc w:val="center"/>
      </w:pPr>
    </w:p>
    <w:p w:rsidR="004D7A58" w:rsidRDefault="004D7A58">
      <w:pPr>
        <w:pStyle w:val="ConsPlusTitle"/>
        <w:ind w:firstLine="540"/>
        <w:jc w:val="both"/>
        <w:outlineLvl w:val="0"/>
      </w:pPr>
      <w:r>
        <w:t>Статья 1. Предмет регулирования настоящего Закона</w:t>
      </w:r>
    </w:p>
    <w:p w:rsidR="004D7A58" w:rsidRDefault="004D7A58">
      <w:pPr>
        <w:pStyle w:val="ConsPlusNormal"/>
        <w:ind w:firstLine="540"/>
        <w:jc w:val="both"/>
      </w:pPr>
    </w:p>
    <w:p w:rsidR="004D7A58" w:rsidRDefault="004D7A58">
      <w:pPr>
        <w:pStyle w:val="ConsPlusNormal"/>
        <w:ind w:firstLine="540"/>
        <w:jc w:val="both"/>
      </w:pPr>
      <w:r>
        <w:t>Настоящий Закон разграничивает полномочия органов государственной власти Омской области в сфере развития малого и среднего предпринимательства на территории Омской области.</w:t>
      </w:r>
    </w:p>
    <w:p w:rsidR="004D7A58" w:rsidRDefault="004D7A58">
      <w:pPr>
        <w:pStyle w:val="ConsPlusNormal"/>
        <w:ind w:firstLine="540"/>
        <w:jc w:val="both"/>
      </w:pPr>
    </w:p>
    <w:p w:rsidR="004D7A58" w:rsidRDefault="004D7A58">
      <w:pPr>
        <w:pStyle w:val="ConsPlusTitle"/>
        <w:ind w:firstLine="540"/>
        <w:jc w:val="both"/>
        <w:outlineLvl w:val="0"/>
      </w:pPr>
      <w:r>
        <w:t>Статья 2. Полномочия Законодательного Собрания Омской области в сфере развития малого и среднего предпринимательства на территории Омской области</w:t>
      </w:r>
    </w:p>
    <w:p w:rsidR="004D7A58" w:rsidRDefault="004D7A58">
      <w:pPr>
        <w:pStyle w:val="ConsPlusNormal"/>
        <w:ind w:firstLine="540"/>
        <w:jc w:val="both"/>
      </w:pPr>
    </w:p>
    <w:p w:rsidR="004D7A58" w:rsidRDefault="004D7A58">
      <w:pPr>
        <w:pStyle w:val="ConsPlusNormal"/>
        <w:ind w:firstLine="540"/>
        <w:jc w:val="both"/>
      </w:pPr>
      <w:r>
        <w:t>К полномочиям Законодательного Собрания Омской области в сфере развития малого и среднего предпринимательства на территории Омской области относятся:</w:t>
      </w:r>
    </w:p>
    <w:p w:rsidR="004D7A58" w:rsidRDefault="004D7A58">
      <w:pPr>
        <w:pStyle w:val="ConsPlusNormal"/>
        <w:spacing w:before="220"/>
        <w:ind w:firstLine="540"/>
        <w:jc w:val="both"/>
      </w:pPr>
      <w:r>
        <w:t>1) принятие законов и иных нормативных правовых актов Омской области, направленных на развитие малого и среднего предпринимательства;</w:t>
      </w:r>
    </w:p>
    <w:p w:rsidR="004D7A58" w:rsidRDefault="004D7A58">
      <w:pPr>
        <w:pStyle w:val="ConsPlusNormal"/>
        <w:spacing w:before="220"/>
        <w:ind w:firstLine="540"/>
        <w:jc w:val="both"/>
      </w:pPr>
      <w:r>
        <w:t>2) осуществление иных полномочий, установленных федеральным и областным законодательством.</w:t>
      </w:r>
    </w:p>
    <w:p w:rsidR="004D7A58" w:rsidRDefault="004D7A58">
      <w:pPr>
        <w:pStyle w:val="ConsPlusNormal"/>
        <w:ind w:firstLine="540"/>
        <w:jc w:val="both"/>
      </w:pPr>
    </w:p>
    <w:p w:rsidR="004D7A58" w:rsidRDefault="004D7A58">
      <w:pPr>
        <w:pStyle w:val="ConsPlusTitle"/>
        <w:ind w:firstLine="540"/>
        <w:jc w:val="both"/>
        <w:outlineLvl w:val="0"/>
      </w:pPr>
      <w:r>
        <w:t>Статья 3. Полномочия Губернатора Омской области в сфере развития малого и среднего предпринимательства на территории Омской области</w:t>
      </w:r>
    </w:p>
    <w:p w:rsidR="004D7A58" w:rsidRDefault="004D7A58">
      <w:pPr>
        <w:pStyle w:val="ConsPlusNormal"/>
        <w:ind w:firstLine="540"/>
        <w:jc w:val="both"/>
      </w:pPr>
    </w:p>
    <w:p w:rsidR="004D7A58" w:rsidRDefault="004D7A58">
      <w:pPr>
        <w:pStyle w:val="ConsPlusNormal"/>
        <w:ind w:firstLine="540"/>
        <w:jc w:val="both"/>
      </w:pPr>
      <w:r>
        <w:t>К полномочиям Губернатора Омской области в сфере развития малого и среднего предпринимательства на территории Омской области относятся:</w:t>
      </w:r>
    </w:p>
    <w:p w:rsidR="004D7A58" w:rsidRDefault="004D7A58">
      <w:pPr>
        <w:pStyle w:val="ConsPlusNormal"/>
        <w:spacing w:before="220"/>
        <w:ind w:firstLine="540"/>
        <w:jc w:val="both"/>
      </w:pPr>
      <w:r>
        <w:t>1) определение органов исполнительной власти Омской области, уполномоченных в сфере развития малого и среднего предпринимательства на территории Омской области;</w:t>
      </w:r>
    </w:p>
    <w:p w:rsidR="004D7A58" w:rsidRDefault="004D7A58">
      <w:pPr>
        <w:pStyle w:val="ConsPlusNormal"/>
        <w:spacing w:before="220"/>
        <w:ind w:firstLine="540"/>
        <w:jc w:val="both"/>
      </w:pPr>
      <w:r>
        <w:t>2) осуществление иных полномочий, установленных федеральным и областным законодательством.</w:t>
      </w:r>
    </w:p>
    <w:p w:rsidR="004D7A58" w:rsidRDefault="004D7A58">
      <w:pPr>
        <w:pStyle w:val="ConsPlusNormal"/>
        <w:ind w:firstLine="540"/>
        <w:jc w:val="both"/>
      </w:pPr>
    </w:p>
    <w:p w:rsidR="004D7A58" w:rsidRDefault="004D7A58">
      <w:pPr>
        <w:pStyle w:val="ConsPlusTitle"/>
        <w:ind w:firstLine="540"/>
        <w:jc w:val="both"/>
        <w:outlineLvl w:val="0"/>
      </w:pPr>
      <w:r>
        <w:lastRenderedPageBreak/>
        <w:t>Статья 4. Полномочия Правительства Омской области в сфере развития малого и среднего предпринимательства на территории Омской области</w:t>
      </w:r>
    </w:p>
    <w:p w:rsidR="004D7A58" w:rsidRDefault="004D7A58">
      <w:pPr>
        <w:pStyle w:val="ConsPlusNormal"/>
        <w:ind w:firstLine="540"/>
        <w:jc w:val="both"/>
      </w:pPr>
    </w:p>
    <w:p w:rsidR="004D7A58" w:rsidRDefault="004D7A58">
      <w:pPr>
        <w:pStyle w:val="ConsPlusNormal"/>
        <w:ind w:firstLine="540"/>
        <w:jc w:val="both"/>
      </w:pPr>
      <w:r>
        <w:t>К полномочиям Правительства Омской области в сфере развития малого и среднего предпринимательства на территории Омской области относятся:</w:t>
      </w:r>
    </w:p>
    <w:p w:rsidR="004D7A58" w:rsidRDefault="004D7A58">
      <w:pPr>
        <w:pStyle w:val="ConsPlusNormal"/>
        <w:spacing w:before="220"/>
        <w:ind w:firstLine="540"/>
        <w:jc w:val="both"/>
      </w:pPr>
      <w:r>
        <w:t>1)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D7A58" w:rsidRDefault="004D7A58">
      <w:pPr>
        <w:pStyle w:val="ConsPlusNormal"/>
        <w:spacing w:before="220"/>
        <w:ind w:firstLine="540"/>
        <w:jc w:val="both"/>
      </w:pPr>
      <w:r>
        <w:t>2) содействие развитию межрегионального сотрудничества субъектов малого и среднего предпринимательства;</w:t>
      </w:r>
    </w:p>
    <w:p w:rsidR="004D7A58" w:rsidRDefault="004D7A58">
      <w:pPr>
        <w:pStyle w:val="ConsPlusNormal"/>
        <w:spacing w:before="220"/>
        <w:ind w:firstLine="540"/>
        <w:jc w:val="both"/>
      </w:pPr>
      <w:r>
        <w:t>3) поддержка муниципальных программ (подпрограмм), содержащих мероприятия, направленные на развитие малого и среднего предпринимательства;</w:t>
      </w:r>
    </w:p>
    <w:p w:rsidR="004D7A58" w:rsidRDefault="004D7A58">
      <w:pPr>
        <w:pStyle w:val="ConsPlusNormal"/>
        <w:jc w:val="both"/>
      </w:pPr>
      <w:r>
        <w:t xml:space="preserve">(в ред. </w:t>
      </w:r>
      <w:hyperlink r:id="rId9" w:history="1">
        <w:r>
          <w:rPr>
            <w:color w:val="0000FF"/>
          </w:rPr>
          <w:t>Закона</w:t>
        </w:r>
      </w:hyperlink>
      <w:r>
        <w:t xml:space="preserve"> Омской области от 06.11.2015 N 1796-ОЗ)</w:t>
      </w:r>
    </w:p>
    <w:p w:rsidR="004D7A58" w:rsidRDefault="004D7A58">
      <w:pPr>
        <w:pStyle w:val="ConsPlusNormal"/>
        <w:spacing w:before="220"/>
        <w:ind w:firstLine="540"/>
        <w:jc w:val="both"/>
      </w:pPr>
      <w:r>
        <w:t>4) формирование инфраструктуры поддержки субъектов малого и среднего предпринимательства на территории Омской области, обеспечение ее деятельности;</w:t>
      </w:r>
    </w:p>
    <w:p w:rsidR="004D7A58" w:rsidRDefault="004D7A58">
      <w:pPr>
        <w:pStyle w:val="ConsPlusNormal"/>
        <w:spacing w:before="220"/>
        <w:ind w:firstLine="540"/>
        <w:jc w:val="both"/>
      </w:pPr>
      <w:r>
        <w:t>5) утверждение перечней видов ремесленной деятельности;</w:t>
      </w:r>
    </w:p>
    <w:p w:rsidR="004D7A58" w:rsidRDefault="004D7A58">
      <w:pPr>
        <w:pStyle w:val="ConsPlusNormal"/>
        <w:spacing w:before="220"/>
        <w:ind w:firstLine="540"/>
        <w:jc w:val="both"/>
      </w:pPr>
      <w:r>
        <w:t>6)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4D7A58" w:rsidRDefault="004D7A58">
      <w:pPr>
        <w:pStyle w:val="ConsPlusNormal"/>
        <w:spacing w:before="220"/>
        <w:ind w:firstLine="540"/>
        <w:jc w:val="both"/>
      </w:pPr>
      <w:r>
        <w:t>7) осуществление иных полномочий, установленных федеральным и областным законодательством.</w:t>
      </w:r>
    </w:p>
    <w:p w:rsidR="004D7A58" w:rsidRDefault="004D7A58">
      <w:pPr>
        <w:pStyle w:val="ConsPlusNormal"/>
        <w:ind w:firstLine="540"/>
        <w:jc w:val="both"/>
      </w:pPr>
    </w:p>
    <w:p w:rsidR="004D7A58" w:rsidRDefault="004D7A58">
      <w:pPr>
        <w:pStyle w:val="ConsPlusTitle"/>
        <w:ind w:firstLine="540"/>
        <w:jc w:val="both"/>
        <w:outlineLvl w:val="0"/>
      </w:pPr>
      <w:r>
        <w:t>Статья 5. Полномочия органов исполнительной власти Омской области, уполномоченных в сфере развития малого и среднего предпринимательства на территории Омской области</w:t>
      </w:r>
    </w:p>
    <w:p w:rsidR="004D7A58" w:rsidRDefault="004D7A58">
      <w:pPr>
        <w:pStyle w:val="ConsPlusNormal"/>
        <w:ind w:firstLine="540"/>
        <w:jc w:val="both"/>
      </w:pPr>
    </w:p>
    <w:p w:rsidR="004D7A58" w:rsidRDefault="004D7A58">
      <w:pPr>
        <w:pStyle w:val="ConsPlusNormal"/>
        <w:ind w:firstLine="540"/>
        <w:jc w:val="both"/>
      </w:pPr>
      <w:r>
        <w:t>К полномочиям органов исполнительной власти Омской области, уполномоченных в сфере развития малого и среднего предпринимательства на территории Омской области, относятся:</w:t>
      </w:r>
    </w:p>
    <w:p w:rsidR="004D7A58" w:rsidRDefault="004D7A58">
      <w:pPr>
        <w:pStyle w:val="ConsPlusNormal"/>
        <w:spacing w:before="220"/>
        <w:ind w:firstLine="540"/>
        <w:jc w:val="both"/>
      </w:pPr>
      <w:r>
        <w:t>1) разработка и реализация государственных программ (подпрограмм) Омской области, содержащих мероприятия, направленные на развитие малого и среднего предпринимательства, с учетом национальных и региональных социально-экономических, экологических, культурных и других особенностей;</w:t>
      </w:r>
    </w:p>
    <w:p w:rsidR="004D7A58" w:rsidRDefault="004D7A58">
      <w:pPr>
        <w:pStyle w:val="ConsPlusNormal"/>
        <w:jc w:val="both"/>
      </w:pPr>
      <w:r>
        <w:t xml:space="preserve">(в ред. Законов Омской области от 31.10.2013 </w:t>
      </w:r>
      <w:hyperlink r:id="rId10" w:history="1">
        <w:r>
          <w:rPr>
            <w:color w:val="0000FF"/>
          </w:rPr>
          <w:t>N 1582-ОЗ</w:t>
        </w:r>
      </w:hyperlink>
      <w:r>
        <w:t xml:space="preserve">, от 06.11.2015 </w:t>
      </w:r>
      <w:hyperlink r:id="rId11" w:history="1">
        <w:r>
          <w:rPr>
            <w:color w:val="0000FF"/>
          </w:rPr>
          <w:t>N 1796-ОЗ</w:t>
        </w:r>
      </w:hyperlink>
      <w:r>
        <w:t>)</w:t>
      </w:r>
    </w:p>
    <w:p w:rsidR="004D7A58" w:rsidRDefault="004D7A58">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Омской области;</w:t>
      </w:r>
    </w:p>
    <w:p w:rsidR="004D7A58" w:rsidRDefault="004D7A58">
      <w:pPr>
        <w:pStyle w:val="ConsPlusNormal"/>
        <w:spacing w:before="220"/>
        <w:ind w:firstLine="540"/>
        <w:jc w:val="both"/>
      </w:pPr>
      <w:r>
        <w:t>3) методическое обеспечение органов местного самоуправления Омской области и содействие им в разработке и реализации мер по развитию малого и среднего предпринимательства на территориях муниципальных образований Омской области;</w:t>
      </w:r>
    </w:p>
    <w:p w:rsidR="004D7A58" w:rsidRDefault="004D7A58">
      <w:pPr>
        <w:pStyle w:val="ConsPlusNormal"/>
        <w:spacing w:before="220"/>
        <w:ind w:firstLine="540"/>
        <w:jc w:val="both"/>
      </w:pPr>
      <w:r>
        <w:t>4) ведение реестра субъектов малого и среднего предпринимательства на территории Омской области - получателей поддержки в соответствии с федеральным и областным законодательством;</w:t>
      </w:r>
    </w:p>
    <w:p w:rsidR="004D7A58" w:rsidRDefault="004D7A58">
      <w:pPr>
        <w:pStyle w:val="ConsPlusNormal"/>
        <w:spacing w:before="220"/>
        <w:ind w:firstLine="540"/>
        <w:jc w:val="both"/>
      </w:pPr>
      <w:r>
        <w:t xml:space="preserve">4.1) формирование в установленном </w:t>
      </w:r>
      <w:hyperlink r:id="rId12" w:history="1">
        <w:r>
          <w:rPr>
            <w:color w:val="0000FF"/>
          </w:rPr>
          <w:t>порядке</w:t>
        </w:r>
      </w:hyperlink>
      <w:r>
        <w:t xml:space="preserve"> перечня субъектов малого и среднего предпринимательства, имеющих статус социального предприятия, и представление его в соответствии с федеральным </w:t>
      </w:r>
      <w:hyperlink r:id="rId13" w:history="1">
        <w:r>
          <w:rPr>
            <w:color w:val="0000FF"/>
          </w:rPr>
          <w:t>законодательством</w:t>
        </w:r>
      </w:hyperlink>
      <w:r>
        <w:t xml:space="preserve"> в федеральный орган исполнительной власти, </w:t>
      </w:r>
      <w:r>
        <w:lastRenderedPageBreak/>
        <w:t>осуществляющий функции по контролю и надзору за соблюдением законодательства о налогах и сборах;</w:t>
      </w:r>
    </w:p>
    <w:p w:rsidR="004D7A58" w:rsidRDefault="004D7A58">
      <w:pPr>
        <w:pStyle w:val="ConsPlusNormal"/>
        <w:jc w:val="both"/>
      </w:pPr>
      <w:r>
        <w:t xml:space="preserve">(п. 4.1 введен </w:t>
      </w:r>
      <w:hyperlink r:id="rId14" w:history="1">
        <w:r>
          <w:rPr>
            <w:color w:val="0000FF"/>
          </w:rPr>
          <w:t>Законом</w:t>
        </w:r>
      </w:hyperlink>
      <w:r>
        <w:t xml:space="preserve"> Омской области от 18.06.2020 N 2278-ОЗ)</w:t>
      </w:r>
    </w:p>
    <w:p w:rsidR="004D7A58" w:rsidRDefault="004D7A58">
      <w:pPr>
        <w:pStyle w:val="ConsPlusNormal"/>
        <w:spacing w:before="220"/>
        <w:ind w:firstLine="540"/>
        <w:jc w:val="both"/>
      </w:pPr>
      <w:r>
        <w:t>5) разработка перечней видов ремесленной деятельности;</w:t>
      </w:r>
    </w:p>
    <w:p w:rsidR="004D7A58" w:rsidRDefault="004D7A58">
      <w:pPr>
        <w:pStyle w:val="ConsPlusNormal"/>
        <w:spacing w:before="220"/>
        <w:ind w:firstLine="540"/>
        <w:jc w:val="both"/>
      </w:pPr>
      <w:r>
        <w:t>6) финансирование научно-исследовательских и опытно-конструкторских работ по проблемам развития малого и среднего предпринимательства за счет средств областного бюджета;</w:t>
      </w:r>
    </w:p>
    <w:p w:rsidR="004D7A58" w:rsidRDefault="004D7A58">
      <w:pPr>
        <w:pStyle w:val="ConsPlusNormal"/>
        <w:spacing w:before="220"/>
        <w:ind w:firstLine="540"/>
        <w:jc w:val="both"/>
      </w:pPr>
      <w:r>
        <w:t>7) пропаганда и популяризация предпринимательской деятельности за счет средств областного бюджета;</w:t>
      </w:r>
    </w:p>
    <w:p w:rsidR="004D7A58" w:rsidRDefault="004D7A58">
      <w:pPr>
        <w:pStyle w:val="ConsPlusNormal"/>
        <w:spacing w:before="220"/>
        <w:ind w:firstLine="540"/>
        <w:jc w:val="both"/>
      </w:pPr>
      <w:r>
        <w:t xml:space="preserve">7.1) организация и осуществление в установленном Правительством Российской Федерации </w:t>
      </w:r>
      <w:hyperlink r:id="rId1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D7A58" w:rsidRDefault="004D7A58">
      <w:pPr>
        <w:pStyle w:val="ConsPlusNormal"/>
        <w:jc w:val="both"/>
      </w:pPr>
      <w:r>
        <w:t xml:space="preserve">(п. 7.1 введен </w:t>
      </w:r>
      <w:hyperlink r:id="rId17" w:history="1">
        <w:r>
          <w:rPr>
            <w:color w:val="0000FF"/>
          </w:rPr>
          <w:t>Законом</w:t>
        </w:r>
      </w:hyperlink>
      <w:r>
        <w:t xml:space="preserve"> Омской области от 06.11.2015 N 1796-ОЗ)</w:t>
      </w:r>
    </w:p>
    <w:p w:rsidR="004D7A58" w:rsidRDefault="004D7A58">
      <w:pPr>
        <w:pStyle w:val="ConsPlusNormal"/>
        <w:spacing w:before="220"/>
        <w:ind w:firstLine="540"/>
        <w:jc w:val="both"/>
      </w:pPr>
      <w:r>
        <w:t xml:space="preserve">7.2) организация и осуществление в установленном Правительством Российской Федерации </w:t>
      </w:r>
      <w:hyperlink r:id="rId1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4D7A58" w:rsidRDefault="004D7A58">
      <w:pPr>
        <w:pStyle w:val="ConsPlusNormal"/>
        <w:jc w:val="both"/>
      </w:pPr>
      <w:r>
        <w:t xml:space="preserve">(п. 7.2 введен </w:t>
      </w:r>
      <w:hyperlink r:id="rId20" w:history="1">
        <w:r>
          <w:rPr>
            <w:color w:val="0000FF"/>
          </w:rPr>
          <w:t>Законом</w:t>
        </w:r>
      </w:hyperlink>
      <w:r>
        <w:t xml:space="preserve"> Омской области от 06.11.2015 N 1796-ОЗ)</w:t>
      </w:r>
    </w:p>
    <w:p w:rsidR="004D7A58" w:rsidRDefault="004D7A58">
      <w:pPr>
        <w:pStyle w:val="ConsPlusNormal"/>
        <w:spacing w:before="220"/>
        <w:ind w:firstLine="540"/>
        <w:jc w:val="both"/>
      </w:pPr>
      <w:bookmarkStart w:id="0" w:name="P66"/>
      <w:bookmarkEnd w:id="0"/>
      <w:r>
        <w:t>7.3)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Омской области при реализации государственных программ (подпрограмм) Российской Федерации, государственных программ (подпрограмм) Омской области,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4D7A58" w:rsidRDefault="004D7A58">
      <w:pPr>
        <w:pStyle w:val="ConsPlusNormal"/>
        <w:jc w:val="both"/>
      </w:pPr>
      <w:r>
        <w:t xml:space="preserve">(п. 7.3 введен </w:t>
      </w:r>
      <w:hyperlink r:id="rId21" w:history="1">
        <w:r>
          <w:rPr>
            <w:color w:val="0000FF"/>
          </w:rPr>
          <w:t>Законом</w:t>
        </w:r>
      </w:hyperlink>
      <w:r>
        <w:t xml:space="preserve"> Омской области от 26.12.2016 N 1933-ОЗ)</w:t>
      </w:r>
    </w:p>
    <w:p w:rsidR="004D7A58" w:rsidRDefault="004D7A58">
      <w:pPr>
        <w:pStyle w:val="ConsPlusNormal"/>
        <w:spacing w:before="220"/>
        <w:ind w:firstLine="540"/>
        <w:jc w:val="both"/>
      </w:pPr>
      <w:r>
        <w:t xml:space="preserve">7.4) направление в акционерное общество "Федеральная корпорация по развитию малого и среднего предпринимательства" сведений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областного бюджета и (или) местных бюджетов на территории Омской области при реализации государственных программ (подпрограмм) Омской </w:t>
      </w:r>
      <w:r>
        <w:lastRenderedPageBreak/>
        <w:t xml:space="preserve">области,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66" w:history="1">
        <w:r>
          <w:rPr>
            <w:color w:val="0000FF"/>
          </w:rPr>
          <w:t>пунктом 7.3</w:t>
        </w:r>
      </w:hyperlink>
      <w:r>
        <w:t xml:space="preserve"> настоящей статьи, и соответствующих требованиям нормативного правового акта Омской области;</w:t>
      </w:r>
    </w:p>
    <w:p w:rsidR="004D7A58" w:rsidRDefault="004D7A58">
      <w:pPr>
        <w:pStyle w:val="ConsPlusNormal"/>
        <w:jc w:val="both"/>
      </w:pPr>
      <w:r>
        <w:t xml:space="preserve">(п. 7.4 введен </w:t>
      </w:r>
      <w:hyperlink r:id="rId22" w:history="1">
        <w:r>
          <w:rPr>
            <w:color w:val="0000FF"/>
          </w:rPr>
          <w:t>Законом</w:t>
        </w:r>
      </w:hyperlink>
      <w:r>
        <w:t xml:space="preserve"> Омской области от 26.12.2016 N 1933-ОЗ)</w:t>
      </w:r>
    </w:p>
    <w:p w:rsidR="004D7A58" w:rsidRDefault="004D7A58">
      <w:pPr>
        <w:pStyle w:val="ConsPlusNormal"/>
        <w:spacing w:before="220"/>
        <w:ind w:firstLine="540"/>
        <w:jc w:val="both"/>
      </w:pPr>
      <w:r>
        <w:t>8) осуществление иных полномочий, установленных федеральным и областным законодательством.</w:t>
      </w:r>
    </w:p>
    <w:p w:rsidR="004D7A58" w:rsidRDefault="004D7A58">
      <w:pPr>
        <w:pStyle w:val="ConsPlusNormal"/>
        <w:ind w:firstLine="540"/>
        <w:jc w:val="both"/>
      </w:pPr>
    </w:p>
    <w:p w:rsidR="004D7A58" w:rsidRDefault="004D7A58">
      <w:pPr>
        <w:pStyle w:val="ConsPlusNormal"/>
        <w:jc w:val="right"/>
      </w:pPr>
      <w:r>
        <w:t>Губернатор Омской области</w:t>
      </w:r>
    </w:p>
    <w:p w:rsidR="004D7A58" w:rsidRDefault="004D7A58">
      <w:pPr>
        <w:pStyle w:val="ConsPlusNormal"/>
        <w:jc w:val="right"/>
      </w:pPr>
      <w:r>
        <w:t>Л.К.Полежаев</w:t>
      </w:r>
    </w:p>
    <w:p w:rsidR="004D7A58" w:rsidRDefault="004D7A58">
      <w:pPr>
        <w:pStyle w:val="ConsPlusNormal"/>
      </w:pPr>
      <w:r>
        <w:t>г. Омск</w:t>
      </w:r>
    </w:p>
    <w:p w:rsidR="004D7A58" w:rsidRDefault="004D7A58">
      <w:pPr>
        <w:pStyle w:val="ConsPlusNormal"/>
        <w:spacing w:before="220"/>
      </w:pPr>
      <w:r>
        <w:t>22 марта 2011 года</w:t>
      </w:r>
    </w:p>
    <w:p w:rsidR="004D7A58" w:rsidRDefault="004D7A58">
      <w:pPr>
        <w:pStyle w:val="ConsPlusNormal"/>
        <w:spacing w:before="220"/>
      </w:pPr>
      <w:r>
        <w:t>N 1333-ОЗ</w:t>
      </w:r>
    </w:p>
    <w:p w:rsidR="004D7A58" w:rsidRDefault="004D7A58">
      <w:pPr>
        <w:pStyle w:val="ConsPlusNormal"/>
        <w:ind w:firstLine="540"/>
        <w:jc w:val="both"/>
      </w:pPr>
    </w:p>
    <w:p w:rsidR="004D7A58" w:rsidRDefault="004D7A58">
      <w:pPr>
        <w:pStyle w:val="ConsPlusNormal"/>
        <w:ind w:firstLine="540"/>
        <w:jc w:val="both"/>
      </w:pPr>
    </w:p>
    <w:p w:rsidR="004D7A58" w:rsidRDefault="004D7A58">
      <w:pPr>
        <w:pStyle w:val="ConsPlusNormal"/>
        <w:pBdr>
          <w:top w:val="single" w:sz="6" w:space="0" w:color="auto"/>
        </w:pBdr>
        <w:spacing w:before="100" w:after="100"/>
        <w:jc w:val="both"/>
        <w:rPr>
          <w:sz w:val="2"/>
          <w:szCs w:val="2"/>
        </w:rPr>
      </w:pPr>
    </w:p>
    <w:p w:rsidR="00334C81" w:rsidRDefault="00334C81"/>
    <w:sectPr w:rsidR="00334C81" w:rsidSect="001263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7A58"/>
    <w:rsid w:val="00334C81"/>
    <w:rsid w:val="00496173"/>
    <w:rsid w:val="004D7A58"/>
    <w:rsid w:val="00703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7A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A5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C252FD4A50855764975037C07E3F195512B7F5EEBFFAB00BEA66736E5647C2BDCE1D37EB644498D336B0237D667A1B994B728EBB4A203A171BE233E1h0E" TargetMode="External"/><Relationship Id="rId13" Type="http://schemas.openxmlformats.org/officeDocument/2006/relationships/hyperlink" Target="consultantplus://offline/ref=E7C252FD4A50855764974E3AD61260105E1CEDFDEAB2F5E05FBB602431064197FD8E1B62A12642CD8272E52E7B6D304ADA007D8FB9E5h4E" TargetMode="External"/><Relationship Id="rId18" Type="http://schemas.openxmlformats.org/officeDocument/2006/relationships/hyperlink" Target="consultantplus://offline/ref=E7C252FD4A50855764974E3AD61260105F10E0FBEABAF5E05FBB602431064197FD8E1B62A820499DD43DE4723E38234BDD007F88A556203FE0h9E" TargetMode="External"/><Relationship Id="rId3" Type="http://schemas.openxmlformats.org/officeDocument/2006/relationships/webSettings" Target="webSettings.xml"/><Relationship Id="rId21" Type="http://schemas.openxmlformats.org/officeDocument/2006/relationships/hyperlink" Target="consultantplus://offline/ref=E7C252FD4A50855764975037C07E3F195512B7F5EEBBFDB400E666736E5647C2BDCE1D37EB644498D336B0237D667A1B994B728EBB4A203A171BE233E1h0E" TargetMode="External"/><Relationship Id="rId7" Type="http://schemas.openxmlformats.org/officeDocument/2006/relationships/hyperlink" Target="consultantplus://offline/ref=E7C252FD4A50855764975037C07E3F195512B7F5EEBBFDB400E666736E5647C2BDCE1D37EB644498D336B0237D667A1B994B728EBB4A203A171BE233E1h0E" TargetMode="External"/><Relationship Id="rId12" Type="http://schemas.openxmlformats.org/officeDocument/2006/relationships/hyperlink" Target="consultantplus://offline/ref=E7C252FD4A50855764974E3AD61260105E1DEBF9EEBBF5E05FBB602431064197FD8E1B62A8204B9DD73DE4723E38234BDD007F88A556203FE0h9E" TargetMode="External"/><Relationship Id="rId17" Type="http://schemas.openxmlformats.org/officeDocument/2006/relationships/hyperlink" Target="consultantplus://offline/ref=E7C252FD4A50855764975037C07E3F195512B7F5E6B2F6B501E43B79660F4BC0BAC14220EC2D4899D336B12271397F0E88137E8FA55427230B19E0E3h1E" TargetMode="External"/><Relationship Id="rId2" Type="http://schemas.openxmlformats.org/officeDocument/2006/relationships/settings" Target="settings.xml"/><Relationship Id="rId16" Type="http://schemas.openxmlformats.org/officeDocument/2006/relationships/hyperlink" Target="consultantplus://offline/ref=E7C252FD4A50855764974E3AD61260105E1CE8FAEBBBF5E05FBB602431064197EF8E436EA9205799D428B22378E6hDE" TargetMode="External"/><Relationship Id="rId20" Type="http://schemas.openxmlformats.org/officeDocument/2006/relationships/hyperlink" Target="consultantplus://offline/ref=E7C252FD4A50855764975037C07E3F195512B7F5E6B2F6B501E43B79660F4BC0BAC14220EC2D4899D336B12071397F0E88137E8FA55427230B19E0E3h1E" TargetMode="External"/><Relationship Id="rId1" Type="http://schemas.openxmlformats.org/officeDocument/2006/relationships/styles" Target="styles.xml"/><Relationship Id="rId6" Type="http://schemas.openxmlformats.org/officeDocument/2006/relationships/hyperlink" Target="consultantplus://offline/ref=E7C252FD4A50855764975037C07E3F195512B7F5E6B2F6B501E43B79660F4BC0BAC14220EC2D4899D336B02471397F0E88137E8FA55427230B19E0E3h1E" TargetMode="External"/><Relationship Id="rId11" Type="http://schemas.openxmlformats.org/officeDocument/2006/relationships/hyperlink" Target="consultantplus://offline/ref=E7C252FD4A50855764975037C07E3F195512B7F5E6B2F6B501E43B79660F4BC0BAC14220EC2D4899D336B12371397F0E88137E8FA55427230B19E0E3h1E" TargetMode="External"/><Relationship Id="rId24" Type="http://schemas.openxmlformats.org/officeDocument/2006/relationships/theme" Target="theme/theme1.xml"/><Relationship Id="rId5" Type="http://schemas.openxmlformats.org/officeDocument/2006/relationships/hyperlink" Target="consultantplus://offline/ref=E7C252FD4A50855764975037C07E3F195512B7F5E8B2F8B20AE43B79660F4BC0BAC14220EC2D4899D336B02471397F0E88137E8FA55427230B19E0E3h1E" TargetMode="External"/><Relationship Id="rId15" Type="http://schemas.openxmlformats.org/officeDocument/2006/relationships/hyperlink" Target="consultantplus://offline/ref=E7C252FD4A50855764974E3AD61260105F10E0FBEABAF5E05FBB602431064197FD8E1B62A820489FD33DE4723E38234BDD007F88A556203FE0h9E" TargetMode="External"/><Relationship Id="rId23" Type="http://schemas.openxmlformats.org/officeDocument/2006/relationships/fontTable" Target="fontTable.xml"/><Relationship Id="rId10" Type="http://schemas.openxmlformats.org/officeDocument/2006/relationships/hyperlink" Target="consultantplus://offline/ref=E7C252FD4A50855764975037C07E3F195512B7F5E8B2F8B20AE43B79660F4BC0BAC14220EC2D4899D336B02471397F0E88137E8FA55427230B19E0E3h1E" TargetMode="External"/><Relationship Id="rId19" Type="http://schemas.openxmlformats.org/officeDocument/2006/relationships/hyperlink" Target="consultantplus://offline/ref=E7C252FD4A50855764974E3AD61260105E1CE8FAEBBBF5E05FBB602431064197EF8E436EA9205799D428B22378E6hD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C252FD4A50855764975037C07E3F195512B7F5E6B2F6B501E43B79660F4BC0BAC14220EC2D4899D336B02B71397F0E88137E8FA55427230B19E0E3h1E" TargetMode="External"/><Relationship Id="rId14" Type="http://schemas.openxmlformats.org/officeDocument/2006/relationships/hyperlink" Target="consultantplus://offline/ref=E7C252FD4A50855764975037C07E3F195512B7F5EEBFFAB00BEA66736E5647C2BDCE1D37EB644498D336B0227A667A1B994B728EBB4A203A171BE233E1h0E" TargetMode="External"/><Relationship Id="rId22" Type="http://schemas.openxmlformats.org/officeDocument/2006/relationships/hyperlink" Target="consultantplus://offline/ref=E7C252FD4A50855764975037C07E3F195512B7F5EEBBFDB400E666736E5647C2BDCE1D37EB644498D336B02373667A1B994B728EBB4A203A171BE233E1h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Комитет Экономики</cp:lastModifiedBy>
  <cp:revision>2</cp:revision>
  <dcterms:created xsi:type="dcterms:W3CDTF">2020-07-16T08:38:00Z</dcterms:created>
  <dcterms:modified xsi:type="dcterms:W3CDTF">2020-07-16T08:38:00Z</dcterms:modified>
</cp:coreProperties>
</file>