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711" w:rsidRDefault="00E11711" w:rsidP="00C1649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АРТЫНСКОГО СЕЛЬСКОГО  ПОСЕЛЕНИЯ</w:t>
      </w:r>
    </w:p>
    <w:p w:rsidR="00E11711" w:rsidRDefault="00E11711" w:rsidP="00C16493">
      <w:pPr>
        <w:jc w:val="center"/>
        <w:rPr>
          <w:sz w:val="28"/>
          <w:szCs w:val="28"/>
        </w:rPr>
      </w:pPr>
      <w:r>
        <w:rPr>
          <w:sz w:val="28"/>
          <w:szCs w:val="28"/>
        </w:rPr>
        <w:t>МУРОМЦЕВСКОГО МУНИЦИПАЛЬНОГО РАЙОНА</w:t>
      </w:r>
    </w:p>
    <w:p w:rsidR="00E11711" w:rsidRDefault="00E11711" w:rsidP="00C16493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E11711" w:rsidRDefault="00E11711" w:rsidP="00C16493">
      <w:pPr>
        <w:jc w:val="center"/>
        <w:rPr>
          <w:sz w:val="28"/>
          <w:szCs w:val="28"/>
        </w:rPr>
      </w:pPr>
    </w:p>
    <w:p w:rsidR="00E11711" w:rsidRPr="00BD1136" w:rsidRDefault="00E11711" w:rsidP="00C16493">
      <w:pPr>
        <w:jc w:val="center"/>
        <w:rPr>
          <w:sz w:val="28"/>
          <w:szCs w:val="28"/>
        </w:rPr>
      </w:pPr>
      <w:r w:rsidRPr="00BD1136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</w:p>
    <w:p w:rsidR="00E11711" w:rsidRDefault="00E11711" w:rsidP="00F45112">
      <w:pPr>
        <w:pStyle w:val="1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</w:t>
      </w:r>
    </w:p>
    <w:p w:rsidR="00E11711" w:rsidRDefault="00E11711" w:rsidP="00F45112">
      <w:pPr>
        <w:pStyle w:val="1"/>
        <w:rPr>
          <w:sz w:val="28"/>
          <w:szCs w:val="28"/>
        </w:rPr>
      </w:pPr>
      <w:r w:rsidRPr="00006754">
        <w:rPr>
          <w:sz w:val="28"/>
          <w:szCs w:val="28"/>
        </w:rPr>
        <w:t xml:space="preserve">от   </w:t>
      </w:r>
      <w:r>
        <w:rPr>
          <w:sz w:val="28"/>
          <w:szCs w:val="28"/>
        </w:rPr>
        <w:t>09.11.2020  № 67</w:t>
      </w:r>
      <w:r w:rsidRPr="00006754">
        <w:rPr>
          <w:sz w:val="28"/>
          <w:szCs w:val="28"/>
        </w:rPr>
        <w:t>-п</w:t>
      </w:r>
    </w:p>
    <w:p w:rsidR="00E11711" w:rsidRDefault="00E11711" w:rsidP="00F45112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Артын</w:t>
      </w:r>
      <w:proofErr w:type="spellEnd"/>
    </w:p>
    <w:p w:rsidR="00E11711" w:rsidRDefault="00E11711" w:rsidP="00F45112">
      <w:pPr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211"/>
      </w:tblGrid>
      <w:tr w:rsidR="00E11711">
        <w:tc>
          <w:tcPr>
            <w:tcW w:w="5211" w:type="dxa"/>
          </w:tcPr>
          <w:p w:rsidR="00E11711" w:rsidRPr="00E4305F" w:rsidRDefault="00E11711" w:rsidP="00E4305F">
            <w:pPr>
              <w:pStyle w:val="1"/>
              <w:jc w:val="both"/>
              <w:rPr>
                <w:sz w:val="28"/>
                <w:szCs w:val="28"/>
              </w:rPr>
            </w:pPr>
            <w:r w:rsidRPr="00E4305F">
              <w:rPr>
                <w:sz w:val="28"/>
                <w:szCs w:val="28"/>
              </w:rPr>
              <w:t>Об утверждении перечня муниципального имущества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Артынского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E4305F">
              <w:rPr>
                <w:sz w:val="28"/>
                <w:szCs w:val="28"/>
              </w:rPr>
              <w:t xml:space="preserve"> </w:t>
            </w:r>
            <w:proofErr w:type="spellStart"/>
            <w:r w:rsidRPr="00E4305F">
              <w:rPr>
                <w:sz w:val="28"/>
                <w:szCs w:val="28"/>
              </w:rPr>
              <w:t>Муромцевского</w:t>
            </w:r>
            <w:proofErr w:type="spellEnd"/>
            <w:r w:rsidRPr="00E4305F">
              <w:rPr>
                <w:sz w:val="28"/>
                <w:szCs w:val="28"/>
              </w:rPr>
              <w:t xml:space="preserve">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</w:tbl>
    <w:p w:rsidR="00E11711" w:rsidRPr="00AF6419" w:rsidRDefault="00E11711" w:rsidP="00F45112">
      <w:pPr>
        <w:rPr>
          <w:sz w:val="28"/>
          <w:szCs w:val="28"/>
        </w:rPr>
      </w:pPr>
      <w:r w:rsidRPr="00AF6419">
        <w:rPr>
          <w:sz w:val="28"/>
          <w:szCs w:val="28"/>
        </w:rPr>
        <w:t xml:space="preserve"> </w:t>
      </w:r>
    </w:p>
    <w:p w:rsidR="00E11711" w:rsidRDefault="00E11711" w:rsidP="00F45112">
      <w:pPr>
        <w:jc w:val="both"/>
        <w:rPr>
          <w:sz w:val="28"/>
          <w:szCs w:val="28"/>
        </w:rPr>
      </w:pPr>
      <w:r w:rsidRPr="00AF6419">
        <w:rPr>
          <w:sz w:val="28"/>
          <w:szCs w:val="28"/>
        </w:rPr>
        <w:tab/>
        <w:t xml:space="preserve">  В соответствии  </w:t>
      </w:r>
      <w:r>
        <w:rPr>
          <w:sz w:val="28"/>
          <w:szCs w:val="28"/>
        </w:rPr>
        <w:t>с</w:t>
      </w:r>
      <w:r w:rsidRPr="00AF64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24.07.2007г. № 209-ФЗ «О развитии малого и среднего предпринимательства в Российской Федерации», 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 Омской области», </w:t>
      </w:r>
      <w:r w:rsidRPr="00E908EE">
        <w:rPr>
          <w:sz w:val="28"/>
          <w:szCs w:val="28"/>
        </w:rPr>
        <w:t>Федеральным законом от 06.10.2003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66495A">
        <w:rPr>
          <w:sz w:val="28"/>
          <w:szCs w:val="28"/>
        </w:rPr>
        <w:t xml:space="preserve"> </w:t>
      </w:r>
      <w:r w:rsidRPr="00E908EE">
        <w:rPr>
          <w:sz w:val="28"/>
          <w:szCs w:val="28"/>
        </w:rPr>
        <w:t xml:space="preserve">руководствуясь Уставом  </w:t>
      </w:r>
      <w:proofErr w:type="spellStart"/>
      <w:r>
        <w:rPr>
          <w:sz w:val="28"/>
          <w:szCs w:val="28"/>
        </w:rPr>
        <w:t>Артынского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E908EE">
        <w:rPr>
          <w:sz w:val="28"/>
          <w:szCs w:val="28"/>
        </w:rPr>
        <w:t>Муромцевского</w:t>
      </w:r>
      <w:proofErr w:type="spellEnd"/>
      <w:r w:rsidRPr="00E908EE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Омской области </w:t>
      </w:r>
      <w:r w:rsidRPr="00E908EE">
        <w:rPr>
          <w:sz w:val="28"/>
          <w:szCs w:val="28"/>
        </w:rPr>
        <w:t xml:space="preserve"> </w:t>
      </w:r>
      <w:r w:rsidRPr="00AF6419">
        <w:rPr>
          <w:sz w:val="28"/>
          <w:szCs w:val="28"/>
        </w:rPr>
        <w:t>ПОСТАНОВЛЯЮ:</w:t>
      </w:r>
    </w:p>
    <w:p w:rsidR="00E11711" w:rsidRDefault="00E11711" w:rsidP="008A6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Утвердить Перечень муниципального имущества </w:t>
      </w:r>
      <w:proofErr w:type="spellStart"/>
      <w:r>
        <w:rPr>
          <w:sz w:val="28"/>
          <w:szCs w:val="28"/>
        </w:rPr>
        <w:t>Артынского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Муромцевского</w:t>
      </w:r>
      <w:proofErr w:type="spellEnd"/>
      <w:r>
        <w:rPr>
          <w:sz w:val="28"/>
          <w:szCs w:val="28"/>
        </w:rPr>
        <w:t xml:space="preserve">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согласно приложения к настоящему постановлению.</w:t>
      </w:r>
    </w:p>
    <w:p w:rsidR="00E11711" w:rsidRDefault="00E11711" w:rsidP="008A63C1">
      <w:pPr>
        <w:jc w:val="both"/>
        <w:rPr>
          <w:sz w:val="28"/>
          <w:szCs w:val="28"/>
        </w:rPr>
      </w:pPr>
    </w:p>
    <w:p w:rsidR="00E11711" w:rsidRPr="00AF6419" w:rsidRDefault="00E11711" w:rsidP="00F45112">
      <w:pPr>
        <w:jc w:val="both"/>
        <w:rPr>
          <w:sz w:val="28"/>
          <w:szCs w:val="28"/>
        </w:rPr>
      </w:pPr>
    </w:p>
    <w:p w:rsidR="00E11711" w:rsidRDefault="00E11711" w:rsidP="007469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Постановление от 31.10.2018 № 97-п «Об утверждении перечня недвижимого имущества, находящегося в собственности </w:t>
      </w:r>
      <w:proofErr w:type="spellStart"/>
      <w:r>
        <w:rPr>
          <w:sz w:val="28"/>
          <w:szCs w:val="28"/>
        </w:rPr>
        <w:t>Артынского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Муромцевского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предоставляемого во </w:t>
      </w:r>
      <w:r>
        <w:rPr>
          <w:sz w:val="28"/>
          <w:szCs w:val="28"/>
        </w:rPr>
        <w:lastRenderedPageBreak/>
        <w:t>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, считать утратившим силу.</w:t>
      </w:r>
    </w:p>
    <w:p w:rsidR="00E11711" w:rsidRDefault="00E11711" w:rsidP="00F45112">
      <w:pPr>
        <w:jc w:val="both"/>
        <w:rPr>
          <w:sz w:val="28"/>
          <w:szCs w:val="28"/>
        </w:rPr>
      </w:pPr>
    </w:p>
    <w:p w:rsidR="00E11711" w:rsidRDefault="00E11711" w:rsidP="00F451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908E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E908EE">
        <w:rPr>
          <w:sz w:val="28"/>
          <w:szCs w:val="28"/>
        </w:rPr>
        <w:t xml:space="preserve">Настоящее постановление подлежит размещению </w:t>
      </w:r>
      <w:r>
        <w:rPr>
          <w:sz w:val="28"/>
          <w:szCs w:val="28"/>
        </w:rPr>
        <w:t xml:space="preserve">(опубликованию) </w:t>
      </w:r>
      <w:r w:rsidRPr="00E908EE">
        <w:rPr>
          <w:sz w:val="28"/>
          <w:szCs w:val="28"/>
        </w:rPr>
        <w:t>на официальном</w:t>
      </w:r>
      <w:r>
        <w:rPr>
          <w:sz w:val="28"/>
          <w:szCs w:val="28"/>
        </w:rPr>
        <w:t xml:space="preserve"> </w:t>
      </w:r>
      <w:r w:rsidRPr="00E908EE">
        <w:rPr>
          <w:sz w:val="28"/>
          <w:szCs w:val="28"/>
        </w:rPr>
        <w:t>сайте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Артынского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E908E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Муромцевского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Pr="00E908EE">
        <w:rPr>
          <w:sz w:val="28"/>
          <w:szCs w:val="28"/>
        </w:rPr>
        <w:t xml:space="preserve"> в сети «Интернет».</w:t>
      </w:r>
    </w:p>
    <w:p w:rsidR="00E11711" w:rsidRPr="001D2FDE" w:rsidRDefault="00E11711" w:rsidP="00F451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E11711" w:rsidRDefault="00E11711" w:rsidP="00F45112">
      <w:pPr>
        <w:ind w:firstLine="708"/>
        <w:jc w:val="both"/>
        <w:rPr>
          <w:sz w:val="28"/>
          <w:szCs w:val="28"/>
        </w:rPr>
      </w:pPr>
    </w:p>
    <w:p w:rsidR="00E11711" w:rsidRPr="00AF6419" w:rsidRDefault="00E11711" w:rsidP="00F45112">
      <w:pPr>
        <w:jc w:val="both"/>
        <w:rPr>
          <w:sz w:val="28"/>
          <w:szCs w:val="28"/>
        </w:rPr>
      </w:pPr>
    </w:p>
    <w:p w:rsidR="00E11711" w:rsidRPr="00AF6419" w:rsidRDefault="00E11711" w:rsidP="00F45112">
      <w:pPr>
        <w:jc w:val="both"/>
        <w:rPr>
          <w:sz w:val="28"/>
          <w:szCs w:val="28"/>
        </w:rPr>
      </w:pPr>
    </w:p>
    <w:p w:rsidR="00E11711" w:rsidRDefault="00E11711" w:rsidP="00F45112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                  В.В. Пономарёв</w:t>
      </w:r>
    </w:p>
    <w:p w:rsidR="00E11711" w:rsidRPr="00AF6419" w:rsidRDefault="00E11711" w:rsidP="00F45112">
      <w:pPr>
        <w:rPr>
          <w:sz w:val="28"/>
          <w:szCs w:val="28"/>
        </w:rPr>
      </w:pPr>
      <w:r w:rsidRPr="00AF6419">
        <w:rPr>
          <w:sz w:val="28"/>
          <w:szCs w:val="28"/>
        </w:rPr>
        <w:t xml:space="preserve">                                      </w:t>
      </w:r>
      <w:r w:rsidRPr="00AF6419">
        <w:rPr>
          <w:sz w:val="28"/>
          <w:szCs w:val="28"/>
        </w:rPr>
        <w:tab/>
      </w:r>
      <w:r w:rsidRPr="00AF6419">
        <w:rPr>
          <w:sz w:val="28"/>
          <w:szCs w:val="28"/>
        </w:rPr>
        <w:tab/>
        <w:t xml:space="preserve">                  </w:t>
      </w:r>
    </w:p>
    <w:p w:rsidR="00E11711" w:rsidRPr="00AF6419" w:rsidRDefault="00E11711" w:rsidP="00F45112">
      <w:pPr>
        <w:jc w:val="both"/>
        <w:rPr>
          <w:sz w:val="28"/>
          <w:szCs w:val="28"/>
        </w:rPr>
      </w:pPr>
    </w:p>
    <w:p w:rsidR="00E11711" w:rsidRPr="00AF6419" w:rsidRDefault="00E11711" w:rsidP="00F45112"/>
    <w:p w:rsidR="00E11711" w:rsidRDefault="00E11711" w:rsidP="00015FB0">
      <w:pPr>
        <w:jc w:val="right"/>
        <w:rPr>
          <w:sz w:val="24"/>
          <w:szCs w:val="24"/>
        </w:rPr>
      </w:pPr>
      <w:r w:rsidRPr="00DE4E69"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sz w:val="24"/>
          <w:szCs w:val="24"/>
        </w:rPr>
        <w:t xml:space="preserve">        </w:t>
      </w:r>
    </w:p>
    <w:p w:rsidR="00E11711" w:rsidRDefault="00E11711" w:rsidP="00FF5766">
      <w:pPr>
        <w:jc w:val="center"/>
        <w:rPr>
          <w:sz w:val="24"/>
          <w:szCs w:val="24"/>
        </w:rPr>
      </w:pPr>
    </w:p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8A63C1">
      <w:pPr>
        <w:jc w:val="right"/>
      </w:pPr>
    </w:p>
    <w:p w:rsidR="00E11711" w:rsidRDefault="00E11711" w:rsidP="008A63C1">
      <w:pPr>
        <w:jc w:val="right"/>
      </w:pPr>
      <w:r>
        <w:t>Приложение к постановлению</w:t>
      </w:r>
    </w:p>
    <w:p w:rsidR="00E11711" w:rsidRDefault="00E11711" w:rsidP="008A63C1">
      <w:pPr>
        <w:jc w:val="right"/>
      </w:pPr>
      <w:r>
        <w:t xml:space="preserve">Администрации </w:t>
      </w:r>
      <w:proofErr w:type="spellStart"/>
      <w:r>
        <w:t>Муромцевского</w:t>
      </w:r>
      <w:proofErr w:type="spellEnd"/>
    </w:p>
    <w:p w:rsidR="00E11711" w:rsidRDefault="00E11711" w:rsidP="008A63C1">
      <w:pPr>
        <w:jc w:val="right"/>
      </w:pPr>
      <w:r>
        <w:t>муниципального района Омской</w:t>
      </w:r>
    </w:p>
    <w:p w:rsidR="00E11711" w:rsidRDefault="00E11711" w:rsidP="008A63C1">
      <w:pPr>
        <w:jc w:val="right"/>
      </w:pPr>
      <w:r>
        <w:t xml:space="preserve">области </w:t>
      </w:r>
      <w:r w:rsidRPr="00ED3920">
        <w:t xml:space="preserve">от </w:t>
      </w:r>
      <w:r>
        <w:t xml:space="preserve"> 09.11.2020</w:t>
      </w:r>
      <w:r w:rsidRPr="00ED3920">
        <w:t xml:space="preserve"> № </w:t>
      </w:r>
      <w:r>
        <w:t>67-п</w:t>
      </w:r>
    </w:p>
    <w:p w:rsidR="00E11711" w:rsidRDefault="00E11711" w:rsidP="008A63C1">
      <w:pPr>
        <w:tabs>
          <w:tab w:val="left" w:pos="4095"/>
        </w:tabs>
        <w:jc w:val="center"/>
        <w:rPr>
          <w:sz w:val="24"/>
          <w:szCs w:val="24"/>
        </w:rPr>
      </w:pPr>
    </w:p>
    <w:p w:rsidR="00E11711" w:rsidRDefault="00E11711" w:rsidP="008A63C1">
      <w:pPr>
        <w:tabs>
          <w:tab w:val="left" w:pos="409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E11711" w:rsidRDefault="00E11711" w:rsidP="008A63C1">
      <w:pPr>
        <w:tabs>
          <w:tab w:val="left" w:pos="4095"/>
        </w:tabs>
        <w:jc w:val="center"/>
        <w:rPr>
          <w:sz w:val="24"/>
          <w:szCs w:val="24"/>
        </w:rPr>
      </w:pPr>
      <w:r w:rsidRPr="001E2B19">
        <w:rPr>
          <w:sz w:val="24"/>
          <w:szCs w:val="24"/>
        </w:rPr>
        <w:t xml:space="preserve">муниципального имущества </w:t>
      </w:r>
      <w:proofErr w:type="spellStart"/>
      <w:r>
        <w:rPr>
          <w:sz w:val="24"/>
          <w:szCs w:val="24"/>
        </w:rPr>
        <w:t>Артынского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 w:rsidRPr="001E2B19">
        <w:rPr>
          <w:sz w:val="24"/>
          <w:szCs w:val="24"/>
        </w:rPr>
        <w:t>Муромцевского</w:t>
      </w:r>
      <w:proofErr w:type="spellEnd"/>
      <w:r w:rsidRPr="001E2B19">
        <w:rPr>
          <w:sz w:val="24"/>
          <w:szCs w:val="24"/>
        </w:rPr>
        <w:t xml:space="preserve">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4"/>
          <w:szCs w:val="24"/>
        </w:rPr>
        <w:t>.</w:t>
      </w:r>
    </w:p>
    <w:p w:rsidR="00E11711" w:rsidRDefault="00E11711" w:rsidP="008A63C1">
      <w:pPr>
        <w:tabs>
          <w:tab w:val="left" w:pos="4095"/>
        </w:tabs>
        <w:jc w:val="center"/>
        <w:rPr>
          <w:sz w:val="24"/>
          <w:szCs w:val="24"/>
        </w:rPr>
      </w:pPr>
    </w:p>
    <w:tbl>
      <w:tblPr>
        <w:tblW w:w="104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5"/>
        <w:gridCol w:w="2835"/>
        <w:gridCol w:w="1152"/>
        <w:gridCol w:w="2236"/>
        <w:gridCol w:w="1857"/>
      </w:tblGrid>
      <w:tr w:rsidR="00E11711" w:rsidRPr="00C94A3F">
        <w:tc>
          <w:tcPr>
            <w:tcW w:w="540" w:type="dxa"/>
            <w:vAlign w:val="center"/>
          </w:tcPr>
          <w:p w:rsidR="00E11711" w:rsidRPr="00C94A3F" w:rsidRDefault="00E11711" w:rsidP="00B44B2B">
            <w:pPr>
              <w:jc w:val="center"/>
            </w:pPr>
            <w:r w:rsidRPr="00C94A3F">
              <w:t xml:space="preserve">№ </w:t>
            </w:r>
            <w:proofErr w:type="spellStart"/>
            <w:r w:rsidRPr="00C94A3F">
              <w:t>п</w:t>
            </w:r>
            <w:proofErr w:type="spellEnd"/>
            <w:r w:rsidRPr="00C94A3F">
              <w:t>/</w:t>
            </w:r>
            <w:proofErr w:type="spellStart"/>
            <w:r w:rsidRPr="00C94A3F">
              <w:t>п</w:t>
            </w:r>
            <w:proofErr w:type="spellEnd"/>
          </w:p>
        </w:tc>
        <w:tc>
          <w:tcPr>
            <w:tcW w:w="1805" w:type="dxa"/>
            <w:vAlign w:val="center"/>
          </w:tcPr>
          <w:p w:rsidR="00E11711" w:rsidRPr="00C94A3F" w:rsidRDefault="00E11711" w:rsidP="00B44B2B">
            <w:pPr>
              <w:jc w:val="center"/>
            </w:pPr>
            <w:r w:rsidRPr="00C94A3F">
              <w:t>Категория объекта</w:t>
            </w:r>
          </w:p>
        </w:tc>
        <w:tc>
          <w:tcPr>
            <w:tcW w:w="2835" w:type="dxa"/>
            <w:vAlign w:val="center"/>
          </w:tcPr>
          <w:p w:rsidR="00E11711" w:rsidRPr="00C94A3F" w:rsidRDefault="00E11711" w:rsidP="00B44B2B">
            <w:pPr>
              <w:jc w:val="center"/>
            </w:pPr>
            <w:r w:rsidRPr="00C94A3F">
              <w:t>Адрес объекта</w:t>
            </w:r>
          </w:p>
        </w:tc>
        <w:tc>
          <w:tcPr>
            <w:tcW w:w="1152" w:type="dxa"/>
            <w:vAlign w:val="center"/>
          </w:tcPr>
          <w:p w:rsidR="00E11711" w:rsidRPr="00C94A3F" w:rsidRDefault="00E11711" w:rsidP="00B44B2B">
            <w:pPr>
              <w:jc w:val="center"/>
            </w:pPr>
            <w:r w:rsidRPr="00C94A3F">
              <w:t>Площадь объекта, кв.м.</w:t>
            </w:r>
          </w:p>
        </w:tc>
        <w:tc>
          <w:tcPr>
            <w:tcW w:w="2236" w:type="dxa"/>
            <w:vAlign w:val="center"/>
          </w:tcPr>
          <w:p w:rsidR="00E11711" w:rsidRPr="00C94A3F" w:rsidRDefault="00E11711" w:rsidP="00B44B2B">
            <w:pPr>
              <w:jc w:val="center"/>
            </w:pPr>
            <w:r w:rsidRPr="00C94A3F">
              <w:t>Целевое назначение объекта</w:t>
            </w:r>
          </w:p>
        </w:tc>
        <w:tc>
          <w:tcPr>
            <w:tcW w:w="1857" w:type="dxa"/>
            <w:vAlign w:val="center"/>
          </w:tcPr>
          <w:p w:rsidR="00E11711" w:rsidRPr="00C94A3F" w:rsidRDefault="00E11711" w:rsidP="00B44B2B">
            <w:pPr>
              <w:ind w:right="-108"/>
              <w:jc w:val="center"/>
            </w:pPr>
            <w:r w:rsidRPr="00C94A3F">
              <w:t xml:space="preserve">Наименование субъекта </w:t>
            </w:r>
            <w:proofErr w:type="spellStart"/>
            <w:r w:rsidRPr="00C94A3F">
              <w:t>МСП-арендаторы</w:t>
            </w:r>
            <w:proofErr w:type="spellEnd"/>
            <w:r w:rsidRPr="00C94A3F">
              <w:t xml:space="preserve"> имущества</w:t>
            </w:r>
          </w:p>
        </w:tc>
      </w:tr>
      <w:tr w:rsidR="00E11711" w:rsidRPr="00C94A3F">
        <w:trPr>
          <w:trHeight w:val="1168"/>
        </w:trPr>
        <w:tc>
          <w:tcPr>
            <w:tcW w:w="540" w:type="dxa"/>
            <w:vAlign w:val="center"/>
          </w:tcPr>
          <w:p w:rsidR="00E11711" w:rsidRPr="00C94A3F" w:rsidRDefault="00E11711" w:rsidP="00B44B2B">
            <w:pPr>
              <w:jc w:val="center"/>
            </w:pPr>
            <w:r w:rsidRPr="00C94A3F">
              <w:t>1</w:t>
            </w:r>
          </w:p>
        </w:tc>
        <w:tc>
          <w:tcPr>
            <w:tcW w:w="1805" w:type="dxa"/>
            <w:vAlign w:val="center"/>
          </w:tcPr>
          <w:p w:rsidR="00E11711" w:rsidRPr="00C94A3F" w:rsidRDefault="00E11711" w:rsidP="00B44B2B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:rsidR="00E11711" w:rsidRDefault="00E11711" w:rsidP="00B44B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Омская обл. </w:t>
            </w:r>
            <w:proofErr w:type="spellStart"/>
            <w:r>
              <w:rPr>
                <w:color w:val="000000"/>
              </w:rPr>
              <w:t>Муромцевский</w:t>
            </w:r>
            <w:proofErr w:type="spellEnd"/>
          </w:p>
          <w:p w:rsidR="00E11711" w:rsidRDefault="00E11711" w:rsidP="00B44B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р-он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Артынское</w:t>
            </w:r>
            <w:proofErr w:type="spellEnd"/>
            <w:r>
              <w:rPr>
                <w:color w:val="000000"/>
              </w:rPr>
              <w:t xml:space="preserve"> сельское поселение, реорганизованный колхоз "Заветы Ленина"</w:t>
            </w:r>
          </w:p>
          <w:p w:rsidR="00E11711" w:rsidRPr="00FF5766" w:rsidRDefault="00E11711" w:rsidP="00B44B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55:14:210104:90.</w:t>
            </w:r>
          </w:p>
        </w:tc>
        <w:tc>
          <w:tcPr>
            <w:tcW w:w="1152" w:type="dxa"/>
            <w:vAlign w:val="center"/>
          </w:tcPr>
          <w:p w:rsidR="00E11711" w:rsidRDefault="00E11711" w:rsidP="00B44B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17103 кв.м.</w:t>
            </w:r>
          </w:p>
          <w:p w:rsidR="00E11711" w:rsidRPr="00C94A3F" w:rsidRDefault="00E11711" w:rsidP="00B44B2B">
            <w:pPr>
              <w:jc w:val="center"/>
            </w:pPr>
          </w:p>
        </w:tc>
        <w:tc>
          <w:tcPr>
            <w:tcW w:w="2236" w:type="dxa"/>
            <w:vAlign w:val="center"/>
          </w:tcPr>
          <w:p w:rsidR="00E11711" w:rsidRPr="00C94A3F" w:rsidRDefault="00E11711" w:rsidP="00B44B2B">
            <w:pPr>
              <w:jc w:val="center"/>
            </w:pPr>
            <w:r>
              <w:t>Сельскохозяйственное производство</w:t>
            </w:r>
          </w:p>
        </w:tc>
        <w:tc>
          <w:tcPr>
            <w:tcW w:w="1857" w:type="dxa"/>
            <w:vAlign w:val="center"/>
          </w:tcPr>
          <w:p w:rsidR="00E11711" w:rsidRPr="00C94A3F" w:rsidRDefault="00E11711" w:rsidP="00B44B2B"/>
        </w:tc>
      </w:tr>
      <w:tr w:rsidR="00E11711" w:rsidRPr="00C94A3F">
        <w:trPr>
          <w:trHeight w:val="464"/>
        </w:trPr>
        <w:tc>
          <w:tcPr>
            <w:tcW w:w="540" w:type="dxa"/>
            <w:vAlign w:val="center"/>
          </w:tcPr>
          <w:p w:rsidR="00E11711" w:rsidRPr="00C94A3F" w:rsidRDefault="00E11711" w:rsidP="00B44B2B">
            <w:pPr>
              <w:jc w:val="center"/>
            </w:pPr>
            <w:r>
              <w:t>2</w:t>
            </w:r>
          </w:p>
        </w:tc>
        <w:tc>
          <w:tcPr>
            <w:tcW w:w="1805" w:type="dxa"/>
            <w:vAlign w:val="center"/>
          </w:tcPr>
          <w:p w:rsidR="00E11711" w:rsidRPr="00C94A3F" w:rsidRDefault="00E11711" w:rsidP="00B44B2B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:rsidR="00E11711" w:rsidRDefault="00E11711" w:rsidP="00B44B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Омская обл. </w:t>
            </w:r>
            <w:proofErr w:type="spellStart"/>
            <w:r>
              <w:rPr>
                <w:color w:val="000000"/>
              </w:rPr>
              <w:t>Муромцевский</w:t>
            </w:r>
            <w:proofErr w:type="spellEnd"/>
          </w:p>
          <w:p w:rsidR="00E11711" w:rsidRDefault="00E11711" w:rsidP="00B44B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р-он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Артынское</w:t>
            </w:r>
            <w:proofErr w:type="spellEnd"/>
            <w:r>
              <w:rPr>
                <w:color w:val="000000"/>
              </w:rPr>
              <w:t xml:space="preserve"> сельское поселение, реорганизованный колхоз "Заветы Ленина"</w:t>
            </w:r>
          </w:p>
          <w:p w:rsidR="00E11711" w:rsidRPr="00FF5766" w:rsidRDefault="00E11711" w:rsidP="00B44B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55:14:210104:89</w:t>
            </w:r>
          </w:p>
        </w:tc>
        <w:tc>
          <w:tcPr>
            <w:tcW w:w="1152" w:type="dxa"/>
            <w:vAlign w:val="center"/>
          </w:tcPr>
          <w:p w:rsidR="00E11711" w:rsidRDefault="00E11711" w:rsidP="00B44B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180900 кв.м.</w:t>
            </w:r>
          </w:p>
          <w:p w:rsidR="00E11711" w:rsidRPr="00C94A3F" w:rsidRDefault="00E11711" w:rsidP="00B44B2B">
            <w:pPr>
              <w:jc w:val="center"/>
            </w:pPr>
          </w:p>
        </w:tc>
        <w:tc>
          <w:tcPr>
            <w:tcW w:w="2236" w:type="dxa"/>
            <w:vAlign w:val="center"/>
          </w:tcPr>
          <w:p w:rsidR="00E11711" w:rsidRPr="00C94A3F" w:rsidRDefault="00E11711" w:rsidP="00B44B2B">
            <w:pPr>
              <w:jc w:val="center"/>
            </w:pPr>
            <w:r>
              <w:t>Сельскохозяйственное производство</w:t>
            </w:r>
          </w:p>
        </w:tc>
        <w:tc>
          <w:tcPr>
            <w:tcW w:w="1857" w:type="dxa"/>
            <w:vAlign w:val="center"/>
          </w:tcPr>
          <w:p w:rsidR="00E11711" w:rsidRPr="00C94A3F" w:rsidRDefault="00E11711" w:rsidP="00B44B2B"/>
        </w:tc>
      </w:tr>
    </w:tbl>
    <w:p w:rsidR="00E11711" w:rsidRPr="007D0B27" w:rsidRDefault="00E11711" w:rsidP="008A63C1">
      <w:pPr>
        <w:tabs>
          <w:tab w:val="left" w:pos="4095"/>
        </w:tabs>
        <w:jc w:val="center"/>
        <w:rPr>
          <w:sz w:val="24"/>
          <w:szCs w:val="24"/>
        </w:rPr>
      </w:pPr>
    </w:p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F45112"/>
    <w:p w:rsidR="00E11711" w:rsidRDefault="00E11711" w:rsidP="0074693F"/>
    <w:p w:rsidR="00E11711" w:rsidRDefault="00E11711" w:rsidP="00F45112">
      <w:pPr>
        <w:jc w:val="right"/>
      </w:pPr>
    </w:p>
    <w:p w:rsidR="00E11711" w:rsidRDefault="00E11711" w:rsidP="00F45112">
      <w:pPr>
        <w:jc w:val="right"/>
      </w:pPr>
    </w:p>
    <w:sectPr w:rsidR="00E11711" w:rsidSect="00015FB0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F45112"/>
    <w:rsid w:val="00006754"/>
    <w:rsid w:val="00015FB0"/>
    <w:rsid w:val="00145002"/>
    <w:rsid w:val="001D2FDE"/>
    <w:rsid w:val="001E2B19"/>
    <w:rsid w:val="001F134D"/>
    <w:rsid w:val="0021197B"/>
    <w:rsid w:val="002437AD"/>
    <w:rsid w:val="00265043"/>
    <w:rsid w:val="00290FD1"/>
    <w:rsid w:val="00354A07"/>
    <w:rsid w:val="00380E4D"/>
    <w:rsid w:val="003A39DE"/>
    <w:rsid w:val="003A6134"/>
    <w:rsid w:val="0040492C"/>
    <w:rsid w:val="004065D4"/>
    <w:rsid w:val="004813D4"/>
    <w:rsid w:val="004C0828"/>
    <w:rsid w:val="004F4EE3"/>
    <w:rsid w:val="005325A6"/>
    <w:rsid w:val="00567BA8"/>
    <w:rsid w:val="00572672"/>
    <w:rsid w:val="005A5A3D"/>
    <w:rsid w:val="005E0D71"/>
    <w:rsid w:val="005E29F5"/>
    <w:rsid w:val="005E3A9B"/>
    <w:rsid w:val="00616C8A"/>
    <w:rsid w:val="00643F26"/>
    <w:rsid w:val="0066495A"/>
    <w:rsid w:val="006C7629"/>
    <w:rsid w:val="0074693F"/>
    <w:rsid w:val="007D04D0"/>
    <w:rsid w:val="007D0B27"/>
    <w:rsid w:val="00801C62"/>
    <w:rsid w:val="00876E40"/>
    <w:rsid w:val="008A63C1"/>
    <w:rsid w:val="008C3799"/>
    <w:rsid w:val="008D0FBE"/>
    <w:rsid w:val="008F6CF4"/>
    <w:rsid w:val="00964CC4"/>
    <w:rsid w:val="00984D5A"/>
    <w:rsid w:val="00A27128"/>
    <w:rsid w:val="00AA7FF1"/>
    <w:rsid w:val="00AF6419"/>
    <w:rsid w:val="00B31AFE"/>
    <w:rsid w:val="00B44598"/>
    <w:rsid w:val="00B44B2B"/>
    <w:rsid w:val="00B6360D"/>
    <w:rsid w:val="00B90C32"/>
    <w:rsid w:val="00BC2C52"/>
    <w:rsid w:val="00BD1136"/>
    <w:rsid w:val="00C10B69"/>
    <w:rsid w:val="00C16493"/>
    <w:rsid w:val="00C77E7F"/>
    <w:rsid w:val="00C94A3F"/>
    <w:rsid w:val="00CA0B98"/>
    <w:rsid w:val="00CC2C06"/>
    <w:rsid w:val="00D017EB"/>
    <w:rsid w:val="00D03540"/>
    <w:rsid w:val="00D54370"/>
    <w:rsid w:val="00DB3EB0"/>
    <w:rsid w:val="00DE4E69"/>
    <w:rsid w:val="00E11711"/>
    <w:rsid w:val="00E4305F"/>
    <w:rsid w:val="00E43A0F"/>
    <w:rsid w:val="00E908EE"/>
    <w:rsid w:val="00E95954"/>
    <w:rsid w:val="00EC127A"/>
    <w:rsid w:val="00ED3920"/>
    <w:rsid w:val="00EF05B4"/>
    <w:rsid w:val="00F45112"/>
    <w:rsid w:val="00F704BB"/>
    <w:rsid w:val="00FD6ADB"/>
    <w:rsid w:val="00FD7D5E"/>
    <w:rsid w:val="00FE472B"/>
    <w:rsid w:val="00FF5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3540"/>
    <w:rPr>
      <w:rFonts w:cs="Calibri"/>
      <w:lang w:eastAsia="en-US"/>
    </w:rPr>
  </w:style>
  <w:style w:type="paragraph" w:customStyle="1" w:styleId="1">
    <w:name w:val="???????1"/>
    <w:uiPriority w:val="99"/>
    <w:rsid w:val="00F45112"/>
    <w:rPr>
      <w:rFonts w:ascii="Times New Roman" w:eastAsia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5112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CA0B9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F704BB"/>
    <w:rPr>
      <w:color w:val="0000FF"/>
      <w:u w:val="single"/>
    </w:rPr>
  </w:style>
  <w:style w:type="paragraph" w:customStyle="1" w:styleId="Char">
    <w:name w:val="Char Знак Знак"/>
    <w:basedOn w:val="a"/>
    <w:uiPriority w:val="99"/>
    <w:rsid w:val="00C16493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0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3401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Комитет Экономики</cp:lastModifiedBy>
  <cp:revision>2</cp:revision>
  <cp:lastPrinted>2019-01-24T06:42:00Z</cp:lastPrinted>
  <dcterms:created xsi:type="dcterms:W3CDTF">2022-11-11T04:40:00Z</dcterms:created>
  <dcterms:modified xsi:type="dcterms:W3CDTF">2022-11-11T04:40:00Z</dcterms:modified>
</cp:coreProperties>
</file>